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523669" w:rsidP="00523669">
      <w:pPr>
        <w:pStyle w:val="Heading1"/>
      </w:pPr>
      <w:r>
        <w:t>Round 3 – Neg vs GWU</w:t>
      </w:r>
    </w:p>
    <w:p w:rsidR="00523669" w:rsidRDefault="00523669" w:rsidP="00523669"/>
    <w:p w:rsidR="00523669" w:rsidRDefault="00523669" w:rsidP="00523669">
      <w:pPr>
        <w:pStyle w:val="Heading2"/>
      </w:pPr>
      <w:r>
        <w:lastRenderedPageBreak/>
        <w:t>1NC</w:t>
      </w:r>
    </w:p>
    <w:p w:rsidR="00523669" w:rsidRDefault="00523669" w:rsidP="00523669"/>
    <w:p w:rsidR="00523669" w:rsidRDefault="00523669" w:rsidP="00523669">
      <w:pPr>
        <w:pStyle w:val="Heading3"/>
      </w:pPr>
      <w:r>
        <w:lastRenderedPageBreak/>
        <w:t>1</w:t>
      </w:r>
    </w:p>
    <w:p w:rsidR="00523669" w:rsidRDefault="00523669" w:rsidP="00523669"/>
    <w:p w:rsidR="00523669" w:rsidRDefault="00523669" w:rsidP="00523669">
      <w:pPr>
        <w:pStyle w:val="Heading4"/>
      </w:pPr>
      <w:r w:rsidRPr="002D779C">
        <w:rPr>
          <w:u w:val="single"/>
        </w:rPr>
        <w:t>Restrictions</w:t>
      </w:r>
      <w:r w:rsidRPr="002C4D69">
        <w:t xml:space="preserve"> </w:t>
      </w:r>
      <w:r>
        <w:t xml:space="preserve">must legally </w:t>
      </w:r>
      <w:r w:rsidRPr="002C4D69">
        <w:rPr>
          <w:u w:val="single"/>
        </w:rPr>
        <w:t>mandate</w:t>
      </w:r>
      <w:r>
        <w:t xml:space="preserve"> less production, not just regulate it</w:t>
      </w:r>
    </w:p>
    <w:p w:rsidR="00523669" w:rsidRPr="002D779C" w:rsidRDefault="00523669" w:rsidP="00523669">
      <w:pPr>
        <w:rPr>
          <w:rStyle w:val="StyleStyleBold12pt"/>
        </w:rPr>
      </w:pPr>
      <w:r w:rsidRPr="002D779C">
        <w:rPr>
          <w:rStyle w:val="StyleStyleBold12pt"/>
        </w:rPr>
        <w:t>Anell 89</w:t>
      </w:r>
    </w:p>
    <w:p w:rsidR="00523669" w:rsidRPr="00F4050D" w:rsidRDefault="00523669" w:rsidP="00523669">
      <w:r>
        <w:t>Chairman, WTO panel</w:t>
      </w:r>
    </w:p>
    <w:p w:rsidR="00523669" w:rsidRDefault="00523669" w:rsidP="00523669">
      <w:r>
        <w:t>"To examine, in the light of the relevant GATT provisions, the matter referred to the</w:t>
      </w:r>
    </w:p>
    <w:p w:rsidR="00523669" w:rsidRPr="000453BE" w:rsidRDefault="00523669" w:rsidP="00523669">
      <w:r>
        <w:t>CONTRACTING PARTIES by the United States in document L/6445 and to make such findings as will assist the CONTRACTING PARTIES in making the recommendations or in giving the rulings provided for in Article XXIII</w:t>
      </w:r>
      <w:proofErr w:type="gramStart"/>
      <w:r>
        <w:t>:2</w:t>
      </w:r>
      <w:proofErr w:type="gramEnd"/>
      <w:r>
        <w:t xml:space="preserve">."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523669" w:rsidRDefault="00523669" w:rsidP="00523669">
      <w:hyperlink r:id="rId11" w:history="1">
        <w:r w:rsidRPr="002A69CC">
          <w:rPr>
            <w:rStyle w:val="Hyperlink"/>
          </w:rPr>
          <w:t>http://www.wto.org/english/tratop_e/dispu_e/88icecrm.pdf</w:t>
        </w:r>
      </w:hyperlink>
    </w:p>
    <w:p w:rsidR="00523669" w:rsidRDefault="00523669" w:rsidP="00523669"/>
    <w:p w:rsidR="00523669" w:rsidRPr="00AD31E5" w:rsidRDefault="00523669" w:rsidP="00523669">
      <w:pPr>
        <w:rPr>
          <w:sz w:val="16"/>
        </w:rPr>
      </w:pPr>
      <w:r w:rsidRPr="00AD31E5">
        <w:rPr>
          <w:sz w:val="16"/>
        </w:rPr>
        <w:t xml:space="preserve">The United States argued that </w:t>
      </w:r>
      <w:r w:rsidRPr="00D0095C">
        <w:rPr>
          <w:rStyle w:val="StyleBoldUnderline"/>
          <w:highlight w:val="yellow"/>
        </w:rPr>
        <w:t xml:space="preserve">Canada </w:t>
      </w:r>
      <w:r w:rsidRPr="002D779C">
        <w:rPr>
          <w:rStyle w:val="StyleBoldUnderline"/>
        </w:rPr>
        <w:t xml:space="preserve">had </w:t>
      </w:r>
      <w:r w:rsidRPr="00D0095C">
        <w:rPr>
          <w:rStyle w:val="StyleBoldUnderline"/>
          <w:highlight w:val="yellow"/>
        </w:rPr>
        <w:t xml:space="preserve">failed to demonstrate that it </w:t>
      </w:r>
      <w:r w:rsidRPr="00AD31E5">
        <w:t>effectively</w:t>
      </w:r>
      <w:r w:rsidRPr="002D779C">
        <w:rPr>
          <w:rStyle w:val="StyleBoldUnderline"/>
        </w:rPr>
        <w:t xml:space="preserve"> </w:t>
      </w:r>
      <w:r w:rsidRPr="00AD31E5">
        <w:rPr>
          <w:rStyle w:val="StyleBoldUnderline"/>
          <w:highlight w:val="yellow"/>
        </w:rPr>
        <w:t xml:space="preserve">restricted </w:t>
      </w:r>
      <w:r w:rsidRPr="00AD31E5">
        <w:rPr>
          <w:rStyle w:val="StyleBoldUnderline"/>
          <w:rFonts w:eastAsia="Batang"/>
          <w:highlight w:val="yellow"/>
        </w:rPr>
        <w:t>domestic production</w:t>
      </w:r>
      <w:r w:rsidRPr="00AD31E5">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AD31E5">
        <w:rPr>
          <w:sz w:val="16"/>
        </w:rPr>
        <w:t>:2</w:t>
      </w:r>
      <w:proofErr w:type="gramEnd"/>
      <w:r w:rsidRPr="00AD31E5">
        <w:rPr>
          <w:sz w:val="16"/>
        </w:rPr>
        <w:t xml:space="preserve">(c)(i) required that there be a limitation on the total quantity of milk that domestic producers were authorized or allowed to produce or sell. The provincial </w:t>
      </w:r>
      <w:r w:rsidRPr="00D0095C">
        <w:rPr>
          <w:rStyle w:val="StyleBoldUnderline"/>
          <w:highlight w:val="yellow"/>
        </w:rPr>
        <w:t>controls</w:t>
      </w:r>
      <w:r w:rsidRPr="00AD31E5">
        <w:rPr>
          <w:sz w:val="16"/>
        </w:rPr>
        <w:t xml:space="preserve"> on fluid milk </w:t>
      </w:r>
      <w:r w:rsidRPr="00D0095C">
        <w:rPr>
          <w:rStyle w:val="UnderlineBold"/>
          <w:rFonts w:eastAsia="Batang"/>
          <w:highlight w:val="yellow"/>
        </w:rPr>
        <w:t xml:space="preserve">did not </w:t>
      </w:r>
      <w:r w:rsidRPr="00AD31E5">
        <w:rPr>
          <w:rStyle w:val="UnderlineBold"/>
          <w:rFonts w:eastAsia="Batang"/>
          <w:highlight w:val="yellow"/>
        </w:rPr>
        <w:t>restrict the quantities</w:t>
      </w:r>
      <w:r w:rsidRPr="00D0095C">
        <w:rPr>
          <w:rStyle w:val="UnderlineBold"/>
          <w:rFonts w:eastAsia="Batang"/>
          <w:highlight w:val="yellow"/>
        </w:rPr>
        <w:t xml:space="preserve"> </w:t>
      </w:r>
      <w:r w:rsidRPr="002D779C">
        <w:rPr>
          <w:rStyle w:val="UnderlineBold"/>
          <w:rFonts w:eastAsia="Batang"/>
        </w:rPr>
        <w:t xml:space="preserve">permitted to be </w:t>
      </w:r>
      <w:r w:rsidRPr="00AD31E5">
        <w:rPr>
          <w:rStyle w:val="UnderlineBold"/>
          <w:rFonts w:eastAsia="Batang"/>
          <w:highlight w:val="yellow"/>
        </w:rPr>
        <w:t>produced</w:t>
      </w:r>
      <w:r w:rsidRPr="00AD31E5">
        <w:rPr>
          <w:sz w:val="16"/>
        </w:rPr>
        <w:t xml:space="preserve">; </w:t>
      </w:r>
      <w:r w:rsidRPr="001B303B">
        <w:rPr>
          <w:rStyle w:val="StyleBoldUnderline"/>
        </w:rPr>
        <w:t xml:space="preserve">rather dairy farmers could produce and market as much milk as </w:t>
      </w:r>
      <w:r w:rsidRPr="001B303B">
        <w:rPr>
          <w:rStyle w:val="StyleBoldUnderline"/>
          <w:rFonts w:cs="Arial"/>
        </w:rPr>
        <w:t>could be sold as</w:t>
      </w:r>
      <w:r w:rsidRPr="001B303B">
        <w:rPr>
          <w:rStyle w:val="StyleBoldUnderline"/>
        </w:rPr>
        <w:t xml:space="preserve"> beverage milk or table cream</w:t>
      </w:r>
      <w:r w:rsidRPr="00AD31E5">
        <w:rPr>
          <w:sz w:val="16"/>
        </w:rPr>
        <w:t xml:space="preserve">. There were no penalties for delivering more than a farmer's fluid milk </w:t>
      </w:r>
      <w:proofErr w:type="gramStart"/>
      <w:r w:rsidRPr="00AD31E5">
        <w:rPr>
          <w:sz w:val="16"/>
        </w:rPr>
        <w:t>quota,</w:t>
      </w:r>
      <w:proofErr w:type="gramEnd"/>
      <w:r w:rsidRPr="00AD31E5">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AD31E5">
        <w:rPr>
          <w:rStyle w:val="StyleBoldUnderline"/>
          <w:rFonts w:eastAsia="Batang"/>
          <w:highlight w:val="yellow"/>
        </w:rPr>
        <w:t>the</w:t>
      </w:r>
      <w:r w:rsidRPr="00AD31E5">
        <w:rPr>
          <w:rStyle w:val="UnderlineBold"/>
          <w:rFonts w:eastAsia="Batang"/>
          <w:highlight w:val="yellow"/>
        </w:rPr>
        <w:t xml:space="preserve"> </w:t>
      </w:r>
      <w:r w:rsidRPr="002D779C">
        <w:rPr>
          <w:rStyle w:val="UnderlineBold"/>
          <w:rFonts w:eastAsia="Batang"/>
        </w:rPr>
        <w:t xml:space="preserve">Canadian </w:t>
      </w:r>
      <w:r w:rsidRPr="00AD31E5">
        <w:rPr>
          <w:rStyle w:val="StyleBoldUnderline"/>
          <w:rFonts w:eastAsia="Batang"/>
          <w:highlight w:val="yellow"/>
        </w:rPr>
        <w:t xml:space="preserve">system was a regulation of production but not a restriction </w:t>
      </w:r>
      <w:r w:rsidRPr="00AD31E5">
        <w:rPr>
          <w:rStyle w:val="StyleBoldUnderline"/>
          <w:rFonts w:eastAsia="Batang"/>
        </w:rPr>
        <w:t>of production</w:t>
      </w:r>
      <w:r w:rsidRPr="001B303B">
        <w:rPr>
          <w:rStyle w:val="StyleBoldUnderline"/>
        </w:rPr>
        <w:t>. Proposals to</w:t>
      </w:r>
      <w:r w:rsidRPr="00AD31E5">
        <w:rPr>
          <w:sz w:val="16"/>
        </w:rPr>
        <w:t xml:space="preserve"> amend Article XI</w:t>
      </w:r>
      <w:proofErr w:type="gramStart"/>
      <w:r w:rsidRPr="00AD31E5">
        <w:rPr>
          <w:sz w:val="16"/>
        </w:rPr>
        <w:t>:2</w:t>
      </w:r>
      <w:proofErr w:type="gramEnd"/>
      <w:r w:rsidRPr="00AD31E5">
        <w:rPr>
          <w:sz w:val="16"/>
        </w:rPr>
        <w:t xml:space="preserve">(c)(i) to </w:t>
      </w:r>
      <w:r w:rsidRPr="001B303B">
        <w:rPr>
          <w:rStyle w:val="StyleBoldUnderline"/>
        </w:rPr>
        <w:t xml:space="preserve">replace the word </w:t>
      </w:r>
      <w:r w:rsidRPr="001B303B">
        <w:rPr>
          <w:rStyle w:val="UnderlineBold"/>
          <w:rFonts w:eastAsia="Batang"/>
        </w:rPr>
        <w:t xml:space="preserve">"restrict" with "regulate" </w:t>
      </w:r>
      <w:r w:rsidRPr="001B303B">
        <w:rPr>
          <w:rStyle w:val="StyleBoldUnderline"/>
        </w:rPr>
        <w:t xml:space="preserve">had been defeated; </w:t>
      </w:r>
      <w:r w:rsidRPr="00D0095C">
        <w:rPr>
          <w:rStyle w:val="StyleBoldUnderline"/>
          <w:highlight w:val="yellow"/>
        </w:rPr>
        <w:t xml:space="preserve">what was required was the </w:t>
      </w:r>
      <w:r w:rsidRPr="00D0095C">
        <w:rPr>
          <w:rStyle w:val="UnderlineBold"/>
          <w:rFonts w:eastAsia="Batang"/>
          <w:highlight w:val="yellow"/>
        </w:rPr>
        <w:t>reduction of production</w:t>
      </w:r>
      <w:r w:rsidRPr="00FA5A76">
        <w:rPr>
          <w:rStyle w:val="UnderlineBold"/>
          <w:rFonts w:eastAsia="Batang"/>
        </w:rPr>
        <w:t>.</w:t>
      </w:r>
      <w:r w:rsidRPr="00AD31E5">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523669" w:rsidRDefault="00523669" w:rsidP="00523669"/>
    <w:p w:rsidR="00523669" w:rsidRPr="008D7C90" w:rsidRDefault="00523669" w:rsidP="00523669">
      <w:pPr>
        <w:pStyle w:val="Heading4"/>
      </w:pPr>
      <w:r>
        <w:t>Production is extraction, conversion, and distribution of energy – including R&amp;D is a limits explosion</w:t>
      </w:r>
    </w:p>
    <w:p w:rsidR="00523669" w:rsidRDefault="00523669" w:rsidP="00523669">
      <w:r w:rsidRPr="008D7C90">
        <w:rPr>
          <w:rStyle w:val="StyleStyleBold12pt"/>
        </w:rPr>
        <w:t>Koplow 4</w:t>
      </w:r>
      <w:r w:rsidRPr="008D7C90">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rsidR="00523669" w:rsidRPr="008D7C90" w:rsidRDefault="00523669" w:rsidP="00523669"/>
    <w:p w:rsidR="00523669" w:rsidRDefault="00523669" w:rsidP="00523669">
      <w:pPr>
        <w:pStyle w:val="cardtext"/>
        <w:ind w:left="0"/>
      </w:pPr>
      <w:r>
        <w:t>3. SUBSIDIES THROUGH THE FUEL CYCLE</w:t>
      </w:r>
    </w:p>
    <w:p w:rsidR="00523669" w:rsidRPr="007A7B90" w:rsidRDefault="00523669" w:rsidP="00523669">
      <w:pPr>
        <w:pStyle w:val="cardtext"/>
        <w:ind w:left="0"/>
        <w:rPr>
          <w:rStyle w:val="StyleBoldUnderline"/>
        </w:rPr>
      </w:pPr>
      <w:r w:rsidRPr="007A7B90">
        <w:rPr>
          <w:sz w:val="10"/>
        </w:rPr>
        <w:t xml:space="preserve">Because no two fuel cycles are exactly the same, examining subsidies through the context of a generic fuel cycle is instructive in providing an overall framework from which to understand how common subsidization policies work. </w:t>
      </w:r>
      <w:r w:rsidRPr="00003AC4">
        <w:rPr>
          <w:rStyle w:val="StyleBoldUnderline"/>
          <w:highlight w:val="yellow"/>
        </w:rPr>
        <w:t xml:space="preserve">Subsidies are grouped into </w:t>
      </w:r>
      <w:r w:rsidRPr="008D7C90">
        <w:rPr>
          <w:rStyle w:val="Emphasis"/>
          <w:highlight w:val="yellow"/>
        </w:rPr>
        <w:t xml:space="preserve">preproduction </w:t>
      </w:r>
      <w:r w:rsidRPr="008D7C90">
        <w:rPr>
          <w:rStyle w:val="StyleBoldUnderline"/>
          <w:highlight w:val="yellow"/>
        </w:rPr>
        <w:t>(e.g., R&amp;D</w:t>
      </w:r>
      <w:r w:rsidRPr="00F33EF3">
        <w:rPr>
          <w:rStyle w:val="StyleBoldUnderline"/>
        </w:rPr>
        <w:t xml:space="preserve">, resource location), </w:t>
      </w:r>
      <w:r w:rsidRPr="00770A96">
        <w:rPr>
          <w:rStyle w:val="Emphasis"/>
          <w:highlight w:val="yellow"/>
        </w:rPr>
        <w:t>production</w:t>
      </w:r>
      <w:r w:rsidRPr="00770A96">
        <w:rPr>
          <w:rStyle w:val="StyleBoldUnderline"/>
          <w:highlight w:val="yellow"/>
        </w:rPr>
        <w:t xml:space="preserve"> </w:t>
      </w:r>
      <w:r w:rsidRPr="00003AC4">
        <w:rPr>
          <w:rStyle w:val="StyleBoldUnderline"/>
          <w:highlight w:val="yellow"/>
        </w:rPr>
        <w:t xml:space="preserve">(e.g., </w:t>
      </w:r>
      <w:r w:rsidRPr="008D7C90">
        <w:rPr>
          <w:rStyle w:val="StyleBoldUnderline"/>
          <w:highlight w:val="yellow"/>
        </w:rPr>
        <w:t>extraction, conversion/generation, distribution</w:t>
      </w:r>
      <w:r w:rsidRPr="00770A96">
        <w:rPr>
          <w:rStyle w:val="StyleBoldUnderline"/>
        </w:rPr>
        <w:t>, accident risks),</w:t>
      </w:r>
      <w:r>
        <w:rPr>
          <w:rStyle w:val="StyleBoldUnderline"/>
        </w:rPr>
        <w:t xml:space="preserve"> </w:t>
      </w:r>
      <w:r w:rsidRPr="008D7C90">
        <w:rPr>
          <w:rStyle w:val="Emphasis"/>
          <w:highlight w:val="yellow"/>
        </w:rPr>
        <w:t>consumption</w:t>
      </w:r>
      <w:r w:rsidRPr="00003AC4">
        <w:rPr>
          <w:rStyle w:val="StyleBoldUnderline"/>
          <w:highlight w:val="yellow"/>
        </w:rPr>
        <w:t xml:space="preserve">, </w:t>
      </w:r>
      <w:r w:rsidRPr="008D7C90">
        <w:rPr>
          <w:rStyle w:val="Emphasis"/>
          <w:highlight w:val="yellow"/>
        </w:rPr>
        <w:t>postproduction</w:t>
      </w:r>
      <w:r w:rsidRPr="007A7B90">
        <w:rPr>
          <w:rStyle w:val="StyleBoldUnderline"/>
        </w:rPr>
        <w:t xml:space="preserve"> (e.g., decommissioning, reclamation), </w:t>
      </w:r>
      <w:r w:rsidRPr="008D7C90">
        <w:rPr>
          <w:rStyle w:val="Emphasis"/>
          <w:highlight w:val="yellow"/>
        </w:rPr>
        <w:t>and externalities</w:t>
      </w:r>
      <w:r w:rsidRPr="007A7B90">
        <w:rPr>
          <w:rStyle w:val="StyleBoldUnderline"/>
        </w:rPr>
        <w:t xml:space="preserve"> (e.g., energy security, environmental, health and safety).</w:t>
      </w:r>
    </w:p>
    <w:p w:rsidR="00523669" w:rsidRPr="008D7C90" w:rsidRDefault="00523669" w:rsidP="00523669">
      <w:pPr>
        <w:rPr>
          <w:rStyle w:val="Emphasis"/>
        </w:rPr>
      </w:pPr>
      <w:r w:rsidRPr="008D7C90">
        <w:rPr>
          <w:rStyle w:val="Emphasis"/>
        </w:rPr>
        <w:t>3.1 Preproduction</w:t>
      </w:r>
    </w:p>
    <w:p w:rsidR="00523669" w:rsidRPr="007A7B90" w:rsidRDefault="00523669" w:rsidP="00523669">
      <w:pPr>
        <w:pStyle w:val="cardtext"/>
        <w:ind w:left="0"/>
        <w:rPr>
          <w:sz w:val="10"/>
        </w:rPr>
      </w:pPr>
      <w:r w:rsidRPr="00003AC4">
        <w:rPr>
          <w:rStyle w:val="Emphasis"/>
          <w:highlight w:val="yellow"/>
        </w:rPr>
        <w:lastRenderedPageBreak/>
        <w:t>Preproduction activities</w:t>
      </w:r>
      <w:r w:rsidRPr="00003AC4">
        <w:rPr>
          <w:rStyle w:val="StyleBoldUnderline"/>
          <w:highlight w:val="yellow"/>
        </w:rPr>
        <w:t xml:space="preserve"> include </w:t>
      </w:r>
      <w:r w:rsidRPr="00003AC4">
        <w:rPr>
          <w:rStyle w:val="Box"/>
          <w:highlight w:val="yellow"/>
        </w:rPr>
        <w:t>research into new tech</w:t>
      </w:r>
      <w:r w:rsidRPr="007A7B90">
        <w:rPr>
          <w:rStyle w:val="Box"/>
        </w:rPr>
        <w:t>nologies</w:t>
      </w:r>
      <w:r w:rsidRPr="007A7B90">
        <w:rPr>
          <w:rStyle w:val="Emphasis"/>
        </w:rPr>
        <w:t xml:space="preserve">, </w:t>
      </w:r>
      <w:r w:rsidRPr="00003AC4">
        <w:rPr>
          <w:rStyle w:val="Box"/>
          <w:highlight w:val="yellow"/>
        </w:rPr>
        <w:t>improving existing tech</w:t>
      </w:r>
      <w:r w:rsidRPr="00FC4BE0">
        <w:rPr>
          <w:rStyle w:val="Box"/>
        </w:rPr>
        <w:t>nologies</w:t>
      </w:r>
      <w:r w:rsidRPr="00F33EF3">
        <w:rPr>
          <w:rStyle w:val="StyleBoldUnderline"/>
        </w:rPr>
        <w:t xml:space="preserve">, and </w:t>
      </w:r>
      <w:r w:rsidRPr="00F33EF3">
        <w:rPr>
          <w:rStyle w:val="Box"/>
        </w:rPr>
        <w:t>market assessments</w:t>
      </w:r>
      <w:r w:rsidRPr="00F33EF3">
        <w:rPr>
          <w:rStyle w:val="Emphasis"/>
        </w:rPr>
        <w:t xml:space="preserve"> to identify the location and quality of energy resources</w:t>
      </w:r>
      <w:r w:rsidRPr="00F33EF3">
        <w:rPr>
          <w:sz w:val="10"/>
        </w:rPr>
        <w:t>.</w:t>
      </w:r>
    </w:p>
    <w:p w:rsidR="00523669" w:rsidRPr="007A7B90" w:rsidRDefault="00523669" w:rsidP="00523669">
      <w:pPr>
        <w:pStyle w:val="cardtext"/>
        <w:ind w:left="0"/>
        <w:rPr>
          <w:sz w:val="10"/>
          <w:szCs w:val="10"/>
        </w:rPr>
      </w:pPr>
      <w:r w:rsidRPr="007A7B90">
        <w:rPr>
          <w:sz w:val="10"/>
          <w:szCs w:val="10"/>
        </w:rPr>
        <w:t>3.1.1 Research and Development</w:t>
      </w:r>
    </w:p>
    <w:p w:rsidR="00523669" w:rsidRPr="007A7B90" w:rsidRDefault="00523669" w:rsidP="00523669">
      <w:pPr>
        <w:pStyle w:val="cardtext"/>
        <w:ind w:left="0"/>
        <w:rPr>
          <w:sz w:val="10"/>
          <w:szCs w:val="10"/>
        </w:rPr>
      </w:pPr>
      <w:r w:rsidRPr="007A7B90">
        <w:rPr>
          <w:rStyle w:val="StyleBoldUnderline"/>
          <w:sz w:val="10"/>
          <w:szCs w:val="10"/>
        </w:rPr>
        <w:t>R&amp;D subsidies to energy are common worldwide</w:t>
      </w:r>
      <w:r w:rsidRPr="007A7B90">
        <w:rPr>
          <w:sz w:val="10"/>
          <w:szCs w:val="10"/>
        </w:rPr>
        <w:t>,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Kammen supported this claim, suggesting average social returns on R&amp;D of 50% versus private returns of only 20 to 30%.</w:t>
      </w:r>
    </w:p>
    <w:p w:rsidR="00523669" w:rsidRPr="007A7B90" w:rsidRDefault="00523669" w:rsidP="00523669">
      <w:pPr>
        <w:pStyle w:val="cardtext"/>
        <w:ind w:left="0"/>
        <w:rPr>
          <w:sz w:val="10"/>
          <w:szCs w:val="10"/>
        </w:rPr>
      </w:pPr>
      <w:r w:rsidRPr="007A7B90">
        <w:rPr>
          <w:sz w:val="10"/>
          <w:szCs w:val="10"/>
        </w:rPr>
        <w:t xml:space="preserve">However, the general concept masks several potential concerns regarding energy R&amp;D. First, ideas near commercialization have much lower spillover than </w:t>
      </w:r>
      <w:proofErr w:type="gramStart"/>
      <w:r w:rsidRPr="007A7B90">
        <w:rPr>
          <w:sz w:val="10"/>
          <w:szCs w:val="10"/>
        </w:rPr>
        <w:t>does</w:t>
      </w:r>
      <w:proofErr w:type="gramEnd"/>
      <w:r w:rsidRPr="007A7B90">
        <w:rPr>
          <w:sz w:val="10"/>
          <w:szCs w:val="10"/>
        </w:rPr>
        <w:t xml:space="preserve"> basic research, making subsidies harder to justify. Second, politics is often an important factor in R&amp;D choices, especially regarding how the research plans are structured and the support for follow-on funding for existing projects.</w:t>
      </w:r>
    </w:p>
    <w:p w:rsidR="00523669" w:rsidRPr="007A7B90" w:rsidRDefault="00523669" w:rsidP="00523669">
      <w:pPr>
        <w:pStyle w:val="cardtext"/>
        <w:ind w:left="0"/>
        <w:rPr>
          <w:sz w:val="10"/>
          <w:szCs w:val="10"/>
        </w:rPr>
      </w:pPr>
      <w:r w:rsidRPr="007A7B90">
        <w:rPr>
          <w:sz w:val="10"/>
          <w:szCs w:val="10"/>
        </w:rPr>
        <w:t xml:space="preserve">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w:t>
      </w:r>
      <w:proofErr w:type="gramStart"/>
      <w:r w:rsidRPr="007A7B90">
        <w:rPr>
          <w:sz w:val="10"/>
          <w:szCs w:val="10"/>
        </w:rPr>
        <w:t>company</w:t>
      </w:r>
      <w:proofErr w:type="gramEnd"/>
      <w:r w:rsidRPr="007A7B90">
        <w:rPr>
          <w:sz w:val="10"/>
          <w:szCs w:val="10"/>
        </w:rPr>
        <w:t xml:space="preserve">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p>
    <w:p w:rsidR="00523669" w:rsidRPr="007A7B90" w:rsidRDefault="00523669" w:rsidP="00523669">
      <w:pPr>
        <w:pStyle w:val="cardtext"/>
        <w:ind w:left="0"/>
        <w:rPr>
          <w:sz w:val="10"/>
          <w:szCs w:val="10"/>
        </w:rPr>
      </w:pPr>
      <w:r w:rsidRPr="007A7B90">
        <w:rPr>
          <w:sz w:val="10"/>
          <w:szCs w:val="10"/>
        </w:rPr>
        <w:t>3.1.2 Resource Location</w:t>
      </w:r>
    </w:p>
    <w:p w:rsidR="00523669" w:rsidRPr="007A7B90" w:rsidRDefault="00523669" w:rsidP="00523669">
      <w:pPr>
        <w:pStyle w:val="cardtext"/>
        <w:ind w:left="0"/>
        <w:rPr>
          <w:sz w:val="10"/>
          <w:szCs w:val="10"/>
        </w:rPr>
      </w:pPr>
      <w:r w:rsidRPr="007A7B90">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p>
    <w:p w:rsidR="00523669" w:rsidRPr="008D7C90" w:rsidRDefault="00523669" w:rsidP="00523669">
      <w:pPr>
        <w:rPr>
          <w:rStyle w:val="Emphasis"/>
        </w:rPr>
      </w:pPr>
      <w:r w:rsidRPr="008D7C90">
        <w:rPr>
          <w:rStyle w:val="Emphasis"/>
        </w:rPr>
        <w:t>3.2 Production</w:t>
      </w:r>
    </w:p>
    <w:p w:rsidR="00523669" w:rsidRDefault="00523669" w:rsidP="00523669">
      <w:pPr>
        <w:pStyle w:val="cardtext"/>
        <w:ind w:left="0"/>
        <w:rPr>
          <w:rStyle w:val="StyleBoldUnderline"/>
        </w:rPr>
      </w:pPr>
      <w:r w:rsidRPr="00003AC4">
        <w:rPr>
          <w:rStyle w:val="Box"/>
          <w:highlight w:val="yellow"/>
        </w:rPr>
        <w:t>Energy production</w:t>
      </w:r>
      <w:r w:rsidRPr="00003AC4">
        <w:rPr>
          <w:sz w:val="10"/>
          <w:highlight w:val="yellow"/>
        </w:rPr>
        <w:t xml:space="preserve"> </w:t>
      </w:r>
      <w:r w:rsidRPr="00EE515B">
        <w:rPr>
          <w:rStyle w:val="StyleBoldUnderline"/>
        </w:rPr>
        <w:t xml:space="preserve">includes </w:t>
      </w:r>
      <w:r w:rsidRPr="00003AC4">
        <w:rPr>
          <w:rStyle w:val="Box"/>
          <w:highlight w:val="yellow"/>
        </w:rPr>
        <w:t xml:space="preserve">all stages </w:t>
      </w:r>
      <w:r w:rsidRPr="008D7C90">
        <w:rPr>
          <w:rStyle w:val="Box"/>
          <w:highlight w:val="yellow"/>
        </w:rPr>
        <w:t xml:space="preserve">from </w:t>
      </w:r>
      <w:r w:rsidRPr="00EE515B">
        <w:rPr>
          <w:rStyle w:val="Box"/>
        </w:rPr>
        <w:t xml:space="preserve">the point of </w:t>
      </w:r>
      <w:r w:rsidRPr="008D7C90">
        <w:rPr>
          <w:rStyle w:val="Box"/>
          <w:highlight w:val="yellow"/>
        </w:rPr>
        <w:t xml:space="preserve">resource </w:t>
      </w:r>
      <w:r w:rsidRPr="00003AC4">
        <w:rPr>
          <w:rStyle w:val="Box"/>
          <w:highlight w:val="yellow"/>
        </w:rPr>
        <w:t xml:space="preserve">location through </w:t>
      </w:r>
      <w:r w:rsidRPr="008D7C90">
        <w:rPr>
          <w:rStyle w:val="Box"/>
          <w:highlight w:val="yellow"/>
        </w:rPr>
        <w:t xml:space="preserve">distribution </w:t>
      </w:r>
      <w:r w:rsidRPr="00EE515B">
        <w:rPr>
          <w:rStyle w:val="Box"/>
        </w:rPr>
        <w:t>to the final consumers</w:t>
      </w:r>
      <w:r w:rsidRPr="008D7C90">
        <w:rPr>
          <w:sz w:val="10"/>
          <w:highlight w:val="yellow"/>
        </w:rPr>
        <w:t xml:space="preserve">. </w:t>
      </w:r>
      <w:r w:rsidRPr="00EE515B">
        <w:rPr>
          <w:rStyle w:val="StyleBoldUnderline"/>
        </w:rPr>
        <w:t xml:space="preserve">Specific </w:t>
      </w:r>
      <w:r w:rsidRPr="00003AC4">
        <w:rPr>
          <w:rStyle w:val="StyleBoldUnderline"/>
          <w:highlight w:val="yellow"/>
        </w:rPr>
        <w:t>items</w:t>
      </w:r>
      <w:r w:rsidRPr="007A7B90">
        <w:rPr>
          <w:rStyle w:val="StyleBoldUnderline"/>
        </w:rPr>
        <w:t xml:space="preserve"> examined here </w:t>
      </w:r>
      <w:r w:rsidRPr="00003AC4">
        <w:rPr>
          <w:rStyle w:val="StyleBoldUnderline"/>
          <w:highlight w:val="yellow"/>
        </w:rPr>
        <w:t xml:space="preserve">include </w:t>
      </w:r>
      <w:r w:rsidRPr="008D7C90">
        <w:rPr>
          <w:rStyle w:val="Box"/>
        </w:rPr>
        <w:t xml:space="preserve">resource </w:t>
      </w:r>
      <w:r w:rsidRPr="00003AC4">
        <w:rPr>
          <w:rStyle w:val="Box"/>
          <w:highlight w:val="yellow"/>
        </w:rPr>
        <w:t>extraction</w:t>
      </w:r>
      <w:r w:rsidRPr="008D7C90">
        <w:rPr>
          <w:rStyle w:val="StyleBoldUnderline"/>
        </w:rPr>
        <w:t xml:space="preserve">, </w:t>
      </w:r>
      <w:r w:rsidRPr="008D7C90">
        <w:rPr>
          <w:rStyle w:val="Box"/>
        </w:rPr>
        <w:t xml:space="preserve">resource </w:t>
      </w:r>
      <w:r w:rsidRPr="00003AC4">
        <w:rPr>
          <w:rStyle w:val="Box"/>
          <w:highlight w:val="yellow"/>
        </w:rPr>
        <w:t>conversion</w:t>
      </w:r>
      <w:r w:rsidRPr="00003AC4">
        <w:rPr>
          <w:sz w:val="10"/>
          <w:highlight w:val="yellow"/>
        </w:rPr>
        <w:t xml:space="preserve"> (</w:t>
      </w:r>
      <w:r w:rsidRPr="00003AC4">
        <w:rPr>
          <w:rStyle w:val="StyleBoldUnderline"/>
          <w:highlight w:val="yellow"/>
        </w:rPr>
        <w:t>including electricity</w:t>
      </w:r>
      <w:r w:rsidRPr="007A7B90">
        <w:rPr>
          <w:sz w:val="10"/>
        </w:rPr>
        <w:t xml:space="preserve">), </w:t>
      </w:r>
      <w:r w:rsidRPr="007A7B90">
        <w:rPr>
          <w:rStyle w:val="StyleBoldUnderline"/>
        </w:rPr>
        <w:t xml:space="preserve">the various </w:t>
      </w:r>
      <w:r w:rsidRPr="00003AC4">
        <w:rPr>
          <w:rStyle w:val="Box"/>
          <w:highlight w:val="yellow"/>
        </w:rPr>
        <w:t>distribution links</w:t>
      </w:r>
      <w:r w:rsidRPr="007A7B90">
        <w:rPr>
          <w:rStyle w:val="StyleBoldUnderline"/>
        </w:rPr>
        <w:t xml:space="preserve"> to bring the energy resource to the point of final use, </w:t>
      </w:r>
      <w:r w:rsidRPr="00003AC4">
        <w:rPr>
          <w:rStyle w:val="StyleBoldUnderline"/>
          <w:highlight w:val="yellow"/>
        </w:rPr>
        <w:t xml:space="preserve">and </w:t>
      </w:r>
      <w:r w:rsidRPr="00003AC4">
        <w:rPr>
          <w:rStyle w:val="Box"/>
          <w:highlight w:val="yellow"/>
        </w:rPr>
        <w:t>accident risks</w:t>
      </w:r>
      <w:r w:rsidRPr="007A7B90">
        <w:rPr>
          <w:rStyle w:val="StyleBoldUnderline"/>
        </w:rPr>
        <w:t>.</w:t>
      </w:r>
    </w:p>
    <w:p w:rsidR="00523669" w:rsidRDefault="00523669" w:rsidP="00523669"/>
    <w:p w:rsidR="00523669" w:rsidRDefault="00523669" w:rsidP="00523669">
      <w:pPr>
        <w:pStyle w:val="Heading4"/>
      </w:pPr>
      <w:r>
        <w:t>The aff decreases regulations, not restrictions.  Voter for limits because they manipulate terminology to expand the hardest part of the rez to debate</w:t>
      </w:r>
    </w:p>
    <w:p w:rsidR="00523669" w:rsidRPr="006D369A" w:rsidRDefault="00523669" w:rsidP="00523669">
      <w:pPr>
        <w:rPr>
          <w:rStyle w:val="StyleStyleBold12pt"/>
        </w:rPr>
      </w:pPr>
      <w:r w:rsidRPr="006D369A">
        <w:rPr>
          <w:rStyle w:val="StyleStyleBold12pt"/>
        </w:rPr>
        <w:t>Sinha 6</w:t>
      </w:r>
    </w:p>
    <w:p w:rsidR="00523669" w:rsidRDefault="00523669" w:rsidP="00523669">
      <w:hyperlink r:id="rId12" w:history="1">
        <w:r w:rsidRPr="007E0179">
          <w:rPr>
            <w:rStyle w:val="Hyperlink"/>
          </w:rPr>
          <w:t>http://www.indiankanoon.org/doc/437310/</w:t>
        </w:r>
      </w:hyperlink>
    </w:p>
    <w:p w:rsidR="00523669" w:rsidRDefault="00523669" w:rsidP="00523669">
      <w:r>
        <w:t xml:space="preserve">Supreme Court of India Union Of India &amp; Ors vs M/S. Asian Food Industries on 7 November, 2006 Author: S.B. Sinha Bench: S Sinha, Mark, E </w:t>
      </w:r>
      <w:proofErr w:type="gramStart"/>
      <w:r>
        <w:t>Katju  CASE</w:t>
      </w:r>
      <w:proofErr w:type="gramEnd"/>
      <w:r>
        <w:t xml:space="preserve"> NO.:  Writ Petition (civil) 4695 of 2006  PETITIONER:  Union of India &amp; Ors.  RESPONDENT:  M/s. Asian Food </w:t>
      </w:r>
      <w:proofErr w:type="gramStart"/>
      <w:r>
        <w:t>Industries  DATE</w:t>
      </w:r>
      <w:proofErr w:type="gramEnd"/>
      <w:r>
        <w:t xml:space="preserve"> OF JUDGMENT: 07/11/2006  BENCH:  S.B. Sinha &amp; Markandey Katju  JUDGMENT:  J U D G M E N T  [Arising out of S.L.P. (Civil) No. 17008 of 2006] WITH  CIVIL APPEAL NO. 4696 OF 2006 [Arising out of S.L.P. (Civil) No. 17558 of 2006</w:t>
      </w:r>
      <w:proofErr w:type="gramStart"/>
      <w:r>
        <w:t>]  S.B</w:t>
      </w:r>
      <w:proofErr w:type="gramEnd"/>
      <w:r>
        <w:t xml:space="preserve">. SINHA, J :  </w:t>
      </w:r>
    </w:p>
    <w:p w:rsidR="00523669" w:rsidRDefault="00523669" w:rsidP="00523669"/>
    <w:p w:rsidR="00523669" w:rsidRPr="00957FBD" w:rsidRDefault="00523669" w:rsidP="00523669">
      <w:pPr>
        <w:rPr>
          <w:sz w:val="16"/>
          <w:szCs w:val="16"/>
        </w:rPr>
      </w:pPr>
      <w:r w:rsidRPr="00957FBD">
        <w:rPr>
          <w:sz w:val="16"/>
          <w:szCs w:val="16"/>
        </w:rPr>
        <w:t xml:space="preserve">We may, however, notice that this Court in State of U.P. and Others v. M/s. Hindustan Aluminium Corpn. </w:t>
      </w:r>
      <w:proofErr w:type="gramStart"/>
      <w:r w:rsidRPr="00957FBD">
        <w:rPr>
          <w:sz w:val="16"/>
          <w:szCs w:val="16"/>
        </w:rPr>
        <w:t>and</w:t>
      </w:r>
      <w:proofErr w:type="gramEnd"/>
      <w:r w:rsidRPr="00957FBD">
        <w:rPr>
          <w:sz w:val="16"/>
          <w:szCs w:val="16"/>
        </w:rPr>
        <w:t xml:space="preserve"> others [AIR 1979 SC 1459] stated the law thus:</w:t>
      </w:r>
    </w:p>
    <w:p w:rsidR="00523669" w:rsidRPr="002F0B72" w:rsidRDefault="00523669" w:rsidP="00523669">
      <w:pPr>
        <w:rPr>
          <w:sz w:val="14"/>
        </w:rPr>
      </w:pPr>
      <w:r w:rsidRPr="002F0B72">
        <w:rPr>
          <w:sz w:val="14"/>
        </w:rPr>
        <w:t xml:space="preserve">"It appears that </w:t>
      </w:r>
      <w:r w:rsidRPr="00D0095C">
        <w:rPr>
          <w:rStyle w:val="StyleBoldUnderline"/>
          <w:highlight w:val="yellow"/>
        </w:rPr>
        <w:t xml:space="preserve">a </w:t>
      </w:r>
      <w:r w:rsidRPr="00D0095C">
        <w:rPr>
          <w:rStyle w:val="UnderlineBold"/>
          <w:rFonts w:eastAsia="Batang"/>
          <w:highlight w:val="yellow"/>
        </w:rPr>
        <w:t xml:space="preserve">distinction </w:t>
      </w:r>
      <w:r w:rsidRPr="00D0095C">
        <w:rPr>
          <w:rStyle w:val="StyleBoldUnderline"/>
          <w:highlight w:val="yellow"/>
        </w:rPr>
        <w:t xml:space="preserve">between </w:t>
      </w:r>
      <w:r w:rsidRPr="00D0095C">
        <w:rPr>
          <w:rStyle w:val="UnderlineBold"/>
          <w:rFonts w:eastAsia="Batang"/>
          <w:highlight w:val="yellow"/>
        </w:rPr>
        <w:t>regulation and restriction</w:t>
      </w:r>
      <w:r w:rsidRPr="002F0B72">
        <w:rPr>
          <w:sz w:val="14"/>
        </w:rPr>
        <w:t xml:space="preserve"> </w:t>
      </w:r>
      <w:r w:rsidRPr="001B303B">
        <w:rPr>
          <w:rStyle w:val="StyleBoldUnderline"/>
        </w:rPr>
        <w:t xml:space="preserve">or prohibition </w:t>
      </w:r>
      <w:r w:rsidRPr="00D0095C">
        <w:rPr>
          <w:rStyle w:val="StyleBoldUnderline"/>
          <w:highlight w:val="yellow"/>
        </w:rPr>
        <w:t xml:space="preserve">has </w:t>
      </w:r>
      <w:r w:rsidRPr="00D0095C">
        <w:rPr>
          <w:rStyle w:val="StyleBoldUnderline"/>
          <w:highlight w:val="yellow"/>
          <w:bdr w:val="single" w:sz="4" w:space="0" w:color="auto"/>
        </w:rPr>
        <w:t>always been drawn</w:t>
      </w:r>
      <w:r w:rsidRPr="002F0B72">
        <w:rPr>
          <w:sz w:val="14"/>
        </w:rPr>
        <w:t xml:space="preserve">, ever since Municipal Corporation of the City of Toronto v. Virgo. </w:t>
      </w:r>
      <w:r w:rsidRPr="002F0B72">
        <w:rPr>
          <w:rStyle w:val="StyleBoldUnderline"/>
          <w:highlight w:val="yellow"/>
        </w:rPr>
        <w:t xml:space="preserve">Regulation promotes the freedom or the facility </w:t>
      </w:r>
      <w:r w:rsidRPr="001B303B">
        <w:rPr>
          <w:rStyle w:val="StyleBoldUnderline"/>
        </w:rPr>
        <w:t xml:space="preserve">which is required to be </w:t>
      </w:r>
      <w:r w:rsidRPr="002F0B72">
        <w:rPr>
          <w:rStyle w:val="StyleBoldUnderline"/>
          <w:highlight w:val="yellow"/>
        </w:rPr>
        <w:t xml:space="preserve">regulated in the interest of all concerned, whereas prohibition </w:t>
      </w:r>
      <w:r w:rsidRPr="002F0B72">
        <w:rPr>
          <w:sz w:val="14"/>
        </w:rPr>
        <w:t>obstructs or</w:t>
      </w:r>
      <w:r w:rsidRPr="002F0B72">
        <w:rPr>
          <w:rStyle w:val="StyleBoldUnderline"/>
          <w:highlight w:val="yellow"/>
        </w:rPr>
        <w:t xml:space="preserve"> shuts off</w:t>
      </w:r>
      <w:r w:rsidRPr="002F0B72">
        <w:rPr>
          <w:sz w:val="14"/>
        </w:rPr>
        <w:t xml:space="preserve">, or denies it to those to whom it is applied. </w:t>
      </w:r>
      <w:r w:rsidRPr="00D0095C">
        <w:rPr>
          <w:rStyle w:val="UnderlineBold"/>
          <w:rFonts w:eastAsia="Batang"/>
          <w:highlight w:val="yellow"/>
        </w:rPr>
        <w:t>The O</w:t>
      </w:r>
      <w:r w:rsidRPr="00AA1C33">
        <w:rPr>
          <w:rStyle w:val="UnderlineBold"/>
          <w:rFonts w:eastAsia="Batang"/>
        </w:rPr>
        <w:t>xford</w:t>
      </w:r>
      <w:r w:rsidRPr="00D0095C">
        <w:rPr>
          <w:rStyle w:val="UnderlineBold"/>
          <w:rFonts w:eastAsia="Batang"/>
          <w:highlight w:val="yellow"/>
        </w:rPr>
        <w:t xml:space="preserve"> E</w:t>
      </w:r>
      <w:r w:rsidRPr="00AA1C33">
        <w:rPr>
          <w:rStyle w:val="UnderlineBold"/>
          <w:rFonts w:eastAsia="Batang"/>
        </w:rPr>
        <w:t>nglish</w:t>
      </w:r>
      <w:r w:rsidRPr="00D0095C">
        <w:rPr>
          <w:rStyle w:val="UnderlineBold"/>
          <w:rFonts w:eastAsia="Batang"/>
          <w:highlight w:val="yellow"/>
        </w:rPr>
        <w:t xml:space="preserve"> D</w:t>
      </w:r>
      <w:r w:rsidRPr="00AA1C33">
        <w:rPr>
          <w:rStyle w:val="UnderlineBold"/>
          <w:rFonts w:eastAsia="Batang"/>
        </w:rPr>
        <w:t>ictionary</w:t>
      </w:r>
      <w:r w:rsidRPr="00D0095C">
        <w:rPr>
          <w:rStyle w:val="UnderlineBold"/>
          <w:rFonts w:eastAsia="Batang"/>
          <w:highlight w:val="yellow"/>
        </w:rPr>
        <w:t xml:space="preserve"> does not define regulate to include prohibition so </w:t>
      </w:r>
      <w:r w:rsidRPr="00AA1C33">
        <w:rPr>
          <w:rStyle w:val="UnderlineBold"/>
          <w:rFonts w:eastAsia="Batang"/>
        </w:rPr>
        <w:t>that</w:t>
      </w:r>
      <w:r w:rsidRPr="00D0095C">
        <w:rPr>
          <w:rStyle w:val="UnderlineBold"/>
          <w:rFonts w:eastAsia="Batang"/>
          <w:highlight w:val="yellow"/>
        </w:rPr>
        <w:t xml:space="preserve"> if it had been the intention to prohibit the supply, </w:t>
      </w:r>
      <w:r w:rsidRPr="00650DF7">
        <w:rPr>
          <w:rStyle w:val="UnderlineBold"/>
          <w:rFonts w:eastAsia="Batang"/>
        </w:rPr>
        <w:t xml:space="preserve">distribution, consumption </w:t>
      </w:r>
      <w:r w:rsidRPr="00D0095C">
        <w:rPr>
          <w:rStyle w:val="UnderlineBold"/>
          <w:rFonts w:eastAsia="Batang"/>
          <w:highlight w:val="yellow"/>
        </w:rPr>
        <w:t>or use of energy, the legislature would not have contented itself with the use of the word regulating</w:t>
      </w:r>
      <w:r w:rsidRPr="000D1B2B">
        <w:rPr>
          <w:rStyle w:val="UnderlineBold"/>
          <w:rFonts w:eastAsia="Batang"/>
        </w:rPr>
        <w:t xml:space="preserve"> </w:t>
      </w:r>
      <w:r w:rsidRPr="002F0B72">
        <w:rPr>
          <w:sz w:val="14"/>
        </w:rPr>
        <w:t xml:space="preserve">without using the word prohibiting or some such word, to bring out that effect." </w:t>
      </w:r>
    </w:p>
    <w:p w:rsidR="00523669" w:rsidRDefault="00523669" w:rsidP="00523669"/>
    <w:p w:rsidR="00523669" w:rsidRDefault="00523669" w:rsidP="00523669">
      <w:pPr>
        <w:pStyle w:val="Heading4"/>
      </w:pPr>
      <w:r>
        <w:t>Precision—restrictions must be a distinct term for debate to occur</w:t>
      </w:r>
    </w:p>
    <w:p w:rsidR="00523669" w:rsidRDefault="00523669" w:rsidP="00523669">
      <w:pPr>
        <w:rPr>
          <w:sz w:val="16"/>
        </w:rPr>
      </w:pPr>
      <w:r>
        <w:rPr>
          <w:sz w:val="16"/>
        </w:rPr>
        <w:t xml:space="preserve">Eric </w:t>
      </w:r>
      <w:r w:rsidRPr="00D0095C">
        <w:rPr>
          <w:rStyle w:val="StyleStyleBold12pt"/>
          <w:highlight w:val="yellow"/>
        </w:rPr>
        <w:t>Heinze</w:t>
      </w:r>
      <w:r w:rsidRPr="00D0095C">
        <w:rPr>
          <w:sz w:val="16"/>
          <w:highlight w:val="yellow"/>
        </w:rPr>
        <w:t xml:space="preserve"> </w:t>
      </w:r>
      <w:r>
        <w:rPr>
          <w:sz w:val="16"/>
        </w:rPr>
        <w:t xml:space="preserve">(Senior Lecturer in Law, University of London, Queen Mary. He has held fellowships from the Fulbright Foundation and the French and German governments. He teaches Legal Theory, Constitutional Law, Human Rights and Public International Law. JD Harvard) </w:t>
      </w:r>
      <w:r w:rsidRPr="00D0095C">
        <w:rPr>
          <w:rStyle w:val="StyleStyleBold12pt"/>
          <w:highlight w:val="yellow"/>
        </w:rPr>
        <w:t>2003</w:t>
      </w:r>
      <w:r w:rsidRPr="00D0095C">
        <w:rPr>
          <w:sz w:val="16"/>
          <w:highlight w:val="yellow"/>
        </w:rPr>
        <w:t xml:space="preserve"> </w:t>
      </w:r>
      <w:r>
        <w:rPr>
          <w:sz w:val="16"/>
        </w:rPr>
        <w:t>“The Logic of Liberal Rights A study in the formal analysis of legal discourse” http://mey.homelinux.org/companions/Eric%20Heinze/The%20Logic%20of%20Liberal%20Rights_%20A%20Study%20in%20%20%28839%29/The%20Logic%20of%20Liberal%20Rights_%20A%20Study%20in%20%20-%20Eric%20Heinze.pdf</w:t>
      </w:r>
    </w:p>
    <w:p w:rsidR="00523669" w:rsidRDefault="00523669" w:rsidP="00523669">
      <w:pPr>
        <w:rPr>
          <w:sz w:val="16"/>
        </w:rPr>
      </w:pPr>
    </w:p>
    <w:p w:rsidR="00523669" w:rsidRDefault="00523669" w:rsidP="00523669">
      <w:pPr>
        <w:rPr>
          <w:sz w:val="16"/>
        </w:rPr>
      </w:pPr>
      <w:r>
        <w:rPr>
          <w:sz w:val="16"/>
        </w:rPr>
        <w:t>Variety of ‘restrictions’</w:t>
      </w:r>
    </w:p>
    <w:p w:rsidR="00523669" w:rsidRDefault="00523669" w:rsidP="00523669">
      <w:pPr>
        <w:rPr>
          <w:sz w:val="16"/>
        </w:rPr>
      </w:pPr>
      <w:r w:rsidRPr="00D0095C">
        <w:rPr>
          <w:rStyle w:val="StyleBoldUnderline"/>
          <w:highlight w:val="yellow"/>
        </w:rPr>
        <w:t xml:space="preserve">The term ‘restriction’, defined </w:t>
      </w:r>
      <w:r w:rsidRPr="00893581">
        <w:rPr>
          <w:rStyle w:val="StyleBoldUnderline"/>
        </w:rPr>
        <w:t xml:space="preserve">so </w:t>
      </w:r>
      <w:r w:rsidRPr="00D0095C">
        <w:rPr>
          <w:rStyle w:val="StyleBoldUnderline"/>
          <w:highlight w:val="yellow"/>
        </w:rPr>
        <w:t xml:space="preserve">broadly, embraces any number of </w:t>
      </w:r>
      <w:r w:rsidRPr="00F35EE9">
        <w:t>familiar</w:t>
      </w:r>
      <w:r w:rsidRPr="00893581">
        <w:rPr>
          <w:rStyle w:val="StyleBoldUnderline"/>
        </w:rPr>
        <w:t xml:space="preserve"> </w:t>
      </w:r>
      <w:r w:rsidRPr="00D0095C">
        <w:rPr>
          <w:rStyle w:val="StyleBoldUnderline"/>
          <w:highlight w:val="yellow"/>
        </w:rPr>
        <w:t>concepts</w:t>
      </w:r>
      <w:r w:rsidRPr="00893581">
        <w:rPr>
          <w:rStyle w:val="StyleBoldUnderline"/>
        </w:rPr>
        <w:t>: ‘deprivation’, ‘</w:t>
      </w:r>
      <w:r w:rsidRPr="00D0095C">
        <w:rPr>
          <w:rStyle w:val="StyleBoldUnderline"/>
          <w:highlight w:val="yellow"/>
        </w:rPr>
        <w:t>denial’</w:t>
      </w:r>
      <w:r w:rsidRPr="00893581">
        <w:rPr>
          <w:rStyle w:val="StyleBoldUnderline"/>
        </w:rPr>
        <w:t>, ‘encroachment’, ‘incursion’, ‘infringement’, ‘</w:t>
      </w:r>
      <w:r w:rsidRPr="00D0095C">
        <w:rPr>
          <w:rStyle w:val="StyleBoldUnderline"/>
          <w:highlight w:val="yellow"/>
        </w:rPr>
        <w:t xml:space="preserve">interference’, ‘limitation’, ‘regulation’. Those </w:t>
      </w:r>
      <w:r w:rsidRPr="00893581">
        <w:rPr>
          <w:rStyle w:val="StyleBoldUnderline"/>
        </w:rPr>
        <w:t xml:space="preserve">terms commonly </w:t>
      </w:r>
      <w:r w:rsidRPr="00D0095C">
        <w:rPr>
          <w:rStyle w:val="StyleBoldUnderline"/>
          <w:highlight w:val="yellow"/>
        </w:rPr>
        <w:t xml:space="preserve">comport differences in meaning </w:t>
      </w:r>
      <w:r w:rsidRPr="00893581">
        <w:rPr>
          <w:rStyle w:val="StyleBoldUnderline"/>
        </w:rPr>
        <w:t xml:space="preserve">or nuance, </w:t>
      </w:r>
      <w:r w:rsidRPr="00D0095C">
        <w:rPr>
          <w:rStyle w:val="StyleBoldUnderline"/>
          <w:highlight w:val="yellow"/>
        </w:rPr>
        <w:t xml:space="preserve">and are not all interchangeable </w:t>
      </w:r>
      <w:r w:rsidRPr="00893581">
        <w:rPr>
          <w:rStyle w:val="StyleBoldUnderline"/>
        </w:rPr>
        <w:t>in standard legal usage</w:t>
      </w:r>
      <w:r w:rsidRPr="00C52830">
        <w:rPr>
          <w:sz w:val="16"/>
        </w:rPr>
        <w:t xml:space="preserve">. For example, a ‘deprivation’ may be distinguished from a ‘limitation’ or ‘regulation’ in order to denote a full denial of a right (e.g. where private property is wholly appropriated by the state 16 Agents without compensation) as opposed to a partial constraint (e.g. where discrete restrictions are imposed on the use of property which nonetheless remains profitably usable). Similarly, </w:t>
      </w:r>
      <w:r w:rsidRPr="00893581">
        <w:rPr>
          <w:rStyle w:val="StyleBoldUnderline"/>
        </w:rPr>
        <w:t xml:space="preserve">distinctions between acts and omissions can leave the </w:t>
      </w:r>
      <w:r w:rsidRPr="00893581">
        <w:rPr>
          <w:rStyle w:val="StyleBoldUnderline"/>
        </w:rPr>
        <w:lastRenderedPageBreak/>
        <w:t xml:space="preserve">blanket term ‘restriction’ sounding </w:t>
      </w:r>
      <w:r w:rsidRPr="000E574E">
        <w:rPr>
          <w:rStyle w:val="StyleBoldUnderline"/>
        </w:rPr>
        <w:t xml:space="preserve">inapposite when applied to an omission: if a state is accused of not doing enough to give effect to a right, </w:t>
      </w:r>
      <w:r w:rsidRPr="00D0095C">
        <w:rPr>
          <w:rStyle w:val="StyleBoldUnderline"/>
          <w:highlight w:val="yellow"/>
        </w:rPr>
        <w:t xml:space="preserve">we would not </w:t>
      </w:r>
      <w:r w:rsidRPr="000E574E">
        <w:rPr>
          <w:rStyle w:val="StyleBoldUnderline"/>
        </w:rPr>
        <w:t>colloq</w:t>
      </w:r>
      <w:r w:rsidRPr="00893581">
        <w:rPr>
          <w:rStyle w:val="StyleBoldUnderline"/>
        </w:rPr>
        <w:t xml:space="preserve">uially </w:t>
      </w:r>
      <w:r w:rsidRPr="00D0095C">
        <w:rPr>
          <w:rStyle w:val="StyleBoldUnderline"/>
          <w:highlight w:val="yellow"/>
        </w:rPr>
        <w:t xml:space="preserve">refer to </w:t>
      </w:r>
      <w:r w:rsidRPr="00893581">
        <w:rPr>
          <w:rStyle w:val="StyleBoldUnderline"/>
        </w:rPr>
        <w:t xml:space="preserve">such </w:t>
      </w:r>
      <w:r w:rsidRPr="00D0095C">
        <w:rPr>
          <w:rStyle w:val="StyleBoldUnderline"/>
          <w:highlight w:val="yellow"/>
        </w:rPr>
        <w:t>inaction as a ‘restriction’</w:t>
      </w:r>
      <w:r w:rsidRPr="00C52830">
        <w:rPr>
          <w:sz w:val="16"/>
        </w:rPr>
        <w:t xml:space="preserve">. Moreover, in a case of extreme abuse, such as extrajudicial killing or torture, </w:t>
      </w:r>
      <w:r w:rsidRPr="00893581">
        <w:rPr>
          <w:rStyle w:val="StyleBoldUnderline"/>
        </w:rPr>
        <w:t>it might sound banal to speak merely of a ‘restriction’ on the corresponding right. However, the term ‘restriction’ will be used to include all of those circumstances</w:t>
      </w:r>
      <w:r w:rsidRPr="00C52830">
        <w:rPr>
          <w:sz w:val="16"/>
        </w:rPr>
        <w:t xml:space="preserve">, in so far as they all comport a purpose or effect of extinguishing or diminishing the right-seeker’s enjoyment of an asserted right. (The only significant distinction which will be drawn will be between that concept of ‘restriction’ and the concept of ‘breach’ or ‘violation’. The terms ‘breach’ or ‘violation’ will be used to denote a judicial determination about the legality of the restriction.6) </w:t>
      </w:r>
      <w:proofErr w:type="gramStart"/>
      <w:r w:rsidRPr="00893581">
        <w:rPr>
          <w:rStyle w:val="StyleBoldUnderline"/>
        </w:rPr>
        <w:t>Such</w:t>
      </w:r>
      <w:proofErr w:type="gramEnd"/>
      <w:r w:rsidRPr="00893581">
        <w:rPr>
          <w:rStyle w:val="StyleBoldUnderline"/>
        </w:rPr>
        <w:t xml:space="preserve"> an axiom may seem unwelcome, in so far as </w:t>
      </w:r>
      <w:r w:rsidRPr="00D0095C">
        <w:rPr>
          <w:rStyle w:val="StyleBoldUnderline"/>
          <w:highlight w:val="yellow"/>
        </w:rPr>
        <w:t xml:space="preserve">it obliterates subtleties </w:t>
      </w:r>
      <w:r w:rsidRPr="00893581">
        <w:rPr>
          <w:rStyle w:val="StyleBoldUnderline"/>
        </w:rPr>
        <w:t xml:space="preserve">which one would have thought to be </w:t>
      </w:r>
      <w:r w:rsidRPr="00D0095C">
        <w:rPr>
          <w:rStyle w:val="StyleBoldUnderline"/>
          <w:highlight w:val="yellow"/>
        </w:rPr>
        <w:t>useful in law</w:t>
      </w:r>
      <w:r w:rsidRPr="00C52830">
        <w:rPr>
          <w:sz w:val="16"/>
        </w:rPr>
        <w:t>. It must be stressed that we are seeking to eliminate that variety of terms not for all purposes, but only for the very narrow purposes of a formal model, for which any distinctions among them are irrelevant.</w:t>
      </w:r>
    </w:p>
    <w:p w:rsidR="00523669" w:rsidRDefault="00523669" w:rsidP="00523669"/>
    <w:p w:rsidR="00523669" w:rsidRDefault="00523669" w:rsidP="00523669"/>
    <w:p w:rsidR="00523669" w:rsidRDefault="00523669" w:rsidP="00523669"/>
    <w:p w:rsidR="00523669" w:rsidRDefault="00523669" w:rsidP="00523669">
      <w:pPr>
        <w:pStyle w:val="Heading3"/>
      </w:pPr>
      <w:r>
        <w:lastRenderedPageBreak/>
        <w:t>2</w:t>
      </w:r>
    </w:p>
    <w:p w:rsidR="00523669" w:rsidRDefault="00523669" w:rsidP="00523669"/>
    <w:p w:rsidR="00523669" w:rsidRPr="00F64EF1" w:rsidRDefault="00523669" w:rsidP="00523669">
      <w:pPr>
        <w:pStyle w:val="Heading4"/>
      </w:pPr>
      <w:r w:rsidRPr="00F64EF1">
        <w:t xml:space="preserve">The modern energy system traps us into the belief of a false euphoric future while overlooking how this same system dooms us to ecological destruction, resource wars, democratic authoritarianism and extinction   </w:t>
      </w:r>
    </w:p>
    <w:p w:rsidR="00523669" w:rsidRPr="00AB037A" w:rsidRDefault="00523669" w:rsidP="00523669">
      <w:pPr>
        <w:rPr>
          <w:sz w:val="14"/>
        </w:rPr>
      </w:pPr>
      <w:r w:rsidRPr="00AB037A">
        <w:rPr>
          <w:rStyle w:val="StyleStyleBold12pt"/>
        </w:rPr>
        <w:t>Byrne and Toly 6</w:t>
      </w:r>
      <w:r w:rsidRPr="00AB037A">
        <w:rPr>
          <w:sz w:val="14"/>
        </w:rPr>
        <w:t>—*John Byrne, Director Center for Energy and Environmental Policy &amp; Public Policy at Delaware and **Noah Toly, Research Associate Center for Energy and Environmental Policy [</w:t>
      </w:r>
      <w:r w:rsidRPr="00AB037A">
        <w:rPr>
          <w:i/>
          <w:sz w:val="14"/>
        </w:rPr>
        <w:t>Transforming Power</w:t>
      </w:r>
      <w:r w:rsidRPr="00AB037A">
        <w:rPr>
          <w:sz w:val="14"/>
        </w:rPr>
        <w:t xml:space="preserve"> eds. Byrne, Toly, &amp; Glover p. 1-3]</w:t>
      </w:r>
    </w:p>
    <w:p w:rsidR="00523669" w:rsidRPr="00AB037A" w:rsidRDefault="00523669" w:rsidP="00523669"/>
    <w:p w:rsidR="00523669" w:rsidRPr="00AB037A" w:rsidRDefault="00523669" w:rsidP="00523669">
      <w:pPr>
        <w:rPr>
          <w:bCs/>
          <w:u w:val="single"/>
        </w:rPr>
      </w:pPr>
      <w:r w:rsidRPr="00AB037A">
        <w:rPr>
          <w:sz w:val="8"/>
        </w:rPr>
        <w:t xml:space="preserve">From </w:t>
      </w:r>
      <w:r w:rsidRPr="00AB037A">
        <w:rPr>
          <w:rStyle w:val="StyleBoldUnderline"/>
        </w:rPr>
        <w:t>climate change</w:t>
      </w:r>
      <w:r w:rsidRPr="00AB037A">
        <w:rPr>
          <w:sz w:val="8"/>
        </w:rPr>
        <w:t xml:space="preserve"> to </w:t>
      </w:r>
      <w:r w:rsidRPr="00AB037A">
        <w:rPr>
          <w:rStyle w:val="StyleBoldUnderline"/>
        </w:rPr>
        <w:t>acid rain, contaminated landscapes, mercury pollution, and biodiversity loss</w:t>
      </w:r>
      <w:r w:rsidRPr="00AB037A">
        <w:rPr>
          <w:sz w:val="8"/>
        </w:rPr>
        <w:t xml:space="preserve"> ,2 </w:t>
      </w:r>
      <w:r w:rsidRPr="00AB037A">
        <w:rPr>
          <w:rStyle w:val="StyleBoldUnderline"/>
        </w:rPr>
        <w:t xml:space="preserve">the origins of </w:t>
      </w:r>
      <w:r w:rsidRPr="00AB037A">
        <w:rPr>
          <w:sz w:val="8"/>
        </w:rPr>
        <w:t xml:space="preserve">many of our least tractable </w:t>
      </w:r>
      <w:r w:rsidRPr="00AB037A">
        <w:rPr>
          <w:rStyle w:val="StyleBoldUnderline"/>
          <w:highlight w:val="cyan"/>
        </w:rPr>
        <w:t>environmental problems can be traced to the</w:t>
      </w:r>
      <w:r w:rsidRPr="00AB037A">
        <w:rPr>
          <w:rStyle w:val="StyleBoldUnderline"/>
        </w:rPr>
        <w:t xml:space="preserve"> operations of the modern </w:t>
      </w:r>
      <w:r w:rsidRPr="00AB037A">
        <w:rPr>
          <w:rStyle w:val="StyleBoldUnderline"/>
          <w:highlight w:val="cyan"/>
        </w:rPr>
        <w:t>energy system</w:t>
      </w:r>
      <w:r w:rsidRPr="00AB037A">
        <w:rPr>
          <w:sz w:val="8"/>
        </w:rPr>
        <w:t xml:space="preserve">. A scan of nightfall across the planet reveals a social dilemma that also accompanies this system's operations: invented over a century ago, </w:t>
      </w:r>
      <w:r w:rsidRPr="00AB037A">
        <w:rPr>
          <w:rStyle w:val="StyleBoldUnderline"/>
          <w:highlight w:val="cyan"/>
        </w:rPr>
        <w:t>electric light remains</w:t>
      </w:r>
      <w:r w:rsidRPr="00AB037A">
        <w:rPr>
          <w:rStyle w:val="StyleBoldUnderline"/>
        </w:rPr>
        <w:t xml:space="preserve"> an experience </w:t>
      </w:r>
      <w:r w:rsidRPr="00AB037A">
        <w:rPr>
          <w:rStyle w:val="StyleBoldUnderline"/>
          <w:highlight w:val="cyan"/>
        </w:rPr>
        <w:t xml:space="preserve">only for the socially privileged. </w:t>
      </w:r>
      <w:r w:rsidRPr="00AB037A">
        <w:rPr>
          <w:rStyle w:val="StyleBoldUnderline"/>
        </w:rPr>
        <w:t xml:space="preserve">Two billion human beings-almost one-third of the planet's population-experience evening light by candle, oil lamp, or open fire, reminding us that </w:t>
      </w:r>
      <w:r w:rsidRPr="00AB037A">
        <w:rPr>
          <w:rStyle w:val="StyleBoldUnderline"/>
          <w:highlight w:val="cyan"/>
        </w:rPr>
        <w:t>energy modernization</w:t>
      </w:r>
      <w:r w:rsidRPr="00AB037A">
        <w:rPr>
          <w:sz w:val="8"/>
        </w:rPr>
        <w:t xml:space="preserve"> has left intact-and sometimes </w:t>
      </w:r>
      <w:r w:rsidRPr="00AB037A">
        <w:rPr>
          <w:rStyle w:val="StyleBoldUnderline"/>
          <w:highlight w:val="cyan"/>
        </w:rPr>
        <w:t>exacerbated-social inequalities</w:t>
      </w:r>
      <w:r w:rsidRPr="00AB037A">
        <w:rPr>
          <w:sz w:val="8"/>
        </w:rPr>
        <w:t xml:space="preserve"> that its architects promised would be banished (Smi l, 2003: 370- 373). And </w:t>
      </w:r>
      <w:r w:rsidRPr="00AB037A">
        <w:rPr>
          <w:rStyle w:val="StyleBoldUnderline"/>
        </w:rPr>
        <w:t>there is the disturbing link between modern energy and wa</w:t>
      </w:r>
      <w:r w:rsidRPr="00AB037A">
        <w:rPr>
          <w:u w:val="single"/>
        </w:rPr>
        <w:t>r</w:t>
      </w:r>
      <w:r w:rsidRPr="00AB037A">
        <w:rPr>
          <w:sz w:val="8"/>
        </w:rPr>
        <w:t xml:space="preserve">.3 </w:t>
      </w:r>
      <w:r w:rsidRPr="00AB037A">
        <w:rPr>
          <w:rStyle w:val="StyleBoldUnderline"/>
          <w:highlight w:val="cyan"/>
        </w:rPr>
        <w:t>Whether as</w:t>
      </w:r>
      <w:r w:rsidRPr="00AB037A">
        <w:rPr>
          <w:sz w:val="8"/>
        </w:rPr>
        <w:t xml:space="preserve"> a mineral whose control is fought over by the powerful (for a recent history of </w:t>
      </w:r>
      <w:r w:rsidRPr="00AB037A">
        <w:rPr>
          <w:rStyle w:val="StyleBoldUnderline"/>
          <w:highlight w:val="cyan"/>
        </w:rPr>
        <w:t>conflict over oil,</w:t>
      </w:r>
      <w:r w:rsidRPr="00AB037A">
        <w:rPr>
          <w:sz w:val="8"/>
        </w:rPr>
        <w:t xml:space="preserve"> see Klare, 2002b, 2004, 2006), </w:t>
      </w:r>
      <w:r w:rsidRPr="00AB037A">
        <w:rPr>
          <w:rStyle w:val="StyleBoldUnderline"/>
          <w:highlight w:val="cyan"/>
        </w:rPr>
        <w:t>or as</w:t>
      </w:r>
      <w:r w:rsidRPr="00AB037A">
        <w:rPr>
          <w:sz w:val="8"/>
        </w:rPr>
        <w:t xml:space="preserve"> the </w:t>
      </w:r>
      <w:r w:rsidRPr="00AB037A">
        <w:rPr>
          <w:rStyle w:val="StyleBoldUnderline"/>
          <w:highlight w:val="cyan"/>
        </w:rPr>
        <w:t>enablement of</w:t>
      </w:r>
      <w:r w:rsidRPr="00AB037A">
        <w:rPr>
          <w:sz w:val="8"/>
        </w:rPr>
        <w:t xml:space="preserve"> an </w:t>
      </w:r>
      <w:r w:rsidRPr="00AB037A">
        <w:rPr>
          <w:rStyle w:val="Emphasis"/>
          <w:highlight w:val="cyan"/>
        </w:rPr>
        <w:t>atomic</w:t>
      </w:r>
      <w:r w:rsidRPr="00AB037A">
        <w:rPr>
          <w:sz w:val="8"/>
        </w:rPr>
        <w:t xml:space="preserve"> war of </w:t>
      </w:r>
      <w:r w:rsidRPr="00AB037A">
        <w:rPr>
          <w:rStyle w:val="Emphasis"/>
          <w:highlight w:val="cyan"/>
        </w:rPr>
        <w:t>extinction</w:t>
      </w:r>
      <w:r w:rsidRPr="00AB037A">
        <w:rPr>
          <w:sz w:val="8"/>
        </w:rPr>
        <w:t xml:space="preserve">, </w:t>
      </w:r>
      <w:r w:rsidRPr="00AB037A">
        <w:rPr>
          <w:rStyle w:val="StyleBoldUnderline"/>
        </w:rPr>
        <w:t xml:space="preserve">modern </w:t>
      </w:r>
      <w:r w:rsidRPr="00AB037A">
        <w:rPr>
          <w:rStyle w:val="StyleBoldUnderline"/>
          <w:highlight w:val="cyan"/>
        </w:rPr>
        <w:t>energy makes modern life possible and threatens its future</w:t>
      </w:r>
      <w:r w:rsidRPr="00AB037A">
        <w:rPr>
          <w:rStyle w:val="StyleBoldUnderline"/>
        </w:rPr>
        <w:t>.</w:t>
      </w:r>
      <w:r w:rsidRPr="00AB037A">
        <w:rPr>
          <w:sz w:val="8"/>
        </w:rPr>
        <w:t xml:space="preserve"> </w:t>
      </w:r>
      <w:r w:rsidRPr="00AB037A">
        <w:rPr>
          <w:rStyle w:val="StyleBoldUnderline"/>
        </w:rPr>
        <w:t>With environmental crisis, social inequality, and military conflict among the significant problems of contemporary energy-society relations, the importance of a social analysis of the modern energy system appears easy to establish</w:t>
      </w:r>
      <w:r w:rsidRPr="00AB037A">
        <w:rPr>
          <w:sz w:val="8"/>
        </w:rPr>
        <w:t xml:space="preserve">. One might, therefore, expect a lively and fulsome debate of the sector's performance, including critical inquiries into the politics, sociology, and political economy of modern energy. Yet, contemporary discourse on the subject is disappointing: </w:t>
      </w:r>
      <w:r w:rsidRPr="00AB037A">
        <w:rPr>
          <w:rStyle w:val="StyleBoldUnderline"/>
          <w:highlight w:val="cyan"/>
        </w:rPr>
        <w:t xml:space="preserve">instead of </w:t>
      </w:r>
      <w:r w:rsidRPr="00AB037A">
        <w:rPr>
          <w:rStyle w:val="StyleBoldUnderline"/>
        </w:rPr>
        <w:t xml:space="preserve">a </w:t>
      </w:r>
      <w:r w:rsidRPr="00AB037A">
        <w:rPr>
          <w:rStyle w:val="Emphasis"/>
          <w:highlight w:val="cyan"/>
        </w:rPr>
        <w:t>social analysis</w:t>
      </w:r>
      <w:r w:rsidRPr="00AB037A">
        <w:rPr>
          <w:rStyle w:val="StyleBoldUnderline"/>
        </w:rPr>
        <w:t xml:space="preserve"> of </w:t>
      </w:r>
      <w:r w:rsidRPr="00AB037A">
        <w:rPr>
          <w:rStyle w:val="Emphasis"/>
          <w:highlight w:val="cyan"/>
        </w:rPr>
        <w:t>energy regimes</w:t>
      </w:r>
      <w:r w:rsidRPr="00AB037A">
        <w:rPr>
          <w:sz w:val="8"/>
        </w:rPr>
        <w:t xml:space="preserve">, </w:t>
      </w:r>
      <w:r w:rsidRPr="00AB037A">
        <w:rPr>
          <w:rStyle w:val="StyleBoldUnderline"/>
          <w:highlight w:val="cyan"/>
        </w:rPr>
        <w:t>the field seems to be</w:t>
      </w:r>
      <w:r w:rsidRPr="00AB037A">
        <w:rPr>
          <w:sz w:val="8"/>
        </w:rPr>
        <w:t xml:space="preserve"> </w:t>
      </w:r>
      <w:r w:rsidRPr="00AB037A">
        <w:rPr>
          <w:rStyle w:val="StyleBoldUnderline"/>
        </w:rPr>
        <w:t xml:space="preserve">a </w:t>
      </w:r>
      <w:r w:rsidRPr="00AB037A">
        <w:rPr>
          <w:rStyle w:val="StyleBoldUnderline"/>
          <w:highlight w:val="cyan"/>
        </w:rPr>
        <w:t xml:space="preserve">captive of </w:t>
      </w:r>
      <w:r w:rsidRPr="00AB037A">
        <w:rPr>
          <w:rStyle w:val="Emphasis"/>
          <w:highlight w:val="cyan"/>
        </w:rPr>
        <w:t>euphoric technological visions</w:t>
      </w:r>
      <w:r w:rsidRPr="00AB037A">
        <w:rPr>
          <w:sz w:val="8"/>
        </w:rPr>
        <w:t xml:space="preserve"> </w:t>
      </w:r>
      <w:r w:rsidRPr="00AB037A">
        <w:rPr>
          <w:rStyle w:val="StyleBoldUnderline"/>
        </w:rPr>
        <w:t>and</w:t>
      </w:r>
      <w:r w:rsidRPr="00AB037A">
        <w:rPr>
          <w:sz w:val="8"/>
        </w:rPr>
        <w:t xml:space="preserve"> associated </w:t>
      </w:r>
      <w:r w:rsidRPr="00AB037A">
        <w:rPr>
          <w:rStyle w:val="StyleBoldUnderline"/>
        </w:rPr>
        <w:t>studies of "energy futures</w:t>
      </w:r>
      <w:r w:rsidRPr="00AB037A">
        <w:rPr>
          <w:sz w:val="8"/>
        </w:rPr>
        <w:t xml:space="preserve">" </w:t>
      </w:r>
      <w:r w:rsidRPr="00AB037A">
        <w:rPr>
          <w:rStyle w:val="StyleBoldUnderline"/>
        </w:rPr>
        <w:t>that imagine the pleasing</w:t>
      </w:r>
      <w:r w:rsidRPr="00AB037A">
        <w:rPr>
          <w:sz w:val="8"/>
        </w:rPr>
        <w:t xml:space="preserve"> </w:t>
      </w:r>
      <w:r w:rsidRPr="00AB037A">
        <w:rPr>
          <w:rStyle w:val="StyleBoldUnderline"/>
        </w:rPr>
        <w:t xml:space="preserve">consequences of new energy sources </w:t>
      </w:r>
      <w:r w:rsidRPr="00AB037A">
        <w:rPr>
          <w:sz w:val="8"/>
        </w:rPr>
        <w:t xml:space="preserve">and devices.4 One stream of euphoria has sprung from advocates of conventional energy, perhaps best represented by the unflappable </w:t>
      </w:r>
      <w:r w:rsidRPr="00AB037A">
        <w:rPr>
          <w:rStyle w:val="StyleBoldUnderline"/>
        </w:rPr>
        <w:t>optimists of nuclear power who ' early on, promised to invent a “magical fire”</w:t>
      </w:r>
      <w:r w:rsidRPr="00AB037A">
        <w:rPr>
          <w:sz w:val="8"/>
        </w:rPr>
        <w:t xml:space="preserve"> (Weinberg 1972) capable of meeting any level of energy demand inexhaustibly in a manner too c heap to meter” (Lewis Strauss, ctted tn the New York Ttmes 1954, 1955). </w:t>
      </w:r>
      <w:r w:rsidRPr="00AB037A">
        <w:rPr>
          <w:rStyle w:val="StyleBoldUnderline"/>
        </w:rPr>
        <w:t>In reply to those who fear catastrophic accidents from the "magical fire" or the prolifera~ ion of nuclear weapons, a new promise is made to realize "inherently safe reactors</w:t>
      </w:r>
      <w:r w:rsidRPr="00AB037A">
        <w:rPr>
          <w:sz w:val="8"/>
        </w:rPr>
        <w:t xml:space="preserve">" (Weinberg, 1985) that risk neither serious accident nor intentionally harmful use of high-energy physics. Less grandiose, but no less </w:t>
      </w:r>
      <w:r w:rsidRPr="00AB037A">
        <w:rPr>
          <w:rStyle w:val="StyleBoldUnderline"/>
        </w:rPr>
        <w:t>optimistic, forecasts</w:t>
      </w:r>
      <w:r w:rsidRPr="00AB037A">
        <w:rPr>
          <w:sz w:val="8"/>
        </w:rPr>
        <w:t xml:space="preserve"> can be </w:t>
      </w:r>
      <w:r w:rsidRPr="00AB037A">
        <w:rPr>
          <w:rStyle w:val="StyleBoldUnderline"/>
        </w:rPr>
        <w:t>heard from fossil fuel enthusiasts</w:t>
      </w:r>
      <w:r w:rsidRPr="00AB037A">
        <w:rPr>
          <w:sz w:val="8"/>
        </w:rPr>
        <w:t xml:space="preserve"> who, likewise, </w:t>
      </w:r>
      <w:r w:rsidRPr="00AB037A">
        <w:rPr>
          <w:rStyle w:val="StyleBoldUnderline"/>
        </w:rPr>
        <w:t>project more energy, at lower cost, and with little ecological harm</w:t>
      </w:r>
      <w:r w:rsidRPr="00AB037A">
        <w:rPr>
          <w:sz w:val="8"/>
        </w:rPr>
        <w:t xml:space="preserve"> (see, e.g., Yergin and Stoppard, 2003). </w:t>
      </w:r>
      <w:r w:rsidRPr="00AB037A">
        <w:rPr>
          <w:highlight w:val="cyan"/>
          <w:u w:val="single"/>
        </w:rPr>
        <w:t xml:space="preserve">Skeptics </w:t>
      </w:r>
      <w:r w:rsidRPr="00AB037A">
        <w:rPr>
          <w:u w:val="single"/>
        </w:rPr>
        <w:t>of conventional energy</w:t>
      </w:r>
      <w:r w:rsidRPr="00AB037A">
        <w:rPr>
          <w:sz w:val="8"/>
        </w:rPr>
        <w:t xml:space="preserve">, eschewing involvement with dangerously scaled technologies and their ecological consequences, </w:t>
      </w:r>
      <w:r w:rsidRPr="00AB037A">
        <w:rPr>
          <w:highlight w:val="cyan"/>
          <w:u w:val="single"/>
        </w:rPr>
        <w:t>find solace in "</w:t>
      </w:r>
      <w:r w:rsidRPr="00AB037A">
        <w:rPr>
          <w:rStyle w:val="StyleBoldUnderline"/>
        </w:rPr>
        <w:t xml:space="preserve">sustainable </w:t>
      </w:r>
      <w:r w:rsidRPr="00AB037A">
        <w:rPr>
          <w:rStyle w:val="StyleBoldUnderline"/>
          <w:highlight w:val="cyan"/>
        </w:rPr>
        <w:t>energy alternatives"</w:t>
      </w:r>
      <w:r w:rsidRPr="00AB037A">
        <w:rPr>
          <w:rStyle w:val="StyleBoldUnderline"/>
        </w:rPr>
        <w:t xml:space="preserve"> </w:t>
      </w:r>
      <w:r w:rsidRPr="00AB037A">
        <w:rPr>
          <w:sz w:val="8"/>
        </w:rPr>
        <w:t xml:space="preserve">that </w:t>
      </w:r>
      <w:r w:rsidRPr="00AB037A">
        <w:rPr>
          <w:rStyle w:val="StyleBoldUnderline"/>
        </w:rPr>
        <w:t>constitute a second euphoric stream</w:t>
      </w:r>
      <w:r w:rsidRPr="00AB037A">
        <w:rPr>
          <w:sz w:val="8"/>
        </w:rPr>
        <w:t xml:space="preserve">. Preferring to redirect attention to smaller, and supposedly more democratic, options, "green" energy advocates conceive devices and systems that prefigure a revival of human scale development, local self-determination, and a commitment to ecological balance. Among supporters are those who believe that greening the energy system embodies universal social ideals and, as a result, can overcome current conflicts between energy "haves" and "havenots." 5 In a recent contribution to this perspective, Vaitheeswaran suggests (2003: 327, </w:t>
      </w:r>
      <w:proofErr w:type="gramStart"/>
      <w:r w:rsidRPr="00AB037A">
        <w:rPr>
          <w:sz w:val="8"/>
        </w:rPr>
        <w:t>291 )</w:t>
      </w:r>
      <w:proofErr w:type="gramEnd"/>
      <w:r w:rsidRPr="00AB037A">
        <w:rPr>
          <w:sz w:val="8"/>
        </w:rPr>
        <w:t xml:space="preserve">, "today's nascent energy revolution will truly deliver power to the people" as "micropower meets village power." Hermann Scheer echoes the idea of an alternative energy-led social transformation: the shift to a "solar global economy ... can satisfy the material needs of all mankind and grant us the freedom to guarantee truly universal and equal human rights and to safeguard the world's cultural diversity" (Scheer, 2002: 34).6 </w:t>
      </w:r>
      <w:r w:rsidRPr="00AB037A">
        <w:rPr>
          <w:rStyle w:val="StyleBoldUnderline"/>
        </w:rPr>
        <w:t>The euphoria of contemporary energy studies is noteworthy</w:t>
      </w:r>
      <w:r w:rsidRPr="00AB037A">
        <w:rPr>
          <w:sz w:val="8"/>
        </w:rPr>
        <w:t xml:space="preserve"> </w:t>
      </w:r>
      <w:r w:rsidRPr="00AB037A">
        <w:rPr>
          <w:rStyle w:val="StyleBoldUnderline"/>
        </w:rPr>
        <w:t>for its historical consistency with a nearly unbroken social narrative of wonderment</w:t>
      </w:r>
      <w:r w:rsidRPr="00AB037A">
        <w:rPr>
          <w:sz w:val="8"/>
        </w:rPr>
        <w:t xml:space="preserve"> extending from the advent of steam power through the spread of electricity (Nye, 1999). </w:t>
      </w:r>
      <w:r w:rsidRPr="00AB037A">
        <w:rPr>
          <w:rStyle w:val="StyleBoldUnderline"/>
        </w:rPr>
        <w:t>The modern energy regime</w:t>
      </w:r>
      <w:r w:rsidRPr="00AB037A">
        <w:rPr>
          <w:sz w:val="8"/>
        </w:rPr>
        <w:t xml:space="preserve"> </w:t>
      </w:r>
      <w:r w:rsidRPr="00AB037A">
        <w:rPr>
          <w:rStyle w:val="StyleBoldUnderline"/>
        </w:rPr>
        <w:t>that now</w:t>
      </w:r>
      <w:r w:rsidRPr="00AB037A">
        <w:rPr>
          <w:sz w:val="8"/>
        </w:rPr>
        <w:t xml:space="preserve"> powers nuclear weaponry and </w:t>
      </w:r>
      <w:r w:rsidRPr="00AB037A">
        <w:rPr>
          <w:rStyle w:val="StyleBoldUnderline"/>
        </w:rPr>
        <w:t>risks disruption of the planet's climate</w:t>
      </w:r>
      <w:r w:rsidRPr="00AB037A">
        <w:rPr>
          <w:sz w:val="8"/>
        </w:rPr>
        <w:t xml:space="preserve"> </w:t>
      </w:r>
      <w:r w:rsidRPr="00AB037A">
        <w:rPr>
          <w:rStyle w:val="StyleBoldUnderline"/>
        </w:rPr>
        <w:t>is a product of promises pursued without sustained public examination of the political, social, economic, and ecological record of the regime's operations</w:t>
      </w:r>
      <w:r w:rsidRPr="00AB037A">
        <w:rPr>
          <w:sz w:val="8"/>
        </w:rPr>
        <w:t xml:space="preserve">. However, the discursive landscape has occasionally included thoughtful exploration of the broader contours of energy-environment-society relations. As early as 1934, Lewis </w:t>
      </w:r>
      <w:r w:rsidRPr="00AB037A">
        <w:rPr>
          <w:rStyle w:val="StyleBoldUnderline"/>
        </w:rPr>
        <w:t>Mumford</w:t>
      </w:r>
      <w:r w:rsidRPr="00AB037A">
        <w:rPr>
          <w:sz w:val="8"/>
        </w:rPr>
        <w:t xml:space="preserve"> (see also his two-volume Myth of the Machine, 1966; 1970) </w:t>
      </w:r>
      <w:r w:rsidRPr="00AB037A">
        <w:rPr>
          <w:rStyle w:val="StyleBoldUnderline"/>
        </w:rPr>
        <w:t>critiqued the industrial energy system for being a key source of social and ecological alienation</w:t>
      </w:r>
      <w:r w:rsidRPr="00AB037A">
        <w:rPr>
          <w:sz w:val="8"/>
        </w:rPr>
        <w:t xml:space="preserve"> (I 934: 196): The changes that were manifested in every department of Technics rested for the most part on one central fact: the increase of energy. </w:t>
      </w:r>
      <w:proofErr w:type="gramStart"/>
      <w:r w:rsidRPr="00AB037A">
        <w:rPr>
          <w:sz w:val="8"/>
        </w:rPr>
        <w:t>Size, speed, quantity, the multiplication of machines, were</w:t>
      </w:r>
      <w:proofErr w:type="gramEnd"/>
      <w:r w:rsidRPr="00AB037A">
        <w:rPr>
          <w:sz w:val="8"/>
        </w:rPr>
        <w:t xml:space="preserve"> all reflections of the new means of utilizing fuel and the enlargement of the available stock of fuel itself. Power was dissociated from its natural human and geographic limitations: from the caprices of the weather, from the irregularities that definitely restrict the output of men and animals. By 1961, Mumford despaired that </w:t>
      </w:r>
      <w:r w:rsidRPr="00AB037A">
        <w:rPr>
          <w:rStyle w:val="StyleBoldUnderline"/>
          <w:highlight w:val="cyan"/>
        </w:rPr>
        <w:t>modernity</w:t>
      </w:r>
      <w:r w:rsidRPr="00AB037A">
        <w:rPr>
          <w:sz w:val="8"/>
        </w:rPr>
        <w:t xml:space="preserve"> had </w:t>
      </w:r>
      <w:r w:rsidRPr="00AB037A">
        <w:rPr>
          <w:rStyle w:val="StyleBoldUnderline"/>
          <w:highlight w:val="cyan"/>
        </w:rPr>
        <w:t>retrogressed into</w:t>
      </w:r>
      <w:r w:rsidRPr="00AB037A">
        <w:rPr>
          <w:rStyle w:val="StyleBoldUnderline"/>
        </w:rPr>
        <w:t xml:space="preserve"> a lifeharming dead end</w:t>
      </w:r>
      <w:r w:rsidRPr="00AB037A">
        <w:rPr>
          <w:sz w:val="8"/>
        </w:rPr>
        <w:t xml:space="preserve"> (1961: 263, 248): ... </w:t>
      </w:r>
      <w:r w:rsidRPr="00AB037A">
        <w:rPr>
          <w:rStyle w:val="StyleBoldUnderline"/>
        </w:rPr>
        <w:t xml:space="preserve">an orgy of </w:t>
      </w:r>
      <w:r w:rsidRPr="00AB037A">
        <w:rPr>
          <w:rStyle w:val="Emphasis"/>
          <w:highlight w:val="cyan"/>
        </w:rPr>
        <w:t>uncontrolled production</w:t>
      </w:r>
      <w:r w:rsidRPr="00AB037A">
        <w:rPr>
          <w:rStyle w:val="StyleBoldUnderline"/>
          <w:highlight w:val="cyan"/>
        </w:rPr>
        <w:t xml:space="preserve"> </w:t>
      </w:r>
      <w:r w:rsidRPr="00AB037A">
        <w:rPr>
          <w:rStyle w:val="StyleBoldUnderline"/>
        </w:rPr>
        <w:t>and equally uncontrolled reproduction: machine fodder and cannon fodder</w:t>
      </w:r>
      <w:r w:rsidRPr="00AB037A">
        <w:rPr>
          <w:u w:val="single"/>
        </w:rPr>
        <w:t>: s</w:t>
      </w:r>
      <w:r w:rsidRPr="00AB037A">
        <w:rPr>
          <w:rStyle w:val="StyleBoldUnderline"/>
        </w:rPr>
        <w:t>urplus values and surplus populations</w:t>
      </w:r>
      <w:r w:rsidRPr="00AB037A">
        <w:rPr>
          <w:sz w:val="8"/>
        </w:rPr>
        <w:t xml:space="preserve"> ... The dirty crowded houses, the dank airless courts and alleys, the bleak pavements, the sulphurous atmosphere, the over-routinized and dehumanized factory, the drill schools, the second-hand experiences, the starvation of the senses, </w:t>
      </w:r>
      <w:r w:rsidRPr="00AB037A">
        <w:rPr>
          <w:u w:val="single"/>
        </w:rPr>
        <w:t>the remoteness from nature and animal activity-here are the enemies</w:t>
      </w:r>
      <w:r w:rsidRPr="00AB037A">
        <w:rPr>
          <w:sz w:val="8"/>
        </w:rPr>
        <w:t xml:space="preserve">. The living organism demands </w:t>
      </w:r>
      <w:proofErr w:type="gramStart"/>
      <w:r w:rsidRPr="00AB037A">
        <w:rPr>
          <w:sz w:val="8"/>
        </w:rPr>
        <w:t>ali</w:t>
      </w:r>
      <w:proofErr w:type="gramEnd"/>
      <w:r w:rsidRPr="00AB037A">
        <w:rPr>
          <w:sz w:val="8"/>
        </w:rPr>
        <w:t xml:space="preserve"> fe-sustaining environment. Modernity's formula for two centuries had been to increase energy in order to produce overwhelming economic growth. </w:t>
      </w:r>
      <w:r w:rsidRPr="00AB037A">
        <w:rPr>
          <w:rStyle w:val="StyleBoldUnderline"/>
        </w:rPr>
        <w:t xml:space="preserve">While diagnosing the </w:t>
      </w:r>
      <w:r w:rsidRPr="00AB037A">
        <w:rPr>
          <w:u w:val="single"/>
        </w:rPr>
        <w:t>inevitable failures</w:t>
      </w:r>
      <w:r w:rsidRPr="00AB037A">
        <w:rPr>
          <w:rStyle w:val="StyleBoldUnderline"/>
        </w:rPr>
        <w:t xml:space="preserve"> of this logic,</w:t>
      </w:r>
      <w:r w:rsidRPr="00AB037A">
        <w:rPr>
          <w:sz w:val="8"/>
        </w:rPr>
        <w:t xml:space="preserve"> </w:t>
      </w:r>
      <w:r w:rsidRPr="00AB037A">
        <w:rPr>
          <w:rStyle w:val="StyleBoldUnderline"/>
        </w:rPr>
        <w:t>Mumford</w:t>
      </w:r>
      <w:r w:rsidRPr="00AB037A">
        <w:rPr>
          <w:sz w:val="8"/>
        </w:rPr>
        <w:t xml:space="preserve"> nevertheless </w:t>
      </w:r>
      <w:r w:rsidRPr="00AB037A">
        <w:rPr>
          <w:rStyle w:val="StyleBoldUnderline"/>
        </w:rPr>
        <w:t xml:space="preserve">warned that </w:t>
      </w:r>
      <w:r w:rsidRPr="00AB037A">
        <w:rPr>
          <w:rStyle w:val="StyleBoldUnderline"/>
          <w:highlight w:val="cyan"/>
        </w:rPr>
        <w:t>modernity's supporters</w:t>
      </w:r>
      <w:r w:rsidRPr="00AB037A">
        <w:rPr>
          <w:rStyle w:val="StyleBoldUnderline"/>
        </w:rPr>
        <w:t xml:space="preserve"> would seek to </w:t>
      </w:r>
      <w:r w:rsidRPr="00AB037A">
        <w:rPr>
          <w:rStyle w:val="Emphasis"/>
          <w:highlight w:val="cyan"/>
        </w:rPr>
        <w:t>derail</w:t>
      </w:r>
      <w:r w:rsidRPr="00AB037A">
        <w:rPr>
          <w:rStyle w:val="StyleBoldUnderline"/>
        </w:rPr>
        <w:t xml:space="preserve"> present-tense</w:t>
      </w:r>
      <w:r w:rsidRPr="00AB037A">
        <w:rPr>
          <w:sz w:val="8"/>
        </w:rPr>
        <w:t xml:space="preserve">7 </w:t>
      </w:r>
      <w:r w:rsidRPr="00AB037A">
        <w:rPr>
          <w:rStyle w:val="StyleBoldUnderline"/>
          <w:highlight w:val="cyan"/>
        </w:rPr>
        <w:t xml:space="preserve">evaluations of </w:t>
      </w:r>
      <w:r w:rsidRPr="00AB037A">
        <w:rPr>
          <w:rStyle w:val="StyleBoldUnderline"/>
        </w:rPr>
        <w:t xml:space="preserve">the era's </w:t>
      </w:r>
      <w:r w:rsidRPr="00AB037A">
        <w:rPr>
          <w:rStyle w:val="StyleBoldUnderline"/>
          <w:highlight w:val="cyan"/>
        </w:rPr>
        <w:t xml:space="preserve">social </w:t>
      </w:r>
      <w:r w:rsidRPr="00AB037A">
        <w:rPr>
          <w:rStyle w:val="StyleBoldUnderline"/>
        </w:rPr>
        <w:t xml:space="preserve">and ecological </w:t>
      </w:r>
      <w:r w:rsidRPr="00AB037A">
        <w:rPr>
          <w:rStyle w:val="StyleBoldUnderline"/>
          <w:highlight w:val="cyan"/>
        </w:rPr>
        <w:t>performance</w:t>
      </w:r>
      <w:r w:rsidRPr="00AB037A">
        <w:rPr>
          <w:sz w:val="8"/>
        </w:rPr>
        <w:t xml:space="preserve"> </w:t>
      </w:r>
      <w:r w:rsidRPr="00AB037A">
        <w:rPr>
          <w:rStyle w:val="StyleBoldUnderline"/>
          <w:highlight w:val="cyan"/>
        </w:rPr>
        <w:t xml:space="preserve">with </w:t>
      </w:r>
      <w:r w:rsidRPr="00AB037A">
        <w:rPr>
          <w:rStyle w:val="Emphasis"/>
          <w:highlight w:val="cyan"/>
        </w:rPr>
        <w:t>forecasts</w:t>
      </w:r>
      <w:r w:rsidRPr="00AB037A">
        <w:rPr>
          <w:rStyle w:val="StyleBoldUnderline"/>
          <w:highlight w:val="cyan"/>
        </w:rPr>
        <w:t xml:space="preserve"> of a </w:t>
      </w:r>
      <w:r w:rsidRPr="00AB037A">
        <w:rPr>
          <w:rStyle w:val="Emphasis"/>
          <w:highlight w:val="cyan"/>
        </w:rPr>
        <w:t>bountiful future</w:t>
      </w:r>
      <w:r w:rsidRPr="00AB037A">
        <w:rPr>
          <w:rStyle w:val="StyleBoldUnderline"/>
          <w:highlight w:val="cyan"/>
        </w:rPr>
        <w:t xml:space="preserve"> </w:t>
      </w:r>
      <w:r w:rsidRPr="00AB037A">
        <w:rPr>
          <w:rStyle w:val="StyleBoldUnderline"/>
        </w:rPr>
        <w:t xml:space="preserve">in </w:t>
      </w:r>
      <w:r w:rsidRPr="00AB037A">
        <w:rPr>
          <w:rStyle w:val="StyleBoldUnderline"/>
          <w:highlight w:val="cyan"/>
        </w:rPr>
        <w:t>which</w:t>
      </w:r>
      <w:r w:rsidRPr="00AB037A">
        <w:rPr>
          <w:rStyle w:val="StyleBoldUnderline"/>
        </w:rPr>
        <w:t>, finally, the perennial social conflicts over resources would end</w:t>
      </w:r>
      <w:r w:rsidRPr="00AB037A">
        <w:rPr>
          <w:sz w:val="8"/>
        </w:rPr>
        <w:t xml:space="preserve">. Contrary to traditional notions of democratic governance, Mumford observed that </w:t>
      </w:r>
      <w:r w:rsidRPr="00AB037A">
        <w:rPr>
          <w:rStyle w:val="StyleBoldUnderline"/>
        </w:rPr>
        <w:t>the modern ideal</w:t>
      </w:r>
      <w:r w:rsidRPr="00AB037A">
        <w:rPr>
          <w:sz w:val="8"/>
        </w:rPr>
        <w:t xml:space="preserve"> actually </w:t>
      </w:r>
      <w:r w:rsidRPr="00AB037A">
        <w:rPr>
          <w:rStyle w:val="StyleBoldUnderline"/>
        </w:rPr>
        <w:t>issues</w:t>
      </w:r>
      <w:r w:rsidRPr="00AB037A">
        <w:rPr>
          <w:sz w:val="8"/>
        </w:rPr>
        <w:t xml:space="preserve"> from a pseudomorph that he named </w:t>
      </w:r>
      <w:r w:rsidRPr="00AB037A">
        <w:rPr>
          <w:rStyle w:val="StyleBoldUnderline"/>
        </w:rPr>
        <w:t xml:space="preserve">the </w:t>
      </w:r>
      <w:r w:rsidRPr="00AB037A">
        <w:rPr>
          <w:rStyle w:val="StyleBoldUnderline"/>
        </w:rPr>
        <w:lastRenderedPageBreak/>
        <w:t>"</w:t>
      </w:r>
      <w:r w:rsidRPr="00AB037A">
        <w:rPr>
          <w:rStyle w:val="Emphasis"/>
        </w:rPr>
        <w:t>democratic authoritarian bargain"</w:t>
      </w:r>
      <w:r w:rsidRPr="00AB037A">
        <w:rPr>
          <w:sz w:val="8"/>
        </w:rPr>
        <w:t xml:space="preserve"> ( 1964: 6) </w:t>
      </w:r>
      <w:r w:rsidRPr="00AB037A">
        <w:rPr>
          <w:rStyle w:val="StyleBoldUnderline"/>
        </w:rPr>
        <w:t xml:space="preserve">in which </w:t>
      </w:r>
      <w:r w:rsidRPr="00AB037A">
        <w:rPr>
          <w:rStyle w:val="StyleBoldUnderline"/>
          <w:highlight w:val="cyan"/>
        </w:rPr>
        <w:t>the</w:t>
      </w:r>
      <w:r w:rsidRPr="00AB037A">
        <w:rPr>
          <w:rStyle w:val="StyleBoldUnderline"/>
        </w:rPr>
        <w:t xml:space="preserve"> modern </w:t>
      </w:r>
      <w:r w:rsidRPr="00AB037A">
        <w:rPr>
          <w:rStyle w:val="StyleBoldUnderline"/>
          <w:highlight w:val="cyan"/>
        </w:rPr>
        <w:t>energy regime and</w:t>
      </w:r>
      <w:r w:rsidRPr="00AB037A">
        <w:rPr>
          <w:rStyle w:val="StyleBoldUnderline"/>
        </w:rPr>
        <w:t xml:space="preserve"> capitalist </w:t>
      </w:r>
      <w:r w:rsidRPr="00AB037A">
        <w:rPr>
          <w:rStyle w:val="StyleBoldUnderline"/>
          <w:highlight w:val="cyan"/>
        </w:rPr>
        <w:t xml:space="preserve">political economy </w:t>
      </w:r>
      <w:r w:rsidRPr="00AB037A">
        <w:rPr>
          <w:rStyle w:val="StyleBoldUnderline"/>
        </w:rPr>
        <w:t xml:space="preserve">join in a promise to </w:t>
      </w:r>
      <w:r w:rsidRPr="00AB037A">
        <w:rPr>
          <w:rStyle w:val="StyleBoldUnderline"/>
          <w:highlight w:val="cyan"/>
        </w:rPr>
        <w:t>produce "every material advantage</w:t>
      </w:r>
      <w:r w:rsidRPr="00AB037A">
        <w:rPr>
          <w:sz w:val="8"/>
        </w:rPr>
        <w:t>, every intellectual and emotional stimulus [</w:t>
      </w:r>
      <w:r w:rsidRPr="00AB037A">
        <w:rPr>
          <w:u w:val="single"/>
        </w:rPr>
        <w:t>one] may desire</w:t>
      </w:r>
      <w:r w:rsidRPr="00AB037A">
        <w:rPr>
          <w:sz w:val="8"/>
          <w:highlight w:val="cyan"/>
        </w:rPr>
        <w:t>,</w:t>
      </w:r>
      <w:r w:rsidRPr="00AB037A">
        <w:rPr>
          <w:sz w:val="8"/>
        </w:rPr>
        <w:t xml:space="preserve"> in quantities hardly available hitherto even for a restricted minority" </w:t>
      </w:r>
      <w:r w:rsidRPr="00AB037A">
        <w:rPr>
          <w:rStyle w:val="StyleBoldUnderline"/>
          <w:b/>
          <w:highlight w:val="cyan"/>
        </w:rPr>
        <w:t>on the condition that society demands only what the regime is</w:t>
      </w:r>
      <w:r w:rsidRPr="00AB037A">
        <w:rPr>
          <w:rStyle w:val="StyleBoldUnderline"/>
          <w:highlight w:val="cyan"/>
        </w:rPr>
        <w:t xml:space="preserve"> </w:t>
      </w:r>
      <w:r w:rsidRPr="00AB037A">
        <w:rPr>
          <w:rStyle w:val="StyleBoldUnderline"/>
        </w:rPr>
        <w:t xml:space="preserve">capable and </w:t>
      </w:r>
      <w:r w:rsidRPr="00AB037A">
        <w:rPr>
          <w:rStyle w:val="StyleBoldUnderline"/>
          <w:b/>
          <w:highlight w:val="cyan"/>
        </w:rPr>
        <w:t>willing to offer</w:t>
      </w:r>
      <w:r w:rsidRPr="00AB037A">
        <w:rPr>
          <w:sz w:val="8"/>
        </w:rPr>
        <w:t xml:space="preserve">. An authoritarian energy order thereby constructs an aspirational democracy while facilitating the abstraction of production and consumption from non-economic social values. The </w:t>
      </w:r>
      <w:r w:rsidRPr="00AB037A">
        <w:rPr>
          <w:rStyle w:val="StyleBoldUnderline"/>
        </w:rPr>
        <w:t xml:space="preserve">premises of the </w:t>
      </w:r>
      <w:r w:rsidRPr="00AB037A">
        <w:rPr>
          <w:rStyle w:val="StyleBoldUnderline"/>
          <w:highlight w:val="cyan"/>
        </w:rPr>
        <w:t>current</w:t>
      </w:r>
      <w:r w:rsidRPr="00AB037A">
        <w:rPr>
          <w:rStyle w:val="StyleBoldUnderline"/>
        </w:rPr>
        <w:t xml:space="preserve"> energy </w:t>
      </w:r>
      <w:r w:rsidRPr="00AB037A">
        <w:rPr>
          <w:rStyle w:val="StyleBoldUnderline"/>
          <w:highlight w:val="cyan"/>
        </w:rPr>
        <w:t>paradigms are in need of critical study</w:t>
      </w:r>
      <w:r w:rsidRPr="00AB037A">
        <w:rPr>
          <w:sz w:val="8"/>
        </w:rPr>
        <w:t xml:space="preserve"> in the manner of Mumford's work </w:t>
      </w:r>
      <w:r w:rsidRPr="00AB037A">
        <w:rPr>
          <w:rStyle w:val="StyleBoldUnderline"/>
        </w:rPr>
        <w:t xml:space="preserve">if </w:t>
      </w:r>
      <w:r w:rsidRPr="00AB037A">
        <w:rPr>
          <w:rStyle w:val="StyleBoldUnderline"/>
          <w:highlight w:val="cyan"/>
        </w:rPr>
        <w:t>a world</w:t>
      </w:r>
      <w:r w:rsidRPr="00AB037A">
        <w:rPr>
          <w:rStyle w:val="StyleBoldUnderline"/>
        </w:rPr>
        <w:t xml:space="preserve"> measurably </w:t>
      </w:r>
      <w:r w:rsidRPr="00AB037A">
        <w:rPr>
          <w:rStyle w:val="StyleBoldUnderline"/>
          <w:highlight w:val="cyan"/>
        </w:rPr>
        <w:t>different from the present order is to be organized.</w:t>
      </w:r>
      <w:r w:rsidRPr="00AB037A">
        <w:rPr>
          <w:sz w:val="8"/>
          <w:highlight w:val="cyan"/>
        </w:rPr>
        <w:t xml:space="preserve"> </w:t>
      </w:r>
      <w:r w:rsidRPr="00AB037A">
        <w:rPr>
          <w:rStyle w:val="StyleBoldUnderline"/>
        </w:rPr>
        <w:t xml:space="preserve">Interrogating </w:t>
      </w:r>
      <w:r w:rsidRPr="00AB037A">
        <w:rPr>
          <w:sz w:val="8"/>
        </w:rPr>
        <w:t xml:space="preserve">modern </w:t>
      </w:r>
      <w:r w:rsidRPr="00AB037A">
        <w:rPr>
          <w:rStyle w:val="StyleBoldUnderline"/>
        </w:rPr>
        <w:t>energy assumptions</w:t>
      </w:r>
      <w:r w:rsidRPr="00AB037A">
        <w:rPr>
          <w:sz w:val="8"/>
        </w:rPr>
        <w:t xml:space="preserve">, this chapter </w:t>
      </w:r>
      <w:r w:rsidRPr="00AB037A">
        <w:rPr>
          <w:rStyle w:val="StyleBoldUnderline"/>
        </w:rPr>
        <w:t>examines the social projects of both conventional and sustainable energy</w:t>
      </w:r>
      <w:r w:rsidRPr="00AB037A">
        <w:rPr>
          <w:sz w:val="8"/>
        </w:rPr>
        <w:t xml:space="preserve"> as a beginning effort in this direction. The critique explores the neglected issue of the political economy of energy, underscores the pattern of democratic failure in the evolution of modern energy, and considers the discursive continuities between the premises of conventional and sustainable energy futures.</w:t>
      </w:r>
    </w:p>
    <w:p w:rsidR="00523669" w:rsidRPr="00AB037A" w:rsidRDefault="00523669" w:rsidP="00523669"/>
    <w:p w:rsidR="00523669" w:rsidRDefault="00523669" w:rsidP="00523669">
      <w:pPr>
        <w:pStyle w:val="Heading4"/>
      </w:pPr>
      <w:r>
        <w:t>The impact is extinction – neoliberal ideology creates its own crises – their offense operates under ideological blinders within scholarship that prevent recognition of the consequences of energy neoliberalism</w:t>
      </w:r>
    </w:p>
    <w:p w:rsidR="00523669" w:rsidRPr="00AB037A" w:rsidRDefault="00523669" w:rsidP="00523669">
      <w:r w:rsidRPr="00AB037A">
        <w:rPr>
          <w:b/>
        </w:rPr>
        <w:t xml:space="preserve">Holleman 12 </w:t>
      </w:r>
      <w:r w:rsidRPr="00AB037A">
        <w:t>– Assistant Professor of Sociology at the University of Oregon</w:t>
      </w:r>
    </w:p>
    <w:p w:rsidR="00523669" w:rsidRPr="00AB037A" w:rsidRDefault="00523669" w:rsidP="00523669">
      <w:pPr>
        <w:rPr>
          <w:sz w:val="16"/>
          <w:szCs w:val="16"/>
        </w:rPr>
      </w:pPr>
      <w:r w:rsidRPr="00AB037A">
        <w:rPr>
          <w:sz w:val="16"/>
          <w:szCs w:val="16"/>
        </w:rPr>
        <w:t xml:space="preserve">(Hannah, “ENERGY JUSTICE AND FOUNDATIONS FOR A SUSTAINABLE SOCIOLOGY OF ENERGY”, </w:t>
      </w:r>
      <w:hyperlink r:id="rId13" w:history="1">
        <w:r w:rsidRPr="00AB037A">
          <w:rPr>
            <w:rStyle w:val="Hyperlink"/>
            <w:sz w:val="16"/>
            <w:szCs w:val="16"/>
          </w:rPr>
          <w:t>http://scholarsbank.uoregon.edu/jspui/bitstream/1794/12419/1/Holleman_oregon_0171A_10410.pdf</w:t>
        </w:r>
      </w:hyperlink>
      <w:r w:rsidRPr="00AB037A">
        <w:rPr>
          <w:sz w:val="16"/>
          <w:szCs w:val="16"/>
        </w:rPr>
        <w:t>, dml)</w:t>
      </w:r>
    </w:p>
    <w:p w:rsidR="00523669" w:rsidRPr="00AB037A" w:rsidRDefault="00523669" w:rsidP="00523669"/>
    <w:p w:rsidR="00523669" w:rsidRPr="00AB037A" w:rsidRDefault="00523669" w:rsidP="00523669">
      <w:pPr>
        <w:rPr>
          <w:sz w:val="16"/>
        </w:rPr>
      </w:pPr>
      <w:r w:rsidRPr="00AB037A">
        <w:rPr>
          <w:sz w:val="16"/>
        </w:rPr>
        <w:t xml:space="preserve">The </w:t>
      </w:r>
      <w:r w:rsidRPr="00AB037A">
        <w:rPr>
          <w:rStyle w:val="StyleBoldUnderline"/>
          <w:highlight w:val="green"/>
        </w:rPr>
        <w:t>current</w:t>
      </w:r>
      <w:r w:rsidRPr="00AB037A">
        <w:rPr>
          <w:sz w:val="16"/>
        </w:rPr>
        <w:t xml:space="preserve"> version of </w:t>
      </w:r>
      <w:r w:rsidRPr="00AB037A">
        <w:rPr>
          <w:rStyle w:val="StyleBoldUnderline"/>
          <w:highlight w:val="green"/>
        </w:rPr>
        <w:t xml:space="preserve">capitalist ideology, which </w:t>
      </w:r>
      <w:r w:rsidRPr="00AB037A">
        <w:rPr>
          <w:rStyle w:val="StyleBoldUnderline"/>
          <w:b/>
          <w:highlight w:val="green"/>
        </w:rPr>
        <w:t>absorbs energy scholars</w:t>
      </w:r>
      <w:r w:rsidRPr="00AB037A">
        <w:rPr>
          <w:sz w:val="16"/>
        </w:rPr>
        <w:t xml:space="preserve"> (and even environmental socialists) often unwittingly, </w:t>
      </w:r>
      <w:r w:rsidRPr="00AB037A">
        <w:rPr>
          <w:rStyle w:val="StyleBoldUnderline"/>
          <w:b/>
          <w:highlight w:val="green"/>
        </w:rPr>
        <w:t xml:space="preserve">was </w:t>
      </w:r>
      <w:r w:rsidRPr="00AB037A">
        <w:rPr>
          <w:rStyle w:val="Emphasis"/>
          <w:highlight w:val="green"/>
        </w:rPr>
        <w:t>consciously shaped</w:t>
      </w:r>
      <w:r w:rsidRPr="00AB037A">
        <w:rPr>
          <w:rStyle w:val="StyleBoldUnderline"/>
          <w:b/>
          <w:highlight w:val="green"/>
        </w:rPr>
        <w:t xml:space="preserve"> to co-opt the language of social movements</w:t>
      </w:r>
      <w:r w:rsidRPr="00AB037A">
        <w:rPr>
          <w:rStyle w:val="StyleBoldUnderline"/>
        </w:rPr>
        <w:t xml:space="preserve"> seeking freedom</w:t>
      </w:r>
      <w:r w:rsidRPr="00AB037A">
        <w:rPr>
          <w:sz w:val="16"/>
        </w:rPr>
        <w:t xml:space="preserve"> from the yolk of capitalism and imperialism. It is no surprise that the market would co-opt green rhetoric today. Economists having the greatest ideological influence on political debates and social science today, </w:t>
      </w:r>
      <w:r w:rsidRPr="00AB037A">
        <w:rPr>
          <w:rStyle w:val="StyleBoldUnderline"/>
        </w:rPr>
        <w:t xml:space="preserve">the architects of </w:t>
      </w:r>
      <w:r w:rsidRPr="00AB037A">
        <w:rPr>
          <w:rStyle w:val="StyleBoldUnderline"/>
          <w:highlight w:val="green"/>
        </w:rPr>
        <w:t xml:space="preserve">neoliberal </w:t>
      </w:r>
      <w:proofErr w:type="gramStart"/>
      <w:r w:rsidRPr="00AB037A">
        <w:rPr>
          <w:rStyle w:val="StyleBoldUnderline"/>
          <w:highlight w:val="green"/>
        </w:rPr>
        <w:t>ideology,</w:t>
      </w:r>
      <w:proofErr w:type="gramEnd"/>
      <w:r w:rsidRPr="00AB037A">
        <w:rPr>
          <w:rStyle w:val="StyleBoldUnderline"/>
          <w:highlight w:val="green"/>
        </w:rPr>
        <w:t xml:space="preserve"> have sought to re-write</w:t>
      </w:r>
      <w:r w:rsidRPr="00AB037A">
        <w:rPr>
          <w:sz w:val="16"/>
        </w:rPr>
        <w:t xml:space="preserve"> the history of </w:t>
      </w:r>
      <w:r w:rsidRPr="00AB037A">
        <w:rPr>
          <w:rStyle w:val="StyleBoldUnderline"/>
          <w:highlight w:val="green"/>
        </w:rPr>
        <w:t>capitalist development</w:t>
      </w:r>
      <w:r w:rsidRPr="00AB037A">
        <w:rPr>
          <w:rStyle w:val="StyleBoldUnderline"/>
        </w:rPr>
        <w:t xml:space="preserve"> as</w:t>
      </w:r>
      <w:r w:rsidRPr="00AB037A">
        <w:rPr>
          <w:sz w:val="16"/>
        </w:rPr>
        <w:t xml:space="preserve"> “the constitution of liberty,” and </w:t>
      </w:r>
      <w:r w:rsidRPr="00AB037A">
        <w:rPr>
          <w:rStyle w:val="StyleBoldUnderline"/>
        </w:rPr>
        <w:t>the basis of free society</w:t>
      </w:r>
      <w:r w:rsidRPr="00AB037A">
        <w:rPr>
          <w:sz w:val="16"/>
        </w:rPr>
        <w:t xml:space="preserve"> (Hayek 1960; Friedman 1962; Van Horn, Mirowski, and Stapleford, eds. 2011). </w:t>
      </w:r>
      <w:r w:rsidRPr="00AB037A">
        <w:rPr>
          <w:rStyle w:val="StyleBoldUnderline"/>
          <w:b/>
        </w:rPr>
        <w:t xml:space="preserve">There can be no </w:t>
      </w:r>
      <w:r w:rsidRPr="00AB037A">
        <w:rPr>
          <w:rStyle w:val="StyleBoldUnderline"/>
          <w:b/>
          <w:highlight w:val="green"/>
        </w:rPr>
        <w:t>acknowledgement</w:t>
      </w:r>
      <w:r w:rsidRPr="00AB037A">
        <w:rPr>
          <w:rStyle w:val="StyleBoldUnderline"/>
          <w:b/>
        </w:rPr>
        <w:t xml:space="preserve"> of </w:t>
      </w:r>
      <w:r w:rsidRPr="00AB037A">
        <w:rPr>
          <w:rStyle w:val="Emphasis"/>
        </w:rPr>
        <w:t>slavery</w:t>
      </w:r>
      <w:r w:rsidRPr="00AB037A">
        <w:rPr>
          <w:rStyle w:val="StyleBoldUnderline"/>
          <w:b/>
        </w:rPr>
        <w:t xml:space="preserve">, </w:t>
      </w:r>
      <w:r w:rsidRPr="00AB037A">
        <w:rPr>
          <w:rStyle w:val="Emphasis"/>
        </w:rPr>
        <w:t>racism</w:t>
      </w:r>
      <w:r w:rsidRPr="00AB037A">
        <w:rPr>
          <w:rStyle w:val="StyleBoldUnderline"/>
          <w:b/>
        </w:rPr>
        <w:t xml:space="preserve">, </w:t>
      </w:r>
      <w:r w:rsidRPr="00AB037A">
        <w:rPr>
          <w:rStyle w:val="Emphasis"/>
        </w:rPr>
        <w:t>sexism</w:t>
      </w:r>
      <w:r w:rsidRPr="00AB037A">
        <w:rPr>
          <w:rStyle w:val="StyleBoldUnderline"/>
          <w:b/>
        </w:rPr>
        <w:t xml:space="preserve">, or </w:t>
      </w:r>
      <w:r w:rsidRPr="00AB037A">
        <w:rPr>
          <w:rStyle w:val="Emphasis"/>
        </w:rPr>
        <w:t>ecological destruction</w:t>
      </w:r>
      <w:r w:rsidRPr="007D2C19">
        <w:rPr>
          <w:sz w:val="16"/>
          <w:szCs w:val="16"/>
        </w:rPr>
        <w:t xml:space="preserve"> </w:t>
      </w:r>
      <w:r w:rsidRPr="00AB037A">
        <w:rPr>
          <w:sz w:val="16"/>
        </w:rPr>
        <w:t xml:space="preserve">among other issues, </w:t>
      </w:r>
      <w:r w:rsidRPr="00AB037A">
        <w:rPr>
          <w:rStyle w:val="StyleBoldUnderline"/>
        </w:rPr>
        <w:t xml:space="preserve">because </w:t>
      </w:r>
      <w:r w:rsidRPr="00AB037A">
        <w:rPr>
          <w:rStyle w:val="StyleBoldUnderline"/>
          <w:b/>
        </w:rPr>
        <w:t xml:space="preserve">all of these </w:t>
      </w:r>
      <w:r w:rsidRPr="00AB037A">
        <w:rPr>
          <w:rStyle w:val="StyleBoldUnderline"/>
          <w:b/>
          <w:highlight w:val="green"/>
        </w:rPr>
        <w:t xml:space="preserve">undermine the </w:t>
      </w:r>
      <w:r w:rsidRPr="00AB037A">
        <w:rPr>
          <w:rStyle w:val="Emphasis"/>
          <w:highlight w:val="green"/>
        </w:rPr>
        <w:t>basic thesis</w:t>
      </w:r>
      <w:r w:rsidRPr="00AB037A">
        <w:rPr>
          <w:sz w:val="16"/>
        </w:rPr>
        <w:t xml:space="preserve"> neoliberal writers actively promote as political ideology. To make their argument, </w:t>
      </w:r>
      <w:r w:rsidRPr="00AB037A">
        <w:rPr>
          <w:rStyle w:val="StyleBoldUnderline"/>
        </w:rPr>
        <w:t xml:space="preserve">these </w:t>
      </w:r>
      <w:r w:rsidRPr="00AB037A">
        <w:rPr>
          <w:rStyle w:val="StyleBoldUnderline"/>
          <w:highlight w:val="green"/>
        </w:rPr>
        <w:t xml:space="preserve">writers must present capitalism as </w:t>
      </w:r>
      <w:r w:rsidRPr="00AB037A">
        <w:rPr>
          <w:rStyle w:val="StyleBoldUnderline"/>
          <w:b/>
          <w:highlight w:val="green"/>
        </w:rPr>
        <w:t>raising all boats</w:t>
      </w:r>
      <w:r w:rsidRPr="00AB037A">
        <w:rPr>
          <w:rStyle w:val="StyleBoldUnderline"/>
          <w:highlight w:val="green"/>
        </w:rPr>
        <w:t>,</w:t>
      </w:r>
      <w:r w:rsidRPr="00AB037A">
        <w:rPr>
          <w:rStyle w:val="StyleBoldUnderline"/>
        </w:rPr>
        <w:t xml:space="preserve"> color-blind, gender-neutral, and free of class coercion, the globalization of which results in a “flat,” happy world, even if it is hot</w:t>
      </w:r>
      <w:r w:rsidRPr="00AB037A">
        <w:rPr>
          <w:sz w:val="16"/>
        </w:rPr>
        <w:t xml:space="preserve"> (Friedman 2005, 2008). Unfortunately, </w:t>
      </w:r>
      <w:r w:rsidRPr="00AB037A">
        <w:rPr>
          <w:rStyle w:val="StyleBoldUnderline"/>
        </w:rPr>
        <w:t>these ideas dominate the political sphere</w:t>
      </w:r>
      <w:r w:rsidRPr="00AB037A">
        <w:rPr>
          <w:sz w:val="16"/>
        </w:rPr>
        <w:t xml:space="preserve">, and contemporary notions of organizational, community, and national development. In academia, </w:t>
      </w:r>
      <w:r w:rsidRPr="00AB037A">
        <w:rPr>
          <w:rStyle w:val="StyleBoldUnderline"/>
        </w:rPr>
        <w:t>many “theorists celebrate the alleged leveling of social differences</w:t>
      </w:r>
      <w:r w:rsidRPr="00AB037A">
        <w:rPr>
          <w:sz w:val="16"/>
        </w:rPr>
        <w:t xml:space="preserve"> owing to globalization” (Pellow 2007, 41). </w:t>
      </w:r>
      <w:r w:rsidRPr="00AB037A">
        <w:rPr>
          <w:rStyle w:val="StyleBoldUnderline"/>
          <w:b/>
          <w:highlight w:val="green"/>
        </w:rPr>
        <w:t xml:space="preserve">The blinders imposed by this view </w:t>
      </w:r>
      <w:r w:rsidRPr="00AB037A">
        <w:rPr>
          <w:rStyle w:val="Emphasis"/>
          <w:highlight w:val="green"/>
        </w:rPr>
        <w:t>continue to infect energy studies</w:t>
      </w:r>
      <w:r w:rsidRPr="00AB037A">
        <w:rPr>
          <w:sz w:val="16"/>
        </w:rPr>
        <w:t xml:space="preserve"> despite the work of critical energy scholars.  </w:t>
      </w:r>
    </w:p>
    <w:p w:rsidR="00523669" w:rsidRPr="00AB037A" w:rsidRDefault="00523669" w:rsidP="00523669">
      <w:pPr>
        <w:rPr>
          <w:sz w:val="16"/>
        </w:rPr>
      </w:pPr>
      <w:r w:rsidRPr="00AB037A">
        <w:rPr>
          <w:rStyle w:val="StyleBoldUnderline"/>
          <w:highlight w:val="green"/>
        </w:rPr>
        <w:t xml:space="preserve">Spreading capitalism thus </w:t>
      </w:r>
      <w:r w:rsidRPr="00AB037A">
        <w:rPr>
          <w:rStyle w:val="StyleBoldUnderline"/>
          <w:b/>
          <w:highlight w:val="green"/>
        </w:rPr>
        <w:t>becomes the solution for poverty</w:t>
      </w:r>
      <w:r w:rsidRPr="00AB037A">
        <w:rPr>
          <w:rStyle w:val="StyleBoldUnderline"/>
        </w:rPr>
        <w:t xml:space="preserve"> associated with inequalities caused by oppression</w:t>
      </w:r>
      <w:r w:rsidRPr="00AB037A">
        <w:rPr>
          <w:sz w:val="16"/>
        </w:rPr>
        <w:t xml:space="preserve"> based on race, class, gender, and position in the world system, as well as the solution to environmental and energy crises. This is the basic modernization thesis. The Ecological Modernization Reader (Mol, Sonnenfeld, and Spaargaren 2009) presents these systematized views regarding the environmental crisis, which are increasingly influential in environmental sociology. York and Rosa (2003) and Foster (2012) have pointed out the empirical, theoretical, and philosophical roots of, and problems associated with this perspective as a basis for understanding ecological and social crises and solutions. But, we can expect this view to persist as long as social relations remain intact because </w:t>
      </w:r>
      <w:r w:rsidRPr="00AB037A">
        <w:rPr>
          <w:rStyle w:val="StyleBoldUnderline"/>
        </w:rPr>
        <w:t xml:space="preserve">the logic of modernization is seductive precisely because it is the logic of capitalism </w:t>
      </w:r>
      <w:r w:rsidRPr="00AB037A">
        <w:rPr>
          <w:sz w:val="16"/>
        </w:rPr>
        <w:t xml:space="preserve">(Foster 1999b, 2002, 2009, </w:t>
      </w:r>
      <w:proofErr w:type="gramStart"/>
      <w:r w:rsidRPr="00AB037A">
        <w:rPr>
          <w:sz w:val="16"/>
        </w:rPr>
        <w:t>2012</w:t>
      </w:r>
      <w:proofErr w:type="gramEnd"/>
      <w:r w:rsidRPr="00AB037A">
        <w:rPr>
          <w:sz w:val="16"/>
        </w:rPr>
        <w:t xml:space="preserve">). </w:t>
      </w:r>
      <w:r w:rsidRPr="00AB037A">
        <w:rPr>
          <w:rStyle w:val="StyleBoldUnderline"/>
        </w:rPr>
        <w:t>The processes of capitalism, including its ideological developments, are the “background conditions” in which those integrated into the market economy live</w:t>
      </w:r>
      <w:r w:rsidRPr="00AB037A">
        <w:rPr>
          <w:sz w:val="16"/>
        </w:rPr>
        <w:t xml:space="preserve">, as fish swim in water, they are the “social gravity” we might naturally feel is right, but don’t necessarily see, as much a part of our lives as the air we breathe (York and Clark 2006). </w:t>
      </w:r>
    </w:p>
    <w:p w:rsidR="00523669" w:rsidRPr="00AB037A" w:rsidRDefault="00523669" w:rsidP="00523669">
      <w:pPr>
        <w:rPr>
          <w:sz w:val="16"/>
        </w:rPr>
      </w:pPr>
      <w:r w:rsidRPr="00AB037A">
        <w:rPr>
          <w:sz w:val="16"/>
        </w:rPr>
        <w:t xml:space="preserve">In contrast to the modernization thesis, </w:t>
      </w:r>
      <w:r w:rsidRPr="00AB037A">
        <w:rPr>
          <w:rStyle w:val="StyleBoldUnderline"/>
        </w:rPr>
        <w:t>environmental justice scholars</w:t>
      </w:r>
      <w:r w:rsidRPr="00AB037A">
        <w:rPr>
          <w:sz w:val="16"/>
        </w:rPr>
        <w:t xml:space="preserve">, among other critical theorists and activists </w:t>
      </w:r>
      <w:r w:rsidRPr="00AB037A">
        <w:rPr>
          <w:rStyle w:val="StyleBoldUnderline"/>
        </w:rPr>
        <w:t>have sought to expose the mythological basis of neoliberalism and transcend the system</w:t>
      </w:r>
      <w:r w:rsidRPr="00AB037A">
        <w:rPr>
          <w:sz w:val="16"/>
        </w:rPr>
        <w:t xml:space="preserve">. The work of environmental justice scholars, feminist ecologists, and ecological rift theorists, marshaling the empirical evidence, represent powerful </w:t>
      </w:r>
      <w:r w:rsidRPr="00AB037A">
        <w:rPr>
          <w:rStyle w:val="StyleBoldUnderline"/>
          <w:highlight w:val="green"/>
        </w:rPr>
        <w:t>critiques</w:t>
      </w:r>
      <w:r w:rsidRPr="00AB037A">
        <w:rPr>
          <w:rStyle w:val="StyleBoldUnderline"/>
        </w:rPr>
        <w:t xml:space="preserve"> of the modernization thesis</w:t>
      </w:r>
      <w:r w:rsidRPr="00AB037A">
        <w:rPr>
          <w:sz w:val="16"/>
        </w:rPr>
        <w:t xml:space="preserve">. Taken together with the insights in existing critical work on energy, they </w:t>
      </w:r>
      <w:r w:rsidRPr="00AB037A">
        <w:rPr>
          <w:rStyle w:val="StyleBoldUnderline"/>
          <w:b/>
          <w:highlight w:val="green"/>
        </w:rPr>
        <w:t>provide an alternative approach</w:t>
      </w:r>
      <w:r w:rsidRPr="00AB037A">
        <w:rPr>
          <w:rStyle w:val="StyleBoldUnderline"/>
        </w:rPr>
        <w:t xml:space="preserve"> to energy </w:t>
      </w:r>
      <w:r w:rsidRPr="00AB037A">
        <w:rPr>
          <w:rStyle w:val="StyleBoldUnderline"/>
          <w:highlight w:val="green"/>
        </w:rPr>
        <w:t xml:space="preserve">that </w:t>
      </w:r>
      <w:r w:rsidRPr="00AB037A">
        <w:rPr>
          <w:rStyle w:val="Emphasis"/>
          <w:highlight w:val="green"/>
        </w:rPr>
        <w:t>belies</w:t>
      </w:r>
      <w:r w:rsidRPr="00AB037A">
        <w:rPr>
          <w:rStyle w:val="StyleBoldUnderline"/>
          <w:b/>
          <w:highlight w:val="green"/>
        </w:rPr>
        <w:t xml:space="preserve"> the notion that “there is no alternative.</w:t>
      </w:r>
      <w:r w:rsidRPr="00AB037A">
        <w:rPr>
          <w:rStyle w:val="StyleBoldUnderline"/>
          <w:b/>
        </w:rPr>
        <w:t>”</w:t>
      </w:r>
      <w:r w:rsidRPr="00AB037A">
        <w:rPr>
          <w:sz w:val="16"/>
        </w:rPr>
        <w:t xml:space="preserve"> They share a common commitment, as social scientists and activists, to reality. Part of this reality is that “</w:t>
      </w:r>
      <w:r w:rsidRPr="00AB037A">
        <w:rPr>
          <w:rStyle w:val="Emphasis"/>
          <w:highlight w:val="green"/>
        </w:rPr>
        <w:t>actual</w:t>
      </w:r>
      <w:r w:rsidRPr="00AB037A">
        <w:rPr>
          <w:rStyle w:val="StyleBoldUnderline"/>
          <w:b/>
        </w:rPr>
        <w:t xml:space="preserve"> class and racial </w:t>
      </w:r>
      <w:r w:rsidRPr="00AB037A">
        <w:rPr>
          <w:rStyle w:val="StyleBoldUnderline"/>
          <w:b/>
          <w:highlight w:val="green"/>
        </w:rPr>
        <w:t>inequalities</w:t>
      </w:r>
      <w:r w:rsidRPr="00AB037A">
        <w:rPr>
          <w:sz w:val="16"/>
        </w:rPr>
        <w:t xml:space="preserve"> around the global and between North and South </w:t>
      </w:r>
      <w:r w:rsidRPr="00AB037A">
        <w:rPr>
          <w:rStyle w:val="StyleBoldUnderline"/>
          <w:b/>
          <w:highlight w:val="green"/>
        </w:rPr>
        <w:t>have only worsened in</w:t>
      </w:r>
      <w:r w:rsidRPr="00AB037A">
        <w:rPr>
          <w:rStyle w:val="StyleBoldUnderline"/>
          <w:b/>
        </w:rPr>
        <w:t xml:space="preserve"> the past half-century</w:t>
      </w:r>
      <w:r w:rsidRPr="00AB037A">
        <w:rPr>
          <w:rStyle w:val="StyleBoldUnderline"/>
        </w:rPr>
        <w:t xml:space="preserve">—the same period during which the late modern state of </w:t>
      </w:r>
      <w:r w:rsidRPr="00AB037A">
        <w:rPr>
          <w:rStyle w:val="StyleBoldUnderline"/>
          <w:highlight w:val="green"/>
        </w:rPr>
        <w:t>capitalism</w:t>
      </w:r>
      <w:r w:rsidRPr="00AB037A">
        <w:rPr>
          <w:rStyle w:val="StyleBoldUnderline"/>
        </w:rPr>
        <w:t xml:space="preserve"> took hold”</w:t>
      </w:r>
      <w:r w:rsidRPr="00AB037A">
        <w:rPr>
          <w:sz w:val="16"/>
        </w:rPr>
        <w:t xml:space="preserve"> (Pellow 2007, 41). Despite views that we live in a post-racial society, (or one where “men are finished </w:t>
      </w:r>
      <w:r w:rsidRPr="00AB037A">
        <w:rPr>
          <w:sz w:val="16"/>
        </w:rPr>
        <w:lastRenderedPageBreak/>
        <w:t xml:space="preserve">and women are taking over” [Sohn 2011]), in fact </w:t>
      </w:r>
      <w:r w:rsidRPr="00AB037A">
        <w:rPr>
          <w:rStyle w:val="StyleBoldUnderline"/>
        </w:rPr>
        <w:t>economic globalization has “seriously undermined the gains of the civil rights and labor movement</w:t>
      </w:r>
      <w:r w:rsidRPr="00AB037A">
        <w:rPr>
          <w:sz w:val="16"/>
        </w:rPr>
        <w:t xml:space="preserve"> and the general antiracist struggle in the United States </w:t>
      </w:r>
      <w:r w:rsidRPr="00AB037A">
        <w:rPr>
          <w:rStyle w:val="StyleBoldUnderline"/>
        </w:rPr>
        <w:t>and undercut the global benefits of the anticolonial struggles</w:t>
      </w:r>
      <w:r w:rsidRPr="00AB037A">
        <w:rPr>
          <w:sz w:val="16"/>
        </w:rPr>
        <w:t xml:space="preserve"> occurring throughout the global South” (Pellow 2007, 43). Moreover, </w:t>
      </w:r>
      <w:r w:rsidRPr="00AB037A">
        <w:rPr>
          <w:rStyle w:val="StyleBoldUnderline"/>
        </w:rPr>
        <w:t>economic globalization and</w:t>
      </w:r>
      <w:r w:rsidRPr="00AB037A">
        <w:rPr>
          <w:sz w:val="16"/>
        </w:rPr>
        <w:t xml:space="preserve"> the intensified spread of </w:t>
      </w:r>
      <w:r w:rsidRPr="00AB037A">
        <w:rPr>
          <w:rStyle w:val="StyleBoldUnderline"/>
        </w:rPr>
        <w:t>ecological destruction “</w:t>
      </w:r>
      <w:r w:rsidRPr="00AB037A">
        <w:rPr>
          <w:rStyle w:val="StyleBoldUnderline"/>
          <w:b/>
        </w:rPr>
        <w:t>are intimately linked</w:t>
      </w:r>
      <w:r w:rsidRPr="00AB037A">
        <w:rPr>
          <w:sz w:val="16"/>
        </w:rPr>
        <w:t xml:space="preserve"> because the TNCs [transnational corporations] themselves were the ones creating and pushing both globalization and toxins on the world markets, facilitating greater control over nations, communities, human bodies, and the natural world itself”(43).</w:t>
      </w:r>
    </w:p>
    <w:p w:rsidR="00523669" w:rsidRPr="00AB037A" w:rsidRDefault="00523669" w:rsidP="00523669">
      <w:pPr>
        <w:rPr>
          <w:sz w:val="16"/>
        </w:rPr>
      </w:pPr>
      <w:r w:rsidRPr="00AB037A">
        <w:rPr>
          <w:sz w:val="16"/>
        </w:rPr>
        <w:t xml:space="preserve">Today, </w:t>
      </w:r>
      <w:r w:rsidRPr="00AB037A">
        <w:rPr>
          <w:rStyle w:val="StyleBoldUnderline"/>
          <w:highlight w:val="green"/>
        </w:rPr>
        <w:t>neoliberal mythology has</w:t>
      </w:r>
      <w:r w:rsidRPr="00AB037A">
        <w:rPr>
          <w:sz w:val="16"/>
        </w:rPr>
        <w:t xml:space="preserve"> severely </w:t>
      </w:r>
      <w:r w:rsidRPr="00AB037A">
        <w:rPr>
          <w:rStyle w:val="StyleBoldUnderline"/>
          <w:highlight w:val="green"/>
        </w:rPr>
        <w:t>hindered</w:t>
      </w:r>
      <w:r w:rsidRPr="00AB037A">
        <w:rPr>
          <w:rStyle w:val="StyleBoldUnderline"/>
        </w:rPr>
        <w:t xml:space="preserve"> the development of a wider </w:t>
      </w:r>
      <w:r w:rsidRPr="00AB037A">
        <w:rPr>
          <w:rStyle w:val="StyleBoldUnderline"/>
          <w:highlight w:val="green"/>
        </w:rPr>
        <w:t>environmental justice consciousness</w:t>
      </w:r>
      <w:r w:rsidRPr="00AB037A">
        <w:rPr>
          <w:sz w:val="16"/>
        </w:rPr>
        <w:t xml:space="preserve"> in the broader public, and amongst activists and academics. In energy studies </w:t>
      </w:r>
      <w:r w:rsidRPr="00AB037A">
        <w:rPr>
          <w:rStyle w:val="StyleBoldUnderline"/>
        </w:rPr>
        <w:t xml:space="preserve">this view is especially pronounced in </w:t>
      </w:r>
      <w:r w:rsidRPr="00AB037A">
        <w:rPr>
          <w:rStyle w:val="StyleBoldUnderline"/>
          <w:highlight w:val="green"/>
        </w:rPr>
        <w:t>the focus on technology</w:t>
      </w:r>
      <w:r w:rsidRPr="00AB037A">
        <w:rPr>
          <w:sz w:val="16"/>
        </w:rPr>
        <w:t xml:space="preserve">, carbon markets, voluntary certification schemes, </w:t>
      </w:r>
      <w:r w:rsidRPr="00AB037A">
        <w:rPr>
          <w:rStyle w:val="StyleBoldUnderline"/>
          <w:highlight w:val="green"/>
        </w:rPr>
        <w:t>and alternative energies</w:t>
      </w:r>
      <w:r w:rsidRPr="00AB037A">
        <w:rPr>
          <w:rStyle w:val="StyleBoldUnderline"/>
        </w:rPr>
        <w:t xml:space="preserve"> that basically </w:t>
      </w:r>
      <w:r w:rsidRPr="00AB037A">
        <w:rPr>
          <w:rStyle w:val="StyleBoldUnderline"/>
          <w:b/>
          <w:highlight w:val="green"/>
        </w:rPr>
        <w:t xml:space="preserve">allow business to </w:t>
      </w:r>
      <w:r w:rsidRPr="00AB037A">
        <w:rPr>
          <w:rStyle w:val="Emphasis"/>
          <w:highlight w:val="green"/>
        </w:rPr>
        <w:t>continue as usual</w:t>
      </w:r>
      <w:r w:rsidRPr="00AB037A">
        <w:rPr>
          <w:sz w:val="16"/>
        </w:rPr>
        <w:t xml:space="preserve"> (Foster 2002, 9-25; Rogers 2010; Holleman 2012). The critical literature emerging from what I call an energy justice perspective in ecological rift theory, systems ecology, feminist and critical human ecology, and environmental justice scholarship has drawn out the social and ecological crises of the current energy regime. This is in contrast to too many well-intentioned </w:t>
      </w:r>
      <w:r w:rsidRPr="00AB037A">
        <w:rPr>
          <w:rStyle w:val="StyleBoldUnderline"/>
          <w:highlight w:val="green"/>
        </w:rPr>
        <w:t>scholars</w:t>
      </w:r>
      <w:r w:rsidRPr="00AB037A">
        <w:rPr>
          <w:rStyle w:val="StyleBoldUnderline"/>
        </w:rPr>
        <w:t xml:space="preserve"> and activists </w:t>
      </w:r>
      <w:r w:rsidRPr="00AB037A">
        <w:rPr>
          <w:rStyle w:val="StyleBoldUnderline"/>
          <w:highlight w:val="green"/>
        </w:rPr>
        <w:t>who buy into</w:t>
      </w:r>
      <w:r w:rsidRPr="00AB037A">
        <w:rPr>
          <w:sz w:val="16"/>
        </w:rPr>
        <w:t xml:space="preserve"> the main tenets of </w:t>
      </w:r>
      <w:r w:rsidRPr="00AB037A">
        <w:rPr>
          <w:rStyle w:val="StyleBoldUnderline"/>
        </w:rPr>
        <w:t xml:space="preserve">the </w:t>
      </w:r>
      <w:r w:rsidRPr="00AB037A">
        <w:rPr>
          <w:rStyle w:val="StyleBoldUnderline"/>
          <w:highlight w:val="green"/>
        </w:rPr>
        <w:t>modernization</w:t>
      </w:r>
      <w:r w:rsidRPr="00AB037A">
        <w:rPr>
          <w:rStyle w:val="StyleBoldUnderline"/>
        </w:rPr>
        <w:t xml:space="preserve"> thesis</w:t>
      </w:r>
      <w:r w:rsidRPr="00AB037A">
        <w:rPr>
          <w:sz w:val="16"/>
        </w:rPr>
        <w:t xml:space="preserve">, and thus </w:t>
      </w:r>
      <w:r w:rsidRPr="00AB037A">
        <w:rPr>
          <w:rStyle w:val="StyleBoldUnderline"/>
          <w:b/>
          <w:highlight w:val="green"/>
        </w:rPr>
        <w:t>are reluctant to break</w:t>
      </w:r>
      <w:r w:rsidRPr="00AB037A">
        <w:rPr>
          <w:rStyle w:val="StyleBoldUnderline"/>
          <w:b/>
        </w:rPr>
        <w:t xml:space="preserve"> with capitalism as a system</w:t>
      </w:r>
      <w:r w:rsidRPr="00AB037A">
        <w:rPr>
          <w:rStyle w:val="StyleBoldUnderline"/>
        </w:rPr>
        <w:t>, or</w:t>
      </w:r>
      <w:r w:rsidRPr="00AB037A">
        <w:rPr>
          <w:sz w:val="16"/>
        </w:rPr>
        <w:t xml:space="preserve"> worse, they </w:t>
      </w:r>
      <w:r w:rsidRPr="00AB037A">
        <w:rPr>
          <w:rStyle w:val="StyleBoldUnderline"/>
        </w:rPr>
        <w:t>promote it, ignoring or ignorant of the enormous costs</w:t>
      </w:r>
      <w:r w:rsidRPr="00AB037A">
        <w:rPr>
          <w:sz w:val="16"/>
        </w:rPr>
        <w:t xml:space="preserve">. This has led to the view that our task as environmentalists is getting economics to “internalize the externalities,” to bring under the pricing system the work of natural systems and human services (labor). For energy this means carbon markets and trade in other forms of pollution and raising energy prices. While it is clear that as long </w:t>
      </w:r>
      <w:r w:rsidRPr="00AB037A">
        <w:rPr>
          <w:rStyle w:val="StyleBoldUnderline"/>
        </w:rPr>
        <w:t>as we have this system, goals should include wealth redistribution and businesses shouldering the costs of their polluting practices</w:t>
      </w:r>
      <w:r w:rsidRPr="00AB037A">
        <w:rPr>
          <w:sz w:val="16"/>
        </w:rPr>
        <w:t xml:space="preserve">, long-term, </w:t>
      </w:r>
      <w:r w:rsidRPr="00AB037A">
        <w:rPr>
          <w:rStyle w:val="StyleBoldUnderline"/>
          <w:b/>
        </w:rPr>
        <w:t>internalizing</w:t>
      </w:r>
      <w:r w:rsidRPr="00AB037A">
        <w:rPr>
          <w:sz w:val="16"/>
        </w:rPr>
        <w:t xml:space="preserve"> more of the world in </w:t>
      </w:r>
      <w:r w:rsidRPr="00AB037A">
        <w:rPr>
          <w:rStyle w:val="StyleBoldUnderline"/>
          <w:b/>
        </w:rPr>
        <w:t xml:space="preserve">the market system is a </w:t>
      </w:r>
      <w:r w:rsidRPr="00AB037A">
        <w:rPr>
          <w:rStyle w:val="Emphasis"/>
        </w:rPr>
        <w:t>total death strategy</w:t>
      </w:r>
      <w:r w:rsidRPr="00AB037A">
        <w:rPr>
          <w:sz w:val="16"/>
        </w:rPr>
        <w:t xml:space="preserve">. The logic of the market is clear. An energy justice movement, with the intention of healing the ecological rift and transcending social injustice, on the other hand has as its base the goal of “externalizing the internalities.” </w:t>
      </w:r>
      <w:r w:rsidRPr="00AB037A">
        <w:rPr>
          <w:rStyle w:val="StyleBoldUnderline"/>
          <w:b/>
          <w:highlight w:val="green"/>
        </w:rPr>
        <w:t xml:space="preserve">This is an </w:t>
      </w:r>
      <w:r w:rsidRPr="00AB037A">
        <w:rPr>
          <w:rStyle w:val="Emphasis"/>
          <w:highlight w:val="green"/>
        </w:rPr>
        <w:t>ecological</w:t>
      </w:r>
      <w:r w:rsidRPr="00AB037A">
        <w:rPr>
          <w:rStyle w:val="StyleBoldUnderline"/>
          <w:b/>
          <w:highlight w:val="green"/>
        </w:rPr>
        <w:t xml:space="preserve"> and </w:t>
      </w:r>
      <w:r w:rsidRPr="00AB037A">
        <w:rPr>
          <w:rStyle w:val="Emphasis"/>
          <w:highlight w:val="green"/>
        </w:rPr>
        <w:t>social</w:t>
      </w:r>
      <w:r w:rsidRPr="00AB037A">
        <w:rPr>
          <w:rStyle w:val="StyleBoldUnderline"/>
          <w:b/>
          <w:highlight w:val="green"/>
        </w:rPr>
        <w:t xml:space="preserve"> imperative</w:t>
      </w:r>
      <w:r w:rsidRPr="00AB037A">
        <w:rPr>
          <w:sz w:val="16"/>
          <w:highlight w:val="green"/>
        </w:rPr>
        <w:t>.</w:t>
      </w:r>
      <w:r w:rsidRPr="00AB037A">
        <w:rPr>
          <w:sz w:val="16"/>
        </w:rPr>
        <w:t xml:space="preserve">  </w:t>
      </w:r>
    </w:p>
    <w:p w:rsidR="00523669" w:rsidRDefault="00523669" w:rsidP="00523669">
      <w:pPr>
        <w:rPr>
          <w:sz w:val="16"/>
        </w:rPr>
      </w:pPr>
      <w:r w:rsidRPr="00AB037A">
        <w:rPr>
          <w:sz w:val="16"/>
        </w:rPr>
        <w:t xml:space="preserve">Understanding the nature of the current system, Daniel Yergin’s worse-thannothing approach to energy is the logical response of capital. Carbon markets and the new biotech boom also make sense. </w:t>
      </w:r>
      <w:r w:rsidRPr="00AB037A">
        <w:rPr>
          <w:rStyle w:val="StyleBoldUnderline"/>
        </w:rPr>
        <w:t xml:space="preserve">If the point is accumulation, </w:t>
      </w:r>
      <w:r w:rsidRPr="00AB037A">
        <w:rPr>
          <w:rStyle w:val="StyleBoldUnderline"/>
          <w:highlight w:val="green"/>
        </w:rPr>
        <w:t xml:space="preserve">sources of profit must be found </w:t>
      </w:r>
      <w:r w:rsidRPr="00AB037A">
        <w:rPr>
          <w:rStyle w:val="StyleBoldUnderline"/>
        </w:rPr>
        <w:t xml:space="preserve">at every turn </w:t>
      </w:r>
      <w:r w:rsidRPr="00AB037A">
        <w:rPr>
          <w:rStyle w:val="StyleBoldUnderline"/>
          <w:highlight w:val="green"/>
        </w:rPr>
        <w:t xml:space="preserve">and </w:t>
      </w:r>
      <w:r w:rsidRPr="00AB037A">
        <w:rPr>
          <w:rStyle w:val="StyleBoldUnderline"/>
          <w:b/>
          <w:highlight w:val="green"/>
        </w:rPr>
        <w:t xml:space="preserve">crises represent </w:t>
      </w:r>
      <w:r w:rsidRPr="00AB037A">
        <w:rPr>
          <w:rStyle w:val="Emphasis"/>
          <w:highlight w:val="green"/>
        </w:rPr>
        <w:t>especially ripe opportunities</w:t>
      </w:r>
      <w:r w:rsidRPr="00AB037A">
        <w:rPr>
          <w:sz w:val="16"/>
        </w:rPr>
        <w:t xml:space="preserve"> (Klein 2007). The problem today is not capitalism’s lack of response to the climate crisis, </w:t>
      </w:r>
      <w:r w:rsidRPr="00AB037A">
        <w:rPr>
          <w:rStyle w:val="StyleBoldUnderline"/>
          <w:highlight w:val="green"/>
        </w:rPr>
        <w:t>capital</w:t>
      </w:r>
      <w:r w:rsidRPr="00AB037A">
        <w:rPr>
          <w:rStyle w:val="StyleBoldUnderline"/>
        </w:rPr>
        <w:t xml:space="preserve"> was never developed as a system geared toward ecological reproduction or meeting human needs. It </w:t>
      </w:r>
      <w:r w:rsidRPr="00AB037A">
        <w:rPr>
          <w:rStyle w:val="StyleBoldUnderline"/>
          <w:highlight w:val="green"/>
        </w:rPr>
        <w:t>is</w:t>
      </w:r>
      <w:r w:rsidRPr="00AB037A">
        <w:rPr>
          <w:rStyle w:val="StyleBoldUnderline"/>
        </w:rPr>
        <w:t xml:space="preserve"> a system </w:t>
      </w:r>
      <w:r w:rsidRPr="00AB037A">
        <w:rPr>
          <w:rStyle w:val="StyleBoldUnderline"/>
          <w:highlight w:val="green"/>
        </w:rPr>
        <w:t xml:space="preserve">geared toward </w:t>
      </w:r>
      <w:r w:rsidRPr="00AB037A">
        <w:rPr>
          <w:rStyle w:val="StyleBoldUnderline"/>
          <w:b/>
          <w:highlight w:val="green"/>
        </w:rPr>
        <w:t xml:space="preserve">profit at all cost and can have </w:t>
      </w:r>
      <w:r w:rsidRPr="00AB037A">
        <w:rPr>
          <w:rStyle w:val="Emphasis"/>
          <w:highlight w:val="green"/>
        </w:rPr>
        <w:t>no rational response</w:t>
      </w:r>
      <w:r w:rsidRPr="00AB037A">
        <w:rPr>
          <w:sz w:val="16"/>
          <w:highlight w:val="green"/>
        </w:rPr>
        <w:t>.</w:t>
      </w:r>
      <w:r w:rsidRPr="00AB037A">
        <w:rPr>
          <w:sz w:val="16"/>
        </w:rPr>
        <w:t xml:space="preserve"> The problem is that </w:t>
      </w:r>
      <w:r w:rsidRPr="00AB037A">
        <w:rPr>
          <w:rStyle w:val="StyleBoldUnderline"/>
        </w:rPr>
        <w:t xml:space="preserve">capitalism organizes so many of our productive activities in the first place. </w:t>
      </w:r>
      <w:r w:rsidRPr="00AB037A">
        <w:rPr>
          <w:rStyle w:val="StyleBoldUnderline"/>
          <w:b/>
          <w:highlight w:val="green"/>
        </w:rPr>
        <w:t xml:space="preserve">The sooner </w:t>
      </w:r>
      <w:proofErr w:type="gramStart"/>
      <w:r w:rsidRPr="00AB037A">
        <w:rPr>
          <w:rStyle w:val="StyleBoldUnderline"/>
          <w:b/>
          <w:highlight w:val="green"/>
        </w:rPr>
        <w:t xml:space="preserve">this is recognized, the sooner we can start thinking of </w:t>
      </w:r>
      <w:r w:rsidRPr="00AB037A">
        <w:rPr>
          <w:rStyle w:val="Emphasis"/>
          <w:highlight w:val="green"/>
        </w:rPr>
        <w:t>real alternatives</w:t>
      </w:r>
      <w:r w:rsidRPr="00AB037A">
        <w:rPr>
          <w:rStyle w:val="StyleBoldUnderline"/>
          <w:b/>
          <w:highlight w:val="green"/>
        </w:rPr>
        <w:t>, and understand</w:t>
      </w:r>
      <w:proofErr w:type="gramEnd"/>
      <w:r w:rsidRPr="00AB037A">
        <w:rPr>
          <w:rStyle w:val="StyleBoldUnderline"/>
          <w:b/>
          <w:highlight w:val="green"/>
        </w:rPr>
        <w:t xml:space="preserve"> ourselves as subject</w:t>
      </w:r>
      <w:r w:rsidRPr="00AB037A">
        <w:rPr>
          <w:rStyle w:val="StyleBoldUnderline"/>
          <w:b/>
        </w:rPr>
        <w:t>s</w:t>
      </w:r>
      <w:r w:rsidRPr="00AB037A">
        <w:rPr>
          <w:sz w:val="16"/>
        </w:rPr>
        <w:t xml:space="preserve">, not merely objects of the system, as protagonists of our own future. </w:t>
      </w:r>
      <w:r w:rsidRPr="00AB037A">
        <w:rPr>
          <w:rStyle w:val="StyleBoldUnderline"/>
        </w:rPr>
        <w:t>We can move beyond playing the passive consumers of the next product capitalism has on offer</w:t>
      </w:r>
      <w:r w:rsidRPr="00AB037A">
        <w:rPr>
          <w:sz w:val="16"/>
        </w:rPr>
        <w:t xml:space="preserve">, green or otherwise, </w:t>
      </w:r>
      <w:r w:rsidRPr="00AB037A">
        <w:rPr>
          <w:rStyle w:val="StyleBoldUnderline"/>
        </w:rPr>
        <w:t>packaged as a solution to energy crises</w:t>
      </w:r>
      <w:r w:rsidRPr="00AB037A">
        <w:rPr>
          <w:sz w:val="16"/>
        </w:rPr>
        <w:t>. Examples like the carbon market schemes, or Daniel Yergin’s view of what constitutes energy revolution, make clear “that there’s no way we can just subcontract our environmental conscience to the new breed of green marketers” (McKibben 2010).</w:t>
      </w:r>
      <w:r>
        <w:rPr>
          <w:sz w:val="16"/>
        </w:rPr>
        <w:t xml:space="preserve"> </w:t>
      </w:r>
    </w:p>
    <w:p w:rsidR="00523669" w:rsidRPr="0027538D" w:rsidRDefault="00523669" w:rsidP="00523669">
      <w:pPr>
        <w:rPr>
          <w:sz w:val="16"/>
          <w:szCs w:val="16"/>
        </w:rPr>
      </w:pPr>
      <w:r w:rsidRPr="0027538D">
        <w:rPr>
          <w:sz w:val="16"/>
          <w:szCs w:val="16"/>
        </w:rPr>
        <w:t>Energy and social inequality, the challenges of our generation</w:t>
      </w:r>
    </w:p>
    <w:p w:rsidR="00523669" w:rsidRPr="0027538D" w:rsidRDefault="00523669" w:rsidP="00523669">
      <w:pPr>
        <w:rPr>
          <w:sz w:val="16"/>
        </w:rPr>
      </w:pPr>
      <w:r w:rsidRPr="0027538D">
        <w:rPr>
          <w:sz w:val="16"/>
        </w:rPr>
        <w:t xml:space="preserve">The social and ecological costs of our energy regime today are clear, though the </w:t>
      </w:r>
      <w:r w:rsidRPr="0027538D">
        <w:rPr>
          <w:sz w:val="12"/>
        </w:rPr>
        <w:t>¶</w:t>
      </w:r>
      <w:r w:rsidRPr="0027538D">
        <w:rPr>
          <w:sz w:val="16"/>
        </w:rPr>
        <w:t xml:space="preserve"> ways these are both the result of and exacerbate social inequality and oppression are often </w:t>
      </w:r>
      <w:r w:rsidRPr="0027538D">
        <w:rPr>
          <w:sz w:val="12"/>
        </w:rPr>
        <w:t>¶</w:t>
      </w:r>
      <w:r w:rsidRPr="0027538D">
        <w:rPr>
          <w:sz w:val="16"/>
        </w:rPr>
        <w:t xml:space="preserve"> misunderstood or ignored. </w:t>
      </w:r>
      <w:r w:rsidRPr="0027538D">
        <w:rPr>
          <w:rStyle w:val="StyleBoldUnderline"/>
        </w:rPr>
        <w:t xml:space="preserve">While the future is unwritten, </w:t>
      </w:r>
      <w:r w:rsidRPr="00A73262">
        <w:rPr>
          <w:rStyle w:val="StyleBoldUnderline"/>
          <w:highlight w:val="green"/>
        </w:rPr>
        <w:t xml:space="preserve">projections, </w:t>
      </w:r>
      <w:r w:rsidRPr="0027538D">
        <w:rPr>
          <w:rStyle w:val="StyleBoldUnderline"/>
        </w:rPr>
        <w:t>if business</w:t>
      </w:r>
      <w:r w:rsidRPr="0027538D">
        <w:rPr>
          <w:sz w:val="16"/>
        </w:rPr>
        <w:t xml:space="preserve"> </w:t>
      </w:r>
      <w:r w:rsidRPr="0027538D">
        <w:rPr>
          <w:sz w:val="12"/>
        </w:rPr>
        <w:t>¶</w:t>
      </w:r>
      <w:r w:rsidRPr="0027538D">
        <w:rPr>
          <w:sz w:val="16"/>
        </w:rPr>
        <w:t xml:space="preserve"> </w:t>
      </w:r>
      <w:r w:rsidRPr="0027538D">
        <w:rPr>
          <w:rStyle w:val="StyleBoldUnderline"/>
        </w:rPr>
        <w:t>continues</w:t>
      </w:r>
      <w:r w:rsidRPr="0027538D">
        <w:rPr>
          <w:sz w:val="16"/>
        </w:rPr>
        <w:t xml:space="preserve"> as usual, </w:t>
      </w:r>
      <w:r w:rsidRPr="00A73262">
        <w:rPr>
          <w:rStyle w:val="StyleBoldUnderline"/>
          <w:highlight w:val="green"/>
        </w:rPr>
        <w:t xml:space="preserve">indicate </w:t>
      </w:r>
      <w:r w:rsidRPr="0027538D">
        <w:rPr>
          <w:rStyle w:val="StyleBoldUnderline"/>
        </w:rPr>
        <w:t xml:space="preserve">environmental and social </w:t>
      </w:r>
      <w:r w:rsidRPr="00A73262">
        <w:rPr>
          <w:rStyle w:val="StyleBoldUnderline"/>
          <w:highlight w:val="green"/>
        </w:rPr>
        <w:t xml:space="preserve">catastrophe with </w:t>
      </w:r>
      <w:r w:rsidRPr="00974AE3">
        <w:rPr>
          <w:rStyle w:val="StyleBoldUnderline"/>
          <w:b/>
          <w:highlight w:val="green"/>
        </w:rPr>
        <w:t>much of the</w:t>
      </w:r>
      <w:r w:rsidRPr="00974AE3">
        <w:rPr>
          <w:b/>
          <w:sz w:val="16"/>
          <w:highlight w:val="green"/>
        </w:rPr>
        <w:t xml:space="preserve"> </w:t>
      </w:r>
      <w:r w:rsidRPr="00974AE3">
        <w:rPr>
          <w:b/>
          <w:sz w:val="12"/>
          <w:highlight w:val="green"/>
        </w:rPr>
        <w:t>¶</w:t>
      </w:r>
      <w:r w:rsidRPr="00974AE3">
        <w:rPr>
          <w:b/>
          <w:sz w:val="16"/>
          <w:highlight w:val="green"/>
        </w:rPr>
        <w:t xml:space="preserve"> </w:t>
      </w:r>
      <w:r w:rsidRPr="00974AE3">
        <w:rPr>
          <w:rStyle w:val="StyleBoldUnderline"/>
          <w:b/>
          <w:highlight w:val="green"/>
        </w:rPr>
        <w:t>damage irreversible</w:t>
      </w:r>
      <w:r w:rsidRPr="0027538D">
        <w:rPr>
          <w:sz w:val="16"/>
        </w:rPr>
        <w:t xml:space="preserve">. Without </w:t>
      </w:r>
      <w:r w:rsidRPr="00A73262">
        <w:rPr>
          <w:sz w:val="16"/>
        </w:rPr>
        <w:t>significant</w:t>
      </w:r>
      <w:r w:rsidRPr="0027538D">
        <w:rPr>
          <w:sz w:val="16"/>
        </w:rPr>
        <w:t xml:space="preserve"> social change, we should </w:t>
      </w:r>
      <w:r w:rsidRPr="0027538D">
        <w:rPr>
          <w:rStyle w:val="StyleBoldUnderline"/>
        </w:rPr>
        <w:t>prepare for</w:t>
      </w:r>
      <w:r w:rsidRPr="0027538D">
        <w:rPr>
          <w:sz w:val="16"/>
        </w:rPr>
        <w:t xml:space="preserve">, among </w:t>
      </w:r>
      <w:r w:rsidRPr="0027538D">
        <w:rPr>
          <w:sz w:val="12"/>
        </w:rPr>
        <w:t>¶</w:t>
      </w:r>
      <w:r w:rsidRPr="0027538D">
        <w:rPr>
          <w:sz w:val="16"/>
        </w:rPr>
        <w:t xml:space="preserve"> other depredations, </w:t>
      </w:r>
      <w:r w:rsidRPr="0027538D">
        <w:rPr>
          <w:rStyle w:val="StyleBoldUnderline"/>
        </w:rPr>
        <w:t xml:space="preserve">increased </w:t>
      </w:r>
      <w:r w:rsidRPr="00A73262">
        <w:rPr>
          <w:rStyle w:val="StyleBoldUnderline"/>
          <w:highlight w:val="green"/>
        </w:rPr>
        <w:t xml:space="preserve">warfare to secure </w:t>
      </w:r>
      <w:r w:rsidRPr="0027538D">
        <w:rPr>
          <w:rStyle w:val="StyleBoldUnderline"/>
        </w:rPr>
        <w:t xml:space="preserve">energy </w:t>
      </w:r>
      <w:r w:rsidRPr="00A73262">
        <w:rPr>
          <w:rStyle w:val="StyleBoldUnderline"/>
          <w:highlight w:val="green"/>
        </w:rPr>
        <w:t>resources</w:t>
      </w:r>
      <w:r w:rsidRPr="0027538D">
        <w:rPr>
          <w:sz w:val="16"/>
        </w:rPr>
        <w:t xml:space="preserve"> to meet increased </w:t>
      </w:r>
      <w:r w:rsidRPr="0027538D">
        <w:rPr>
          <w:sz w:val="12"/>
        </w:rPr>
        <w:t>¶</w:t>
      </w:r>
      <w:r w:rsidRPr="0027538D">
        <w:rPr>
          <w:sz w:val="16"/>
        </w:rPr>
        <w:t xml:space="preserve"> demand. The most recent British Ministry of Defence Strategic Trends report suggests </w:t>
      </w:r>
      <w:r w:rsidRPr="0027538D">
        <w:rPr>
          <w:sz w:val="12"/>
        </w:rPr>
        <w:t>¶</w:t>
      </w:r>
      <w:r w:rsidRPr="0027538D">
        <w:rPr>
          <w:sz w:val="16"/>
        </w:rPr>
        <w:t xml:space="preserve"> that nations will increasingly use energy security “to challenge conventional </w:t>
      </w:r>
      <w:r w:rsidRPr="0027538D">
        <w:rPr>
          <w:sz w:val="12"/>
        </w:rPr>
        <w:t>¶</w:t>
      </w:r>
      <w:r w:rsidRPr="0027538D">
        <w:rPr>
          <w:sz w:val="16"/>
        </w:rPr>
        <w:t xml:space="preserve"> interpretations on the legality of the use of force” (108). Environmentally and socially </w:t>
      </w:r>
      <w:r w:rsidRPr="0027538D">
        <w:rPr>
          <w:sz w:val="12"/>
        </w:rPr>
        <w:t>¶</w:t>
      </w:r>
      <w:r w:rsidRPr="0027538D">
        <w:rPr>
          <w:sz w:val="16"/>
        </w:rPr>
        <w:t xml:space="preserve"> </w:t>
      </w:r>
      <w:r w:rsidRPr="00A73262">
        <w:rPr>
          <w:rStyle w:val="StyleBoldUnderline"/>
          <w:highlight w:val="green"/>
        </w:rPr>
        <w:t>destructive</w:t>
      </w:r>
      <w:r w:rsidRPr="00A73262">
        <w:rPr>
          <w:sz w:val="16"/>
          <w:highlight w:val="green"/>
        </w:rPr>
        <w:t xml:space="preserve"> </w:t>
      </w:r>
      <w:r w:rsidRPr="0027538D">
        <w:rPr>
          <w:sz w:val="16"/>
        </w:rPr>
        <w:t xml:space="preserve">energy </w:t>
      </w:r>
      <w:r w:rsidRPr="00A73262">
        <w:rPr>
          <w:rStyle w:val="StyleBoldUnderline"/>
          <w:highlight w:val="green"/>
        </w:rPr>
        <w:t>sectors are projected to grow</w:t>
      </w:r>
      <w:r w:rsidRPr="00A73262">
        <w:rPr>
          <w:sz w:val="16"/>
          <w:highlight w:val="green"/>
        </w:rPr>
        <w:t xml:space="preserve"> </w:t>
      </w:r>
      <w:r w:rsidRPr="0027538D">
        <w:rPr>
          <w:sz w:val="16"/>
        </w:rPr>
        <w:t xml:space="preserve">the next thirty years, such as nuclear </w:t>
      </w:r>
      <w:r w:rsidRPr="0027538D">
        <w:rPr>
          <w:sz w:val="12"/>
        </w:rPr>
        <w:t>¶</w:t>
      </w:r>
      <w:r w:rsidRPr="0027538D">
        <w:rPr>
          <w:sz w:val="16"/>
        </w:rPr>
        <w:t xml:space="preserve"> energy and biofuel, </w:t>
      </w:r>
      <w:r w:rsidRPr="0027538D">
        <w:rPr>
          <w:rStyle w:val="StyleBoldUnderline"/>
        </w:rPr>
        <w:t>while</w:t>
      </w:r>
      <w:r w:rsidRPr="0027538D">
        <w:rPr>
          <w:sz w:val="16"/>
        </w:rPr>
        <w:t xml:space="preserve"> </w:t>
      </w:r>
      <w:r w:rsidRPr="0027538D">
        <w:rPr>
          <w:rStyle w:val="StyleBoldUnderline"/>
        </w:rPr>
        <w:t>expected fossil fuel demand also goes only one way, up</w:t>
      </w:r>
      <w:r w:rsidRPr="0027538D">
        <w:rPr>
          <w:sz w:val="16"/>
        </w:rPr>
        <w:t xml:space="preserve">: </w:t>
      </w:r>
      <w:r w:rsidRPr="0027538D">
        <w:rPr>
          <w:sz w:val="12"/>
        </w:rPr>
        <w:t>¶</w:t>
      </w:r>
      <w:r w:rsidRPr="0027538D">
        <w:rPr>
          <w:sz w:val="16"/>
        </w:rPr>
        <w:t xml:space="preserve"> Global Energy use has approximately doubled over the last </w:t>
      </w:r>
      <w:r w:rsidRPr="0027538D">
        <w:rPr>
          <w:sz w:val="12"/>
        </w:rPr>
        <w:t>¶</w:t>
      </w:r>
      <w:r w:rsidRPr="0027538D">
        <w:rPr>
          <w:sz w:val="16"/>
        </w:rPr>
        <w:t xml:space="preserve"> 30 years and, by 2040, demand is likely to grow by more </w:t>
      </w:r>
      <w:r w:rsidRPr="0027538D">
        <w:rPr>
          <w:sz w:val="12"/>
        </w:rPr>
        <w:t>¶</w:t>
      </w:r>
      <w:r w:rsidRPr="0027538D">
        <w:rPr>
          <w:sz w:val="16"/>
        </w:rPr>
        <w:t xml:space="preserve"> than half again. Despite concerns over climate change, </w:t>
      </w:r>
      <w:r w:rsidRPr="0027538D">
        <w:rPr>
          <w:sz w:val="12"/>
        </w:rPr>
        <w:t>¶</w:t>
      </w:r>
      <w:r w:rsidRPr="0027538D">
        <w:rPr>
          <w:sz w:val="16"/>
        </w:rPr>
        <w:t xml:space="preserve"> demand is likely to remain positively correlated to </w:t>
      </w:r>
      <w:r w:rsidRPr="0027538D">
        <w:rPr>
          <w:sz w:val="12"/>
        </w:rPr>
        <w:t>¶</w:t>
      </w:r>
      <w:r w:rsidRPr="0027538D">
        <w:rPr>
          <w:sz w:val="16"/>
        </w:rPr>
        <w:t xml:space="preserve"> economic growth with fossil fuels, meeting more than 80% </w:t>
      </w:r>
      <w:r w:rsidRPr="0027538D">
        <w:rPr>
          <w:sz w:val="12"/>
        </w:rPr>
        <w:t>¶</w:t>
      </w:r>
      <w:r w:rsidRPr="0027538D">
        <w:rPr>
          <w:sz w:val="16"/>
        </w:rPr>
        <w:t xml:space="preserve"> of this increase. Urban areas will be responsible for over </w:t>
      </w:r>
      <w:r w:rsidRPr="0027538D">
        <w:rPr>
          <w:sz w:val="12"/>
        </w:rPr>
        <w:t>¶</w:t>
      </w:r>
      <w:r w:rsidRPr="0027538D">
        <w:rPr>
          <w:sz w:val="16"/>
        </w:rPr>
        <w:t xml:space="preserve"> 75% of total demand. (Strategic Trends, 106) </w:t>
      </w:r>
      <w:r w:rsidRPr="0027538D">
        <w:rPr>
          <w:sz w:val="12"/>
        </w:rPr>
        <w:t>¶</w:t>
      </w:r>
      <w:r w:rsidRPr="0027538D">
        <w:rPr>
          <w:sz w:val="16"/>
        </w:rPr>
        <w:t xml:space="preserve"> Even a U.S. government official has recognized publicly that “</w:t>
      </w:r>
      <w:r w:rsidRPr="00A73262">
        <w:rPr>
          <w:rStyle w:val="StyleBoldUnderline"/>
          <w:highlight w:val="green"/>
        </w:rPr>
        <w:t>our patterns of</w:t>
      </w:r>
      <w:r w:rsidRPr="00A73262">
        <w:rPr>
          <w:sz w:val="16"/>
          <w:highlight w:val="green"/>
        </w:rPr>
        <w:t xml:space="preserve"> </w:t>
      </w:r>
      <w:r w:rsidRPr="0027538D">
        <w:rPr>
          <w:sz w:val="16"/>
        </w:rPr>
        <w:t xml:space="preserve">energy </w:t>
      </w:r>
      <w:r w:rsidRPr="00A73262">
        <w:rPr>
          <w:rStyle w:val="StyleBoldUnderline"/>
          <w:highlight w:val="green"/>
        </w:rPr>
        <w:t>use</w:t>
      </w:r>
      <w:r w:rsidRPr="00A73262">
        <w:rPr>
          <w:sz w:val="16"/>
          <w:highlight w:val="green"/>
        </w:rPr>
        <w:t xml:space="preserve"> </w:t>
      </w:r>
      <w:r w:rsidRPr="00A73262">
        <w:rPr>
          <w:sz w:val="12"/>
          <w:highlight w:val="green"/>
        </w:rPr>
        <w:t>¶</w:t>
      </w:r>
      <w:r w:rsidRPr="00A73262">
        <w:rPr>
          <w:sz w:val="16"/>
          <w:highlight w:val="green"/>
        </w:rPr>
        <w:t xml:space="preserve"> </w:t>
      </w:r>
      <w:r w:rsidRPr="00974AE3">
        <w:rPr>
          <w:rStyle w:val="StyleBoldUnderline"/>
          <w:b/>
          <w:highlight w:val="green"/>
        </w:rPr>
        <w:t>create</w:t>
      </w:r>
      <w:r w:rsidRPr="00974AE3">
        <w:rPr>
          <w:b/>
          <w:sz w:val="16"/>
          <w:highlight w:val="green"/>
        </w:rPr>
        <w:t xml:space="preserve"> </w:t>
      </w:r>
      <w:r w:rsidRPr="00974AE3">
        <w:rPr>
          <w:rStyle w:val="StyleBoldUnderline"/>
          <w:b/>
        </w:rPr>
        <w:t xml:space="preserve">geopolitical </w:t>
      </w:r>
      <w:r w:rsidRPr="00974AE3">
        <w:rPr>
          <w:rStyle w:val="StyleBoldUnderline"/>
          <w:b/>
          <w:highlight w:val="green"/>
        </w:rPr>
        <w:t>instability</w:t>
      </w:r>
      <w:r w:rsidRPr="00974AE3">
        <w:rPr>
          <w:rStyle w:val="StyleBoldUnderline"/>
          <w:b/>
          <w:highlight w:val="yellow"/>
        </w:rPr>
        <w:t>.</w:t>
      </w:r>
      <w:r w:rsidRPr="004754CF">
        <w:rPr>
          <w:rStyle w:val="StyleBoldUnderline"/>
          <w:highlight w:val="yellow"/>
        </w:rPr>
        <w:t xml:space="preserve"> </w:t>
      </w:r>
      <w:r w:rsidRPr="0027538D">
        <w:rPr>
          <w:rStyle w:val="StyleBoldUnderline"/>
        </w:rPr>
        <w:t>The ways we use energy are disrupting the climate system</w:t>
      </w:r>
      <w:r w:rsidRPr="0027538D">
        <w:rPr>
          <w:sz w:val="16"/>
        </w:rPr>
        <w:t xml:space="preserve"> </w:t>
      </w:r>
      <w:r w:rsidRPr="0027538D">
        <w:rPr>
          <w:sz w:val="12"/>
        </w:rPr>
        <w:t>¶</w:t>
      </w:r>
      <w:r w:rsidRPr="0027538D">
        <w:rPr>
          <w:sz w:val="16"/>
        </w:rPr>
        <w:t xml:space="preserve"> </w:t>
      </w:r>
      <w:r w:rsidRPr="0027538D">
        <w:rPr>
          <w:rStyle w:val="StyleBoldUnderline"/>
        </w:rPr>
        <w:t>and threaten terrifying disruptions</w:t>
      </w:r>
      <w:r w:rsidRPr="0027538D">
        <w:rPr>
          <w:sz w:val="16"/>
        </w:rPr>
        <w:t xml:space="preserve"> in decades to come” (Sandalow 2009).</w:t>
      </w:r>
    </w:p>
    <w:p w:rsidR="00523669" w:rsidRDefault="00523669" w:rsidP="00523669"/>
    <w:p w:rsidR="00523669" w:rsidRPr="00F64EF1" w:rsidRDefault="00523669" w:rsidP="00523669">
      <w:pPr>
        <w:pStyle w:val="Heading4"/>
      </w:pPr>
      <w:r w:rsidRPr="00F64EF1">
        <w:lastRenderedPageBreak/>
        <w:t>The aff’s fantasy of control will only produce a “never-ending war” for security—blowback ensures efforts to create order out of disorder will fail.</w:t>
      </w:r>
    </w:p>
    <w:p w:rsidR="00523669" w:rsidRPr="00AB037A" w:rsidRDefault="00523669" w:rsidP="00523669">
      <w:r w:rsidRPr="00AB037A">
        <w:rPr>
          <w:rStyle w:val="StyleStyleBold12pt"/>
        </w:rPr>
        <w:t>Ritchie 11</w:t>
      </w:r>
      <w:r w:rsidRPr="00AB037A">
        <w:t>—Nick, PhD, Research Fellow at the Department of Peace Studies @ University of Bradford, Executive Committee of the British Pugwash Group and the Board of the Nuclear Information Service [“Rethinking security: a critical analysis of the Strategic Defence and Security Review” International Affairs Volume 87, Issue 2, Article first published online: 17 MAR 2011]</w:t>
      </w:r>
    </w:p>
    <w:p w:rsidR="00523669" w:rsidRPr="00AB037A" w:rsidRDefault="00523669" w:rsidP="00523669"/>
    <w:p w:rsidR="00523669" w:rsidRPr="00AB037A" w:rsidRDefault="00523669" w:rsidP="00523669">
      <w:pPr>
        <w:rPr>
          <w:rStyle w:val="StyleBoldUnderline"/>
        </w:rPr>
      </w:pPr>
      <w:r w:rsidRPr="00AB037A">
        <w:rPr>
          <w:sz w:val="16"/>
        </w:rPr>
        <w:t xml:space="preserve">Third, </w:t>
      </w:r>
      <w:r w:rsidRPr="00AB037A">
        <w:rPr>
          <w:rStyle w:val="StyleBoldUnderline"/>
        </w:rPr>
        <w:t>the legitimating narrative of acting as a ‘force for good’ that emerged</w:t>
      </w:r>
      <w:r w:rsidRPr="00AB037A">
        <w:rPr>
          <w:sz w:val="16"/>
        </w:rPr>
        <w:t xml:space="preserve"> in the 1998 SDR </w:t>
      </w:r>
      <w:r w:rsidRPr="00AB037A">
        <w:rPr>
          <w:rStyle w:val="StyleBoldUnderline"/>
        </w:rPr>
        <w:t>to justify an expensive, expeditionary, war-fighting military doctrine in the name of ‘enlightened self-interest’ must be scrutinized</w:t>
      </w:r>
      <w:r w:rsidRPr="00AB037A">
        <w:rPr>
          <w:sz w:val="16"/>
        </w:rPr>
        <w:t xml:space="preserve">. But the relationship between the rhetoric and the reality is highly questionable. From a critical perspective it can be argued that </w:t>
      </w:r>
      <w:r w:rsidRPr="00AB037A">
        <w:rPr>
          <w:rStyle w:val="StyleBoldUnderline"/>
        </w:rPr>
        <w:t>successive governments have framed interventionist policy choices as positive, progressive and ‘good’ to generate support for</w:t>
      </w:r>
      <w:r w:rsidRPr="00AB037A">
        <w:rPr>
          <w:sz w:val="16"/>
        </w:rPr>
        <w:t xml:space="preserve"> ‘risk transfer’ </w:t>
      </w:r>
      <w:r w:rsidRPr="00AB037A">
        <w:rPr>
          <w:rStyle w:val="StyleBoldUnderline"/>
        </w:rPr>
        <w:t>military operations of choice that are presented as essential to</w:t>
      </w:r>
      <w:r w:rsidRPr="00AB037A">
        <w:rPr>
          <w:sz w:val="16"/>
        </w:rPr>
        <w:t xml:space="preserve"> the </w:t>
      </w:r>
      <w:r w:rsidRPr="00AB037A">
        <w:rPr>
          <w:rStyle w:val="StyleBoldUnderline"/>
        </w:rPr>
        <w:t>security of</w:t>
      </w:r>
      <w:r w:rsidRPr="00AB037A">
        <w:rPr>
          <w:sz w:val="16"/>
        </w:rPr>
        <w:t xml:space="preserve"> UK </w:t>
      </w:r>
      <w:r w:rsidRPr="00AB037A">
        <w:rPr>
          <w:rStyle w:val="StyleBoldUnderline"/>
        </w:rPr>
        <w:t xml:space="preserve">citizens but in fact </w:t>
      </w:r>
      <w:r w:rsidRPr="00AB037A">
        <w:rPr>
          <w:rStyle w:val="StyleBoldUnderline"/>
          <w:b/>
        </w:rPr>
        <w:t>reproduce</w:t>
      </w:r>
      <w:r w:rsidRPr="00AB037A">
        <w:rPr>
          <w:rStyle w:val="StyleBoldUnderline"/>
        </w:rPr>
        <w:t xml:space="preserve"> a state-centric construction of a particular ‘national role’. </w:t>
      </w:r>
      <w:r w:rsidRPr="00AB037A">
        <w:rPr>
          <w:sz w:val="16"/>
        </w:rPr>
        <w:t xml:space="preserve">This reflects Hirshberg’s contention that ‘the maintenance of a positive national self-image is crucial to continued public acquiescence and support for government, and thus to the smooth, on-going functioning of the state’. 86 </w:t>
      </w:r>
      <w:proofErr w:type="gramStart"/>
      <w:r w:rsidRPr="00AB037A">
        <w:rPr>
          <w:sz w:val="16"/>
        </w:rPr>
        <w:t>The</w:t>
      </w:r>
      <w:proofErr w:type="gramEnd"/>
      <w:r w:rsidRPr="00AB037A">
        <w:rPr>
          <w:sz w:val="16"/>
        </w:rPr>
        <w:t xml:space="preserve"> notion that </w:t>
      </w:r>
      <w:r w:rsidRPr="00AB037A">
        <w:rPr>
          <w:rStyle w:val="StyleBoldUnderline"/>
        </w:rPr>
        <w:t>Afghanistan</w:t>
      </w:r>
      <w:r w:rsidRPr="00AB037A">
        <w:rPr>
          <w:sz w:val="16"/>
        </w:rPr>
        <w:t xml:space="preserve"> is a ‘noble cause’ for the British state </w:t>
      </w:r>
      <w:r w:rsidRPr="00AB037A">
        <w:rPr>
          <w:rStyle w:val="StyleBoldUnderline"/>
        </w:rPr>
        <w:t xml:space="preserve">reflects a state-centric concern with ideas of status and prestige and the </w:t>
      </w:r>
      <w:r w:rsidRPr="00AB037A">
        <w:rPr>
          <w:rStyle w:val="StyleBoldUnderline"/>
          <w:b/>
        </w:rPr>
        <w:t>legitimating moral gloss</w:t>
      </w:r>
      <w:r w:rsidRPr="00AB037A">
        <w:rPr>
          <w:rStyle w:val="StyleBoldUnderline"/>
        </w:rPr>
        <w:t xml:space="preserve"> of the </w:t>
      </w:r>
      <w:r w:rsidRPr="00AB037A">
        <w:rPr>
          <w:rStyle w:val="StyleBoldUnderline"/>
          <w:b/>
          <w:highlight w:val="yellow"/>
        </w:rPr>
        <w:t>‘force for good’</w:t>
      </w:r>
      <w:r w:rsidRPr="00AB037A">
        <w:rPr>
          <w:rStyle w:val="StyleBoldUnderline"/>
          <w:highlight w:val="yellow"/>
        </w:rPr>
        <w:t xml:space="preserve"> rhetoric</w:t>
      </w:r>
      <w:r w:rsidRPr="00AB037A">
        <w:rPr>
          <w:rStyle w:val="StyleBoldUnderline"/>
        </w:rPr>
        <w:t>.</w:t>
      </w:r>
      <w:r w:rsidRPr="00AB037A">
        <w:rPr>
          <w:sz w:val="16"/>
        </w:rPr>
        <w:t xml:space="preserve"> 87 Furthermore, </w:t>
      </w:r>
      <w:r w:rsidRPr="00AB037A">
        <w:rPr>
          <w:rStyle w:val="StyleBoldUnderline"/>
        </w:rPr>
        <w:t xml:space="preserve">the rhetoric of ‘enlightened self-interest’ implies </w:t>
      </w:r>
      <w:r w:rsidRPr="00AB037A">
        <w:rPr>
          <w:sz w:val="16"/>
        </w:rPr>
        <w:t xml:space="preserve">that </w:t>
      </w:r>
      <w:r w:rsidRPr="00AB037A">
        <w:rPr>
          <w:rStyle w:val="StyleBoldUnderline"/>
        </w:rPr>
        <w:t xml:space="preserve">the exercise of </w:t>
      </w:r>
      <w:r w:rsidRPr="00AB037A">
        <w:rPr>
          <w:sz w:val="16"/>
        </w:rPr>
        <w:t xml:space="preserve">UK </w:t>
      </w:r>
      <w:r w:rsidRPr="00AB037A">
        <w:rPr>
          <w:rStyle w:val="StyleBoldUnderline"/>
        </w:rPr>
        <w:t>military force as a ‘force for good’ will lessen security risks to the</w:t>
      </w:r>
      <w:r w:rsidRPr="00AB037A">
        <w:rPr>
          <w:sz w:val="16"/>
        </w:rPr>
        <w:t xml:space="preserve"> British </w:t>
      </w:r>
      <w:r w:rsidRPr="00AB037A">
        <w:rPr>
          <w:rStyle w:val="StyleBoldUnderline"/>
        </w:rPr>
        <w:t>state and citizenry by resolving current security threats and pre-empting future risks. But</w:t>
      </w:r>
      <w:r w:rsidRPr="00AB037A">
        <w:rPr>
          <w:sz w:val="16"/>
        </w:rPr>
        <w:t xml:space="preserve">, returning again to Iraq and Afghanistan, </w:t>
      </w:r>
      <w:r w:rsidRPr="00AB037A">
        <w:rPr>
          <w:rStyle w:val="StyleBoldUnderline"/>
        </w:rPr>
        <w:t xml:space="preserve">we must ask whether sacrificing solders’ lives, killing over 100,000 Iraqi civilians including a disproportionate number of women and children, destroying the immediate human security of several million others through injury, displacement, persecution and trauma, and </w:t>
      </w:r>
      <w:r w:rsidRPr="00AB037A">
        <w:rPr>
          <w:rStyle w:val="StyleBoldUnderline"/>
          <w:b/>
        </w:rPr>
        <w:t>sparking long-term trends of</w:t>
      </w:r>
      <w:r w:rsidRPr="00AB037A">
        <w:rPr>
          <w:rStyle w:val="StyleBoldUnderline"/>
        </w:rPr>
        <w:t xml:space="preserve"> rising crime rates, property </w:t>
      </w:r>
      <w:r w:rsidRPr="00AB037A">
        <w:rPr>
          <w:rStyle w:val="StyleBoldUnderline"/>
          <w:b/>
        </w:rPr>
        <w:t>destruction</w:t>
      </w:r>
      <w:r w:rsidRPr="00AB037A">
        <w:rPr>
          <w:rStyle w:val="StyleBoldUnderline"/>
        </w:rPr>
        <w:t xml:space="preserve">, economic disruption, and deterioration of health-care resources and food production and distribution capabilities, all while </w:t>
      </w:r>
      <w:r w:rsidRPr="00AB037A">
        <w:rPr>
          <w:rStyle w:val="StyleBoldUnderline"/>
          <w:b/>
        </w:rPr>
        <w:t>providing profits</w:t>
      </w:r>
      <w:r w:rsidRPr="00AB037A">
        <w:rPr>
          <w:rStyle w:val="StyleBoldUnderline"/>
        </w:rPr>
        <w:t xml:space="preserve"> for largely western corporations through arms deals, service contracts and private military contractors, constitutes being a ‘force for good’ when the outcomes of these major military interventions have proven at best indeterminate.</w:t>
      </w:r>
      <w:r w:rsidRPr="00AB037A">
        <w:rPr>
          <w:sz w:val="16"/>
        </w:rPr>
        <w:t xml:space="preserve"> 88 The legitimacy of this question is reinforced by Curtis’s analysis of the deadly impact of British foreign policy since the 1950s. Curtis argues that ‘the history of British foreign policy is partly one of complicity in some of the world’s worst horrors … contrary to the extraordinary rhetoric of New Labour leaders and other elites, policies are continuing on this traditional course, systematically making the world more abusive of human rights as well as more unequal and less secure’. 89 Add to this the statistic that the UK was involved in more wars between 1946 and 2003 (21 in total) than any other state, and the ‘force for good’ rationale begins to unravel. 90 Furthermore, </w:t>
      </w:r>
      <w:r w:rsidRPr="00AB037A">
        <w:rPr>
          <w:rStyle w:val="StyleBoldUnderline"/>
        </w:rPr>
        <w:t xml:space="preserve">the militarized ‘force for good’ narrative </w:t>
      </w:r>
      <w:r w:rsidRPr="00AB037A">
        <w:rPr>
          <w:rStyle w:val="StyleBoldUnderline"/>
          <w:highlight w:val="yellow"/>
        </w:rPr>
        <w:t>encompasses</w:t>
      </w:r>
      <w:r w:rsidRPr="00AB037A">
        <w:rPr>
          <w:rStyle w:val="StyleBoldUnderline"/>
        </w:rPr>
        <w:t xml:space="preserve"> the </w:t>
      </w:r>
      <w:r w:rsidRPr="00AB037A">
        <w:rPr>
          <w:rStyle w:val="StyleBoldUnderline"/>
          <w:b/>
        </w:rPr>
        <w:t xml:space="preserve">active </w:t>
      </w:r>
      <w:r w:rsidRPr="00AB037A">
        <w:rPr>
          <w:rStyle w:val="StyleBoldUnderline"/>
          <w:b/>
          <w:highlight w:val="yellow"/>
        </w:rPr>
        <w:t>defence</w:t>
      </w:r>
      <w:r w:rsidRPr="00AB037A">
        <w:rPr>
          <w:rStyle w:val="StyleBoldUnderline"/>
          <w:highlight w:val="yellow"/>
        </w:rPr>
        <w:t xml:space="preserve"> of the ‘</w:t>
      </w:r>
      <w:r w:rsidRPr="00AB037A">
        <w:rPr>
          <w:rStyle w:val="StyleBoldUnderline"/>
        </w:rPr>
        <w:t xml:space="preserve">rules-based </w:t>
      </w:r>
      <w:r w:rsidRPr="00AB037A">
        <w:rPr>
          <w:rStyle w:val="StyleBoldUnderline"/>
          <w:highlight w:val="yellow"/>
        </w:rPr>
        <w:t>system’</w:t>
      </w:r>
      <w:r w:rsidRPr="00AB037A">
        <w:rPr>
          <w:rStyle w:val="StyleBoldUnderline"/>
        </w:rPr>
        <w:t xml:space="preserve"> as a global good</w:t>
      </w:r>
      <w:r w:rsidRPr="00AB037A">
        <w:rPr>
          <w:sz w:val="16"/>
        </w:rPr>
        <w:t xml:space="preserve">. </w:t>
      </w:r>
      <w:r w:rsidRPr="00AB037A">
        <w:rPr>
          <w:rStyle w:val="StyleBoldUnderline"/>
        </w:rPr>
        <w:t xml:space="preserve">But it is clear that the current ‘rules-based </w:t>
      </w:r>
      <w:r w:rsidRPr="00AB037A">
        <w:rPr>
          <w:rStyle w:val="StyleBoldUnderline"/>
          <w:b/>
        </w:rPr>
        <w:t xml:space="preserve">system’ of </w:t>
      </w:r>
      <w:r w:rsidRPr="00AB037A">
        <w:rPr>
          <w:rStyle w:val="StyleBoldUnderline"/>
          <w:b/>
          <w:highlight w:val="yellow"/>
        </w:rPr>
        <w:t>western-dominated</w:t>
      </w:r>
      <w:r w:rsidRPr="00AB037A">
        <w:rPr>
          <w:rStyle w:val="StyleBoldUnderline"/>
          <w:b/>
        </w:rPr>
        <w:t xml:space="preserve"> multilateral </w:t>
      </w:r>
      <w:r w:rsidRPr="00AB037A">
        <w:rPr>
          <w:rStyle w:val="StyleBoldUnderline"/>
          <w:b/>
          <w:highlight w:val="yellow"/>
        </w:rPr>
        <w:t>institutions</w:t>
      </w:r>
      <w:r w:rsidRPr="00AB037A">
        <w:rPr>
          <w:rStyle w:val="StyleBoldUnderline"/>
        </w:rPr>
        <w:t xml:space="preserve"> and processes of global governance </w:t>
      </w:r>
      <w:r w:rsidRPr="00AB037A">
        <w:rPr>
          <w:rStyle w:val="StyleBoldUnderline"/>
          <w:b/>
          <w:highlight w:val="yellow"/>
        </w:rPr>
        <w:t>does not work for billions of people or</w:t>
      </w:r>
      <w:r w:rsidRPr="00AB037A">
        <w:rPr>
          <w:rStyle w:val="StyleBoldUnderline"/>
          <w:b/>
        </w:rPr>
        <w:t xml:space="preserve"> </w:t>
      </w:r>
      <w:r w:rsidRPr="00AB037A">
        <w:rPr>
          <w:rStyle w:val="StyleBoldUnderline"/>
        </w:rPr>
        <w:t xml:space="preserve">for </w:t>
      </w:r>
      <w:r w:rsidRPr="00AB037A">
        <w:rPr>
          <w:rStyle w:val="StyleBoldUnderline"/>
          <w:b/>
        </w:rPr>
        <w:t xml:space="preserve">planetary </w:t>
      </w:r>
      <w:r w:rsidRPr="00AB037A">
        <w:rPr>
          <w:rStyle w:val="StyleBoldUnderline"/>
          <w:b/>
          <w:highlight w:val="yellow"/>
        </w:rPr>
        <w:t>ecological systems</w:t>
      </w:r>
      <w:r w:rsidRPr="00AB037A">
        <w:rPr>
          <w:rStyle w:val="StyleBoldUnderline"/>
          <w:highlight w:val="yellow"/>
        </w:rPr>
        <w:t>.</w:t>
      </w:r>
      <w:r w:rsidRPr="00AB037A">
        <w:rPr>
          <w:sz w:val="16"/>
        </w:rPr>
        <w:t xml:space="preserve"> The Human Development Reports produced by the United Nations Development Programme routinely highlight </w:t>
      </w:r>
      <w:r w:rsidRPr="00AB037A">
        <w:rPr>
          <w:rStyle w:val="StyleBoldUnderline"/>
        </w:rPr>
        <w:t xml:space="preserve">the global political and economic structures and systems that </w:t>
      </w:r>
      <w:r w:rsidRPr="00AB037A">
        <w:rPr>
          <w:rStyle w:val="StyleBoldUnderline"/>
          <w:b/>
        </w:rPr>
        <w:t xml:space="preserve">keep hundreds of millions of people poor, starving, jobless, diseased and repressed. </w:t>
      </w:r>
      <w:r w:rsidRPr="00AB037A">
        <w:rPr>
          <w:sz w:val="16"/>
        </w:rPr>
        <w:t xml:space="preserve">91 A stable ‘rules-based system’ is no doubt in the interests of UK citizens and the interests of global human society. With stability comes predictability, which can minimize uncertainty, risk and insecurity. But </w:t>
      </w:r>
      <w:r w:rsidRPr="00AB037A">
        <w:rPr>
          <w:rStyle w:val="StyleBoldUnderline"/>
          <w:highlight w:val="yellow"/>
        </w:rPr>
        <w:t>there is</w:t>
      </w:r>
      <w:r w:rsidRPr="00AB037A">
        <w:rPr>
          <w:rStyle w:val="StyleBoldUnderline"/>
        </w:rPr>
        <w:t xml:space="preserve"> a </w:t>
      </w:r>
      <w:r w:rsidRPr="00AB037A">
        <w:rPr>
          <w:rStyle w:val="StyleBoldUnderline"/>
          <w:b/>
          <w:highlight w:val="yellow"/>
        </w:rPr>
        <w:t>growing consensus</w:t>
      </w:r>
      <w:r w:rsidRPr="00AB037A">
        <w:rPr>
          <w:rStyle w:val="StyleBoldUnderline"/>
          <w:highlight w:val="yellow"/>
        </w:rPr>
        <w:t xml:space="preserve"> that long-term</w:t>
      </w:r>
      <w:r w:rsidRPr="00AB037A">
        <w:rPr>
          <w:rStyle w:val="StyleBoldUnderline"/>
        </w:rPr>
        <w:t xml:space="preserve"> stability, particularly the </w:t>
      </w:r>
      <w:r w:rsidRPr="00AB037A">
        <w:rPr>
          <w:rStyle w:val="StyleBoldUnderline"/>
          <w:b/>
          <w:highlight w:val="yellow"/>
        </w:rPr>
        <w:t xml:space="preserve">reduction of </w:t>
      </w:r>
      <w:r w:rsidRPr="00AB037A">
        <w:rPr>
          <w:rStyle w:val="StyleBoldUnderline"/>
          <w:b/>
        </w:rPr>
        <w:t xml:space="preserve">violent </w:t>
      </w:r>
      <w:r w:rsidRPr="00AB037A">
        <w:rPr>
          <w:rStyle w:val="StyleBoldUnderline"/>
          <w:b/>
          <w:highlight w:val="yellow"/>
        </w:rPr>
        <w:t>conflict</w:t>
      </w:r>
      <w:r w:rsidRPr="00AB037A">
        <w:rPr>
          <w:rStyle w:val="StyleBoldUnderline"/>
          <w:highlight w:val="yellow"/>
        </w:rPr>
        <w:t>, will require</w:t>
      </w:r>
      <w:r w:rsidRPr="00AB037A">
        <w:rPr>
          <w:rStyle w:val="StyleBoldUnderline"/>
        </w:rPr>
        <w:t xml:space="preserve"> </w:t>
      </w:r>
      <w:r w:rsidRPr="00AB037A">
        <w:rPr>
          <w:rStyle w:val="StyleBoldUnderline"/>
          <w:b/>
        </w:rPr>
        <w:t xml:space="preserve">far greater </w:t>
      </w:r>
      <w:r w:rsidRPr="00AB037A">
        <w:rPr>
          <w:rStyle w:val="StyleBoldUnderline"/>
          <w:b/>
          <w:highlight w:val="yellow"/>
        </w:rPr>
        <w:t>political</w:t>
      </w:r>
      <w:r w:rsidRPr="00AB037A">
        <w:rPr>
          <w:rStyle w:val="StyleBoldUnderline"/>
          <w:highlight w:val="yellow"/>
        </w:rPr>
        <w:t xml:space="preserve">, economic and environmental </w:t>
      </w:r>
      <w:r w:rsidRPr="00AB037A">
        <w:rPr>
          <w:rStyle w:val="Emphasis"/>
          <w:highlight w:val="yellow"/>
        </w:rPr>
        <w:t>equity</w:t>
      </w:r>
      <w:r w:rsidRPr="00AB037A">
        <w:rPr>
          <w:rStyle w:val="StyleBoldUnderline"/>
          <w:b/>
        </w:rPr>
        <w:t xml:space="preserve"> on a global scale</w:t>
      </w:r>
      <w:r w:rsidRPr="00AB037A">
        <w:rPr>
          <w:sz w:val="16"/>
        </w:rPr>
        <w:t xml:space="preserve">, as advocated in the Department for International Development’s 2009 white paper on </w:t>
      </w:r>
      <w:proofErr w:type="gramStart"/>
      <w:r w:rsidRPr="00AB037A">
        <w:rPr>
          <w:sz w:val="16"/>
        </w:rPr>
        <w:t>Eliminating</w:t>
      </w:r>
      <w:proofErr w:type="gramEnd"/>
      <w:r w:rsidRPr="00AB037A">
        <w:rPr>
          <w:sz w:val="16"/>
        </w:rPr>
        <w:t xml:space="preserve"> world poverty. 92 </w:t>
      </w:r>
      <w:r w:rsidRPr="00AB037A">
        <w:rPr>
          <w:rStyle w:val="StyleBoldUnderline"/>
          <w:highlight w:val="yellow"/>
        </w:rPr>
        <w:t>A</w:t>
      </w:r>
      <w:r w:rsidRPr="00AB037A">
        <w:rPr>
          <w:rStyle w:val="StyleBoldUnderline"/>
        </w:rPr>
        <w:t xml:space="preserve">n interventionist, military-oriented, state-centric, global </w:t>
      </w:r>
      <w:r w:rsidRPr="00AB037A">
        <w:rPr>
          <w:rStyle w:val="StyleBoldUnderline"/>
          <w:highlight w:val="yellow"/>
        </w:rPr>
        <w:t xml:space="preserve">risk management doctrine and the risks it can generate are unlikely to </w:t>
      </w:r>
      <w:r w:rsidRPr="00AB037A">
        <w:rPr>
          <w:rStyle w:val="Emphasis"/>
          <w:highlight w:val="yellow"/>
        </w:rPr>
        <w:t>stabilize</w:t>
      </w:r>
      <w:r w:rsidRPr="00AB037A">
        <w:rPr>
          <w:rStyle w:val="StyleBoldUnderline"/>
        </w:rPr>
        <w:t xml:space="preserve"> and</w:t>
      </w:r>
      <w:r w:rsidRPr="00AB037A">
        <w:rPr>
          <w:rStyle w:val="StyleBoldUnderline"/>
          <w:b/>
        </w:rPr>
        <w:t xml:space="preserve"> transform </w:t>
      </w:r>
      <w:r w:rsidRPr="00AB037A">
        <w:rPr>
          <w:rStyle w:val="StyleBoldUnderline"/>
          <w:b/>
          <w:highlight w:val="yellow"/>
        </w:rPr>
        <w:t>the</w:t>
      </w:r>
      <w:r w:rsidRPr="00AB037A">
        <w:rPr>
          <w:rStyle w:val="StyleBoldUnderline"/>
          <w:b/>
        </w:rPr>
        <w:t xml:space="preserve"> </w:t>
      </w:r>
      <w:r w:rsidRPr="00AB037A">
        <w:rPr>
          <w:rStyle w:val="StyleBoldUnderline"/>
        </w:rPr>
        <w:t>rules-based</w:t>
      </w:r>
      <w:r w:rsidRPr="00AB037A">
        <w:rPr>
          <w:rStyle w:val="StyleBoldUnderline"/>
          <w:b/>
        </w:rPr>
        <w:t xml:space="preserve"> </w:t>
      </w:r>
      <w:r w:rsidRPr="00AB037A">
        <w:rPr>
          <w:rStyle w:val="StyleBoldUnderline"/>
          <w:b/>
          <w:highlight w:val="yellow"/>
        </w:rPr>
        <w:t>system</w:t>
      </w:r>
      <w:r w:rsidRPr="00AB037A">
        <w:rPr>
          <w:rStyle w:val="StyleBoldUnderline"/>
          <w:b/>
        </w:rPr>
        <w:t xml:space="preserve"> into a more equitable form</w:t>
      </w:r>
      <w:r w:rsidRPr="00AB037A">
        <w:rPr>
          <w:sz w:val="16"/>
        </w:rPr>
        <w:t xml:space="preserve">. A growing literature now argues that </w:t>
      </w:r>
      <w:r w:rsidRPr="00AB037A">
        <w:rPr>
          <w:rStyle w:val="StyleBoldUnderline"/>
        </w:rPr>
        <w:t xml:space="preserve">prevailing </w:t>
      </w:r>
      <w:r w:rsidRPr="00AB037A">
        <w:rPr>
          <w:rStyle w:val="StyleBoldUnderline"/>
          <w:b/>
          <w:highlight w:val="yellow"/>
        </w:rPr>
        <w:t xml:space="preserve">western approaches </w:t>
      </w:r>
      <w:r w:rsidRPr="00AB037A">
        <w:rPr>
          <w:rStyle w:val="StyleBoldUnderline"/>
          <w:b/>
        </w:rPr>
        <w:t>to</w:t>
      </w:r>
      <w:r w:rsidRPr="00AB037A">
        <w:rPr>
          <w:rStyle w:val="StyleBoldUnderline"/>
        </w:rPr>
        <w:t xml:space="preserve"> understanding, managing and ameliorating global </w:t>
      </w:r>
      <w:r w:rsidRPr="00AB037A">
        <w:rPr>
          <w:rStyle w:val="StyleBoldUnderline"/>
          <w:b/>
        </w:rPr>
        <w:t>insecurity</w:t>
      </w:r>
      <w:r w:rsidRPr="00AB037A">
        <w:rPr>
          <w:rStyle w:val="StyleBoldUnderline"/>
        </w:rPr>
        <w:t xml:space="preserve"> and its violent symptoms </w:t>
      </w:r>
      <w:r w:rsidRPr="00AB037A">
        <w:rPr>
          <w:rStyle w:val="StyleBoldUnderline"/>
          <w:highlight w:val="yellow"/>
        </w:rPr>
        <w:t xml:space="preserve">are </w:t>
      </w:r>
      <w:r w:rsidRPr="00AB037A">
        <w:rPr>
          <w:rStyle w:val="StyleBoldUnderline"/>
          <w:b/>
          <w:highlight w:val="yellow"/>
        </w:rPr>
        <w:t>inadequate and unsustainable</w:t>
      </w:r>
      <w:r w:rsidRPr="00AB037A">
        <w:rPr>
          <w:rStyle w:val="StyleBoldUnderline"/>
        </w:rPr>
        <w:t>.</w:t>
      </w:r>
      <w:r w:rsidRPr="00AB037A">
        <w:rPr>
          <w:sz w:val="16"/>
        </w:rPr>
        <w:t xml:space="preserve"> </w:t>
      </w:r>
      <w:r w:rsidRPr="00AB037A">
        <w:rPr>
          <w:rStyle w:val="StyleBoldUnderline"/>
        </w:rPr>
        <w:t xml:space="preserve">They are proving, and will continue to prove, increasingly incapable of providing security for both the world’s poor and immiserated, concentrated in the Global South, and the world’s elite of around one billion, mainly located in the North Atlantic </w:t>
      </w:r>
      <w:r w:rsidRPr="00AB037A">
        <w:rPr>
          <w:rStyle w:val="StyleBoldUnderline"/>
        </w:rPr>
        <w:lastRenderedPageBreak/>
        <w:t xml:space="preserve">community, Australasia and parts of East Asia, which will remain unable to insulate itself from violent responses to pervasive insecurity. </w:t>
      </w:r>
      <w:r w:rsidRPr="00AB037A">
        <w:rPr>
          <w:sz w:val="16"/>
        </w:rPr>
        <w:t xml:space="preserve">93 This is not to suggest that the UK should not exercise elements of national power to alleviate others’ suffering as a consequence of natural or man-made disasters. Indeed, the Commission on Intervention and State Sovereignty’s 2001 ‘responsibility to protect’ doctrine sets out clearly the principle of conditional sovereignty and the grounds for legitimate intervention when a state cannot or will not protect its citizens from pervasive and severe harm. 94 More broadly, if we accept that in an increasingly complex, interdependent world the human security of UK citizens enmeshed in global networks of risk and opportunity is intertwined with the human security of others, particularly in conflict-prone regions often characterized by poverty, weak governance and underdevelopment, then actions to improve others’ long-term human security does constitute a form of ‘enlightened self-interest’. But we must question the assumption that war-fighting interventionist missions of choice do, in fact, serve the long-term human security interests of UK citizens as opposed to the interests of the state based on prevailing conceptions of national role. Utility of force Connected to this critique is a reappraisal of the utility of force within the conception of national security as global risk management, on two counts. First, security risks are increasingly likely to arise from a complex mixture of interdependent factors. Environmental, economic, military and political sources of insecurity could include the effects of climate change, mass poverty and economic injustice, global pandemic disease, mass migration and refugee flows, poor governance, weak and failing states, international terrorism and asymmetric warfare, the spread of WMD and advanced conventional military technologies, ethnic and sectarian nationalism, and competition over access to key resources such as oil and water. Future conflicts are therefore likely to be complex and diverse. They are unlikely to be susceptible to purely military solutions, and the use of military force in regional crises will be messy, indeterminate and of limited value and effectiveness. 95 It is not obvious that the armed forces have a significant war-fighting role to play in mitigating these risks, as opposed to supporting police, intelligence and security forces in countering terrorist plots—and possibly launching a limited, precision strike against WMD capabilities in the event of the extreme scenario of robust intelligence that a WMD attack is imminent. In fact, the 2009 National Security Strategy limited the role of the armed forces to ‘defence against direct threats to the UK and its overseas territories’ (which one could qualify as ‘direct violent, or military, threats’) together with a contributory role in ‘tackling threats to our security overseas by helping to address conflict, instability and crises across the globe’. 96 This broad but essentially supportive remit for the military was reinforced in the 2010 National Security Strategy’s catalogue of priority risks. The three-tiered list enumerated 15 risks, which can be reduced to five: terrorism, civil emergencies, international crime, trade disputes and an attack by another state. 97 The role of military force is limited in all of these except the last, which remains by far the least likely. As Jenkins argues, almost none of the above is a threat. They are crimes, catastrophes, or, in the case of being ‘drawn in’ to a foreign conflict, a matter of political choice … as for the threat of conventional attack on the British Isles by another state, we can only ask who? The threat is so negligible as to be insignificant. It is like insuring one’s house for billions of pounds against an asteroid attack. 98 Bob Ainsworth, then Defence Secretary, seemed to grasp this in 2009, arguing that ‘our initial conclusions on the character of warfare should be first that international intervention will be more difficult not less. We will have to consider carefully how to apply military force in pursuit of national security. And second, and related to this, that the timely application of soft power and methods of conflict prevention will be a high priority.’ 99 Yet the government also insists on maintaining an interventionist, expeditionary military doctrine and corresponding capabilities based on a seemingly unquestioned national security role as a ‘force for good’ in global risk management operations. Second, </w:t>
      </w:r>
      <w:r w:rsidRPr="00AB037A">
        <w:rPr>
          <w:rStyle w:val="StyleBoldUnderline"/>
          <w:highlight w:val="yellow"/>
        </w:rPr>
        <w:t>risk management</w:t>
      </w:r>
      <w:r w:rsidRPr="00AB037A">
        <w:rPr>
          <w:rStyle w:val="StyleBoldUnderline"/>
        </w:rPr>
        <w:t xml:space="preserve"> through military intervention </w:t>
      </w:r>
      <w:r w:rsidRPr="00AB037A">
        <w:rPr>
          <w:rStyle w:val="StyleBoldUnderline"/>
          <w:highlight w:val="yellow"/>
        </w:rPr>
        <w:t>in a complex</w:t>
      </w:r>
      <w:r w:rsidRPr="00AB037A">
        <w:rPr>
          <w:rStyle w:val="StyleBoldUnderline"/>
        </w:rPr>
        <w:t xml:space="preserve"> international </w:t>
      </w:r>
      <w:r w:rsidRPr="00AB037A">
        <w:rPr>
          <w:rStyle w:val="StyleBoldUnderline"/>
          <w:highlight w:val="yellow"/>
        </w:rPr>
        <w:t xml:space="preserve">security environment </w:t>
      </w:r>
      <w:r w:rsidRPr="00AB037A">
        <w:rPr>
          <w:rStyle w:val="StyleBoldUnderline"/>
        </w:rPr>
        <w:t xml:space="preserve">characterized by asymmetric cultures, actors and distributions of power and knowledge, and interconnections on many levels, can </w:t>
      </w:r>
      <w:r w:rsidRPr="00AB037A">
        <w:rPr>
          <w:rStyle w:val="StyleBoldUnderline"/>
          <w:highlight w:val="yellow"/>
        </w:rPr>
        <w:t xml:space="preserve">generate </w:t>
      </w:r>
      <w:r w:rsidRPr="00AB037A">
        <w:rPr>
          <w:rStyle w:val="StyleBoldUnderline"/>
          <w:b/>
          <w:highlight w:val="yellow"/>
        </w:rPr>
        <w:t>significant</w:t>
      </w:r>
      <w:r w:rsidRPr="00AB037A">
        <w:rPr>
          <w:rStyle w:val="StyleBoldUnderline"/>
        </w:rPr>
        <w:t xml:space="preserve"> negative</w:t>
      </w:r>
      <w:r w:rsidRPr="00AB037A">
        <w:rPr>
          <w:rStyle w:val="StyleBoldUnderline"/>
          <w:b/>
        </w:rPr>
        <w:t xml:space="preserve"> </w:t>
      </w:r>
      <w:r w:rsidRPr="00AB037A">
        <w:rPr>
          <w:rStyle w:val="StyleBoldUnderline"/>
        </w:rPr>
        <w:t xml:space="preserve">feedback, or </w:t>
      </w:r>
      <w:r w:rsidRPr="00AB037A">
        <w:rPr>
          <w:rStyle w:val="Emphasis"/>
          <w:highlight w:val="yellow"/>
        </w:rPr>
        <w:t>‘blowback’</w:t>
      </w:r>
      <w:r w:rsidRPr="00AB037A">
        <w:rPr>
          <w:rStyle w:val="StyleBoldUnderline"/>
          <w:highlight w:val="yellow"/>
        </w:rPr>
        <w:t xml:space="preserve">, from </w:t>
      </w:r>
      <w:r w:rsidRPr="00AB037A">
        <w:rPr>
          <w:rStyle w:val="StyleBoldUnderline"/>
          <w:b/>
          <w:highlight w:val="yellow"/>
        </w:rPr>
        <w:t>unintended outcomes</w:t>
      </w:r>
      <w:r w:rsidRPr="00AB037A">
        <w:rPr>
          <w:rStyle w:val="StyleBoldUnderline"/>
          <w:highlight w:val="yellow"/>
        </w:rPr>
        <w:t xml:space="preserve"> that </w:t>
      </w:r>
      <w:r w:rsidRPr="00AB037A">
        <w:rPr>
          <w:rStyle w:val="Emphasis"/>
          <w:highlight w:val="yellow"/>
        </w:rPr>
        <w:t>create more risk</w:t>
      </w:r>
      <w:r w:rsidRPr="00AB037A">
        <w:rPr>
          <w:rStyle w:val="StyleBoldUnderline"/>
        </w:rPr>
        <w:t>.</w:t>
      </w:r>
      <w:r w:rsidRPr="00AB037A">
        <w:rPr>
          <w:sz w:val="16"/>
        </w:rPr>
        <w:t xml:space="preserve"> This challenges notions of effective risk management and control through linear change via the exercise of military power. 100 In fact, as Williams argues, </w:t>
      </w:r>
      <w:r w:rsidRPr="00AB037A">
        <w:rPr>
          <w:rStyle w:val="StyleBoldUnderline"/>
          <w:b/>
        </w:rPr>
        <w:t>the decision to act to mitigate a risk itself becomes risky</w:t>
      </w:r>
      <w:r w:rsidRPr="00AB037A">
        <w:rPr>
          <w:rStyle w:val="StyleBoldUnderline"/>
        </w:rPr>
        <w:t xml:space="preserve">: in the attempt to maintain control, </w:t>
      </w:r>
      <w:r w:rsidRPr="00AB037A">
        <w:rPr>
          <w:rStyle w:val="StyleBoldUnderline"/>
          <w:highlight w:val="yellow"/>
        </w:rPr>
        <w:t>negative feedback</w:t>
      </w:r>
      <w:r w:rsidRPr="00AB037A">
        <w:rPr>
          <w:rStyle w:val="StyleBoldUnderline"/>
        </w:rPr>
        <w:t xml:space="preserve"> from the effects of a decision </w:t>
      </w:r>
      <w:r w:rsidRPr="00AB037A">
        <w:rPr>
          <w:rStyle w:val="StyleBoldUnderline"/>
          <w:highlight w:val="yellow"/>
        </w:rPr>
        <w:t>‘</w:t>
      </w:r>
      <w:r w:rsidRPr="00AB037A">
        <w:rPr>
          <w:rStyle w:val="StyleBoldUnderline"/>
          <w:b/>
        </w:rPr>
        <w:t xml:space="preserve">inevitably </w:t>
      </w:r>
      <w:r w:rsidRPr="00AB037A">
        <w:rPr>
          <w:rStyle w:val="StyleBoldUnderline"/>
          <w:b/>
          <w:highlight w:val="yellow"/>
        </w:rPr>
        <w:t xml:space="preserve">leads to a </w:t>
      </w:r>
      <w:r w:rsidRPr="00AB037A">
        <w:rPr>
          <w:rStyle w:val="Emphasis"/>
          <w:highlight w:val="yellow"/>
        </w:rPr>
        <w:t>loss of control’</w:t>
      </w:r>
      <w:r w:rsidRPr="00AB037A">
        <w:rPr>
          <w:rStyle w:val="StyleBoldUnderline"/>
        </w:rPr>
        <w:t xml:space="preserve">. </w:t>
      </w:r>
      <w:r w:rsidRPr="00AB037A">
        <w:rPr>
          <w:sz w:val="16"/>
        </w:rPr>
        <w:t xml:space="preserve">101 </w:t>
      </w:r>
      <w:r w:rsidRPr="00AB037A">
        <w:rPr>
          <w:rStyle w:val="StyleBoldUnderline"/>
        </w:rPr>
        <w:t>The danger is that</w:t>
      </w:r>
      <w:r w:rsidRPr="00AB037A">
        <w:rPr>
          <w:sz w:val="16"/>
        </w:rPr>
        <w:t xml:space="preserve"> military-based </w:t>
      </w:r>
      <w:r w:rsidRPr="00AB037A">
        <w:rPr>
          <w:rStyle w:val="StyleBoldUnderline"/>
        </w:rPr>
        <w:t xml:space="preserve">risk management becomes a </w:t>
      </w:r>
      <w:r w:rsidRPr="00AB037A">
        <w:rPr>
          <w:rStyle w:val="Emphasis"/>
        </w:rPr>
        <w:t>cyclical process</w:t>
      </w:r>
      <w:r w:rsidRPr="00AB037A">
        <w:rPr>
          <w:rStyle w:val="StyleBoldUnderline"/>
          <w:b/>
        </w:rPr>
        <w:t xml:space="preserve"> with no end in sight</w:t>
      </w:r>
      <w:r w:rsidRPr="00AB037A">
        <w:rPr>
          <w:rStyle w:val="StyleBoldUnderline"/>
        </w:rPr>
        <w:t>.</w:t>
      </w:r>
      <w:r w:rsidRPr="00AB037A">
        <w:rPr>
          <w:sz w:val="16"/>
        </w:rPr>
        <w:t xml:space="preserve"> 102 Rogers, for example, presciently envisaged </w:t>
      </w:r>
      <w:r w:rsidRPr="00AB037A">
        <w:rPr>
          <w:rStyle w:val="StyleBoldUnderline"/>
          <w:highlight w:val="yellow"/>
        </w:rPr>
        <w:t>a</w:t>
      </w:r>
      <w:r w:rsidRPr="00AB037A">
        <w:rPr>
          <w:sz w:val="16"/>
        </w:rPr>
        <w:t xml:space="preserve"> post-9/11 </w:t>
      </w:r>
      <w:r w:rsidRPr="00AB037A">
        <w:rPr>
          <w:rStyle w:val="Emphasis"/>
          <w:highlight w:val="yellow"/>
        </w:rPr>
        <w:t>‘never-ending war’</w:t>
      </w:r>
      <w:r w:rsidRPr="00AB037A">
        <w:rPr>
          <w:rStyle w:val="StyleBoldUnderline"/>
          <w:highlight w:val="yellow"/>
        </w:rPr>
        <w:t xml:space="preserve"> of military-led risk mitigation generating</w:t>
      </w:r>
      <w:r w:rsidRPr="00AB037A">
        <w:rPr>
          <w:rStyle w:val="StyleBoldUnderline"/>
          <w:b/>
          <w:highlight w:val="yellow"/>
        </w:rPr>
        <w:t xml:space="preserve"> </w:t>
      </w:r>
      <w:r w:rsidRPr="00AB037A">
        <w:rPr>
          <w:rStyle w:val="StyleBoldUnderline"/>
          <w:highlight w:val="yellow"/>
        </w:rPr>
        <w:t>new</w:t>
      </w:r>
      <w:r w:rsidRPr="00AB037A">
        <w:rPr>
          <w:rStyle w:val="StyleBoldUnderline"/>
        </w:rPr>
        <w:t xml:space="preserve"> and potentially </w:t>
      </w:r>
      <w:r w:rsidRPr="00AB037A">
        <w:rPr>
          <w:rStyle w:val="StyleBoldUnderline"/>
          <w:highlight w:val="yellow"/>
        </w:rPr>
        <w:t>more dangerous</w:t>
      </w:r>
      <w:r w:rsidRPr="00AB037A">
        <w:rPr>
          <w:rStyle w:val="StyleBoldUnderline"/>
          <w:b/>
          <w:highlight w:val="yellow"/>
        </w:rPr>
        <w:t xml:space="preserve"> risks</w:t>
      </w:r>
      <w:r w:rsidRPr="00AB037A">
        <w:rPr>
          <w:rStyle w:val="StyleBoldUnderline"/>
        </w:rPr>
        <w:t xml:space="preserve"> deemed susceptible to further military solutions, and so on. </w:t>
      </w:r>
      <w:r w:rsidRPr="00AB037A">
        <w:rPr>
          <w:sz w:val="16"/>
        </w:rPr>
        <w:t xml:space="preserve">103 </w:t>
      </w:r>
      <w:r w:rsidRPr="00AB037A">
        <w:rPr>
          <w:rStyle w:val="StyleBoldUnderline"/>
        </w:rPr>
        <w:t>This risk is not limited to distant theatres</w:t>
      </w:r>
      <w:r w:rsidRPr="00AB037A">
        <w:rPr>
          <w:rStyle w:val="StyleBoldUnderline"/>
          <w:b/>
        </w:rPr>
        <w:t xml:space="preserve"> </w:t>
      </w:r>
      <w:r w:rsidRPr="00AB037A">
        <w:rPr>
          <w:rStyle w:val="StyleBoldUnderline"/>
        </w:rPr>
        <w:t>of conflict, but also applies to the very ‘way of life’ the current militarized risk management doctrine is meant to protect, through the</w:t>
      </w:r>
      <w:r w:rsidRPr="00AB037A">
        <w:rPr>
          <w:rStyle w:val="StyleBoldUnderline"/>
          <w:b/>
        </w:rPr>
        <w:t xml:space="preserve"> erosion of civil liberties </w:t>
      </w:r>
      <w:r w:rsidRPr="00AB037A">
        <w:rPr>
          <w:rStyle w:val="StyleBoldUnderline"/>
        </w:rPr>
        <w:t>and the</w:t>
      </w:r>
      <w:r w:rsidRPr="00AB037A">
        <w:rPr>
          <w:rStyle w:val="StyleBoldUnderline"/>
          <w:b/>
        </w:rPr>
        <w:t xml:space="preserve"> securitization of daily life. </w:t>
      </w:r>
      <w:r w:rsidRPr="00AB037A">
        <w:rPr>
          <w:sz w:val="16"/>
        </w:rPr>
        <w:t xml:space="preserve">There is a powerful argument that the exercise of UK military force for optional expeditionary </w:t>
      </w:r>
      <w:r w:rsidRPr="00AB037A">
        <w:rPr>
          <w:rStyle w:val="StyleBoldUnderline"/>
          <w:highlight w:val="yellow"/>
        </w:rPr>
        <w:t xml:space="preserve">war-fighting operations </w:t>
      </w:r>
      <w:r w:rsidRPr="00AB037A">
        <w:rPr>
          <w:rStyle w:val="StyleBoldUnderline"/>
        </w:rPr>
        <w:t xml:space="preserve">will be an increasingly dangerous, expensive and ethically dubious doctrine that </w:t>
      </w:r>
      <w:r w:rsidRPr="00AB037A">
        <w:rPr>
          <w:rStyle w:val="StyleBoldUnderline"/>
          <w:highlight w:val="yellow"/>
        </w:rPr>
        <w:t xml:space="preserve">could </w:t>
      </w:r>
      <w:r w:rsidRPr="00AB037A">
        <w:rPr>
          <w:rStyle w:val="StyleBoldUnderline"/>
          <w:b/>
          <w:highlight w:val="yellow"/>
        </w:rPr>
        <w:t>generate</w:t>
      </w:r>
      <w:r w:rsidRPr="00AB037A">
        <w:rPr>
          <w:rStyle w:val="StyleBoldUnderline"/>
          <w:b/>
        </w:rPr>
        <w:t xml:space="preserve"> more</w:t>
      </w:r>
      <w:r w:rsidRPr="00AB037A">
        <w:rPr>
          <w:rStyle w:val="StyleBoldUnderline"/>
        </w:rPr>
        <w:t xml:space="preserve">, and potentially </w:t>
      </w:r>
      <w:r w:rsidRPr="00AB037A">
        <w:rPr>
          <w:rStyle w:val="StyleBoldUnderline"/>
          <w:b/>
          <w:highlight w:val="yellow"/>
        </w:rPr>
        <w:t>more lethal, risks than it resolves</w:t>
      </w:r>
      <w:r w:rsidRPr="00AB037A">
        <w:rPr>
          <w:rStyle w:val="StyleBoldUnderline"/>
          <w:b/>
        </w:rPr>
        <w:t xml:space="preserve"> </w:t>
      </w:r>
      <w:r w:rsidRPr="00AB037A">
        <w:rPr>
          <w:rStyle w:val="StyleBoldUnderline"/>
        </w:rPr>
        <w:t>or contains</w:t>
      </w:r>
      <w:r w:rsidRPr="00AB037A">
        <w:rPr>
          <w:sz w:val="16"/>
        </w:rPr>
        <w:t xml:space="preserve">. Since </w:t>
      </w:r>
      <w:r w:rsidRPr="00AB037A">
        <w:rPr>
          <w:rStyle w:val="Emphasis"/>
          <w:highlight w:val="yellow"/>
        </w:rPr>
        <w:t>absolute security cannot be achieved</w:t>
      </w:r>
      <w:r w:rsidRPr="00AB037A">
        <w:rPr>
          <w:sz w:val="16"/>
        </w:rPr>
        <w:t xml:space="preserve">, the value of any potential, discretionary increment in UK security through the exercise of military force must take into account its political, economic and human cost. As Wolfers argues, ‘at a certain point, by something like the economic law of diminishing returns, the gain in security no longer compensates for the added costs of attaining it’, and </w:t>
      </w:r>
      <w:r w:rsidRPr="00AB037A">
        <w:rPr>
          <w:rStyle w:val="StyleBoldUnderline"/>
        </w:rPr>
        <w:t xml:space="preserve">the exercise of military force becomes ineffective or, worse, </w:t>
      </w:r>
      <w:r w:rsidRPr="00AB037A">
        <w:rPr>
          <w:rStyle w:val="StyleBoldUnderline"/>
          <w:b/>
        </w:rPr>
        <w:t xml:space="preserve">wholly counterproductive. </w:t>
      </w:r>
      <w:r w:rsidRPr="00AB037A">
        <w:rPr>
          <w:sz w:val="16"/>
        </w:rPr>
        <w:t>104 After following George W. Bush on a risky adventure into Iraq, the UK must question the effectiveness of a militarized ‘risk transfer’ strategy as the foundation for managing globalized security risks in relation to the long-term human security needs of British citizens.</w:t>
      </w:r>
    </w:p>
    <w:p w:rsidR="00523669" w:rsidRDefault="00523669" w:rsidP="00523669"/>
    <w:p w:rsidR="00523669" w:rsidRPr="00F64EF1" w:rsidRDefault="00523669" w:rsidP="00523669">
      <w:pPr>
        <w:pStyle w:val="Heading4"/>
      </w:pPr>
      <w:r w:rsidRPr="00F64EF1">
        <w:lastRenderedPageBreak/>
        <w:t xml:space="preserve">Vote neg – must investigate epistemological underpinnings of energy production – </w:t>
      </w:r>
      <w:r>
        <w:t>the alt</w:t>
      </w:r>
      <w:r w:rsidRPr="00F64EF1">
        <w:t xml:space="preserve"> prevents a “growth at all costs” society that culminates in endless crises and oppression</w:t>
      </w:r>
    </w:p>
    <w:p w:rsidR="00523669" w:rsidRPr="00AB037A" w:rsidRDefault="00523669" w:rsidP="00523669">
      <w:r w:rsidRPr="00AB037A">
        <w:rPr>
          <w:b/>
        </w:rPr>
        <w:t xml:space="preserve">Holleman 12 </w:t>
      </w:r>
      <w:r w:rsidRPr="00AB037A">
        <w:t>– Assistant Professor of Sociology at the University of Oregon</w:t>
      </w:r>
    </w:p>
    <w:p w:rsidR="00523669" w:rsidRPr="00AB037A" w:rsidRDefault="00523669" w:rsidP="00523669">
      <w:pPr>
        <w:rPr>
          <w:sz w:val="16"/>
          <w:szCs w:val="16"/>
        </w:rPr>
      </w:pPr>
      <w:r w:rsidRPr="00AB037A">
        <w:rPr>
          <w:sz w:val="16"/>
          <w:szCs w:val="16"/>
        </w:rPr>
        <w:t xml:space="preserve">(Hannah, “ENERGY JUSTICE AND FOUNDATIONS FOR A SUSTAINABLE SOCIOLOGY OF ENERGY”, </w:t>
      </w:r>
      <w:hyperlink r:id="rId14" w:history="1">
        <w:r w:rsidRPr="00AB037A">
          <w:rPr>
            <w:rStyle w:val="Hyperlink"/>
            <w:sz w:val="16"/>
            <w:szCs w:val="16"/>
          </w:rPr>
          <w:t>http://scholarsbank.uoregon.edu/jspui/bitstream/1794/12419/1/Holleman_oregon_0171A_10410.pdf</w:t>
        </w:r>
      </w:hyperlink>
      <w:r w:rsidRPr="00AB037A">
        <w:rPr>
          <w:sz w:val="16"/>
          <w:szCs w:val="16"/>
        </w:rPr>
        <w:t>, dml)</w:t>
      </w:r>
    </w:p>
    <w:p w:rsidR="00523669" w:rsidRPr="00AB037A" w:rsidRDefault="00523669" w:rsidP="00523669"/>
    <w:p w:rsidR="00523669" w:rsidRPr="00AB037A" w:rsidRDefault="00523669" w:rsidP="00523669">
      <w:pPr>
        <w:rPr>
          <w:sz w:val="16"/>
        </w:rPr>
      </w:pPr>
      <w:r w:rsidRPr="00AB037A">
        <w:rPr>
          <w:sz w:val="16"/>
        </w:rPr>
        <w:t xml:space="preserve">All </w:t>
      </w:r>
      <w:r w:rsidRPr="00AB037A">
        <w:rPr>
          <w:rStyle w:val="StyleBoldUnderline"/>
          <w:highlight w:val="green"/>
        </w:rPr>
        <w:t>work on energy</w:t>
      </w:r>
      <w:r w:rsidRPr="00AB037A">
        <w:rPr>
          <w:sz w:val="16"/>
        </w:rPr>
        <w:t xml:space="preserve">, society, and climate change </w:t>
      </w:r>
      <w:r w:rsidRPr="00AB037A">
        <w:rPr>
          <w:rStyle w:val="StyleBoldUnderline"/>
        </w:rPr>
        <w:t>may be divided</w:t>
      </w:r>
      <w:r w:rsidRPr="00AB037A">
        <w:rPr>
          <w:sz w:val="16"/>
        </w:rPr>
        <w:t xml:space="preserve"> into two broader theoretically significant categories based on its main underlying assumptions. On the one hand, </w:t>
      </w:r>
      <w:r w:rsidRPr="00AB037A">
        <w:rPr>
          <w:rStyle w:val="StyleBoldUnderline"/>
        </w:rPr>
        <w:t>there are sociologists whose proposals</w:t>
      </w:r>
      <w:r w:rsidRPr="00AB037A">
        <w:rPr>
          <w:sz w:val="16"/>
        </w:rPr>
        <w:t xml:space="preserve"> to solve global issues like climate change </w:t>
      </w:r>
      <w:r w:rsidRPr="00AB037A">
        <w:rPr>
          <w:rStyle w:val="StyleBoldUnderline"/>
          <w:b/>
          <w:highlight w:val="green"/>
        </w:rPr>
        <w:t xml:space="preserve">involve tweaking the system </w:t>
      </w:r>
      <w:r w:rsidRPr="00AB037A">
        <w:rPr>
          <w:rStyle w:val="Emphasis"/>
          <w:highlight w:val="green"/>
        </w:rPr>
        <w:t>through policy</w:t>
      </w:r>
      <w:r w:rsidRPr="00AB037A">
        <w:rPr>
          <w:sz w:val="16"/>
        </w:rPr>
        <w:t xml:space="preserve">, personal consumption choices, or technological change. </w:t>
      </w:r>
      <w:r w:rsidRPr="00AB037A">
        <w:rPr>
          <w:rStyle w:val="StyleBoldUnderline"/>
        </w:rPr>
        <w:t xml:space="preserve">On the other hand, you have sociologists </w:t>
      </w:r>
      <w:r w:rsidRPr="00AB037A">
        <w:rPr>
          <w:rStyle w:val="StyleBoldUnderline"/>
          <w:b/>
        </w:rPr>
        <w:t xml:space="preserve">calling for </w:t>
      </w:r>
      <w:r w:rsidRPr="00AB037A">
        <w:rPr>
          <w:rStyle w:val="Emphasis"/>
        </w:rPr>
        <w:t>system-wide</w:t>
      </w:r>
      <w:r w:rsidRPr="00AB037A">
        <w:rPr>
          <w:sz w:val="16"/>
        </w:rPr>
        <w:t xml:space="preserve"> social and ecological </w:t>
      </w:r>
      <w:r w:rsidRPr="00AB037A">
        <w:rPr>
          <w:rStyle w:val="Emphasis"/>
        </w:rPr>
        <w:t>change</w:t>
      </w:r>
      <w:r w:rsidRPr="00AB037A">
        <w:rPr>
          <w:sz w:val="16"/>
        </w:rPr>
        <w:t xml:space="preserve">. In other words, </w:t>
      </w:r>
      <w:r w:rsidRPr="00AB037A">
        <w:rPr>
          <w:rStyle w:val="StyleBoldUnderline"/>
          <w:highlight w:val="green"/>
        </w:rPr>
        <w:t>some</w:t>
      </w:r>
      <w:r w:rsidRPr="00AB037A">
        <w:rPr>
          <w:rStyle w:val="StyleBoldUnderline"/>
        </w:rPr>
        <w:t xml:space="preserve"> sociologists </w:t>
      </w:r>
      <w:r w:rsidRPr="00AB037A">
        <w:rPr>
          <w:rStyle w:val="StyleBoldUnderline"/>
          <w:highlight w:val="green"/>
        </w:rPr>
        <w:t>limit their studies</w:t>
      </w:r>
      <w:r w:rsidRPr="00AB037A">
        <w:rPr>
          <w:rStyle w:val="StyleBoldUnderline"/>
        </w:rPr>
        <w:t xml:space="preserve"> to </w:t>
      </w:r>
      <w:r w:rsidRPr="00AB037A">
        <w:rPr>
          <w:rStyle w:val="StyleBoldUnderline"/>
          <w:b/>
        </w:rPr>
        <w:t xml:space="preserve">changes that are possible </w:t>
      </w:r>
      <w:r w:rsidRPr="00AB037A">
        <w:rPr>
          <w:rStyle w:val="Emphasis"/>
          <w:highlight w:val="green"/>
        </w:rPr>
        <w:t>within the capitalist system</w:t>
      </w:r>
      <w:r w:rsidRPr="00AB037A">
        <w:rPr>
          <w:rStyle w:val="StyleBoldUnderline"/>
          <w:highlight w:val="green"/>
        </w:rPr>
        <w:t xml:space="preserve">, while others document the ways in which </w:t>
      </w:r>
      <w:r w:rsidRPr="00AB037A">
        <w:rPr>
          <w:rStyle w:val="StyleBoldUnderline"/>
          <w:b/>
          <w:highlight w:val="green"/>
        </w:rPr>
        <w:t xml:space="preserve">capitalism is </w:t>
      </w:r>
      <w:r w:rsidRPr="00AB037A">
        <w:rPr>
          <w:rStyle w:val="Emphasis"/>
          <w:highlight w:val="green"/>
        </w:rPr>
        <w:t>incompatible</w:t>
      </w:r>
      <w:r w:rsidRPr="00AB037A">
        <w:rPr>
          <w:rStyle w:val="StyleBoldUnderline"/>
          <w:b/>
          <w:highlight w:val="green"/>
        </w:rPr>
        <w:t xml:space="preserve"> with</w:t>
      </w:r>
      <w:r w:rsidRPr="00AB037A">
        <w:rPr>
          <w:sz w:val="16"/>
        </w:rPr>
        <w:t xml:space="preserve"> ecological and social </w:t>
      </w:r>
      <w:r w:rsidRPr="00AB037A">
        <w:rPr>
          <w:rStyle w:val="StyleBoldUnderline"/>
          <w:b/>
          <w:highlight w:val="green"/>
        </w:rPr>
        <w:t xml:space="preserve">justice goals </w:t>
      </w:r>
      <w:r w:rsidRPr="00AB037A">
        <w:rPr>
          <w:rStyle w:val="StyleBoldUnderline"/>
          <w:highlight w:val="green"/>
        </w:rPr>
        <w:t>and call for</w:t>
      </w:r>
      <w:r w:rsidRPr="00AB037A">
        <w:rPr>
          <w:rStyle w:val="StyleBoldUnderline"/>
        </w:rPr>
        <w:t xml:space="preserve"> a </w:t>
      </w:r>
      <w:r w:rsidRPr="00AB037A">
        <w:rPr>
          <w:rStyle w:val="StyleBoldUnderline"/>
          <w:b/>
        </w:rPr>
        <w:t xml:space="preserve">more significant </w:t>
      </w:r>
      <w:r w:rsidRPr="00AB037A">
        <w:rPr>
          <w:rStyle w:val="StyleBoldUnderline"/>
          <w:b/>
          <w:highlight w:val="green"/>
        </w:rPr>
        <w:t>transformation</w:t>
      </w:r>
      <w:r w:rsidRPr="00AB037A">
        <w:rPr>
          <w:rStyle w:val="StyleBoldUnderline"/>
        </w:rPr>
        <w:t xml:space="preserve"> of the world system.</w:t>
      </w:r>
      <w:r w:rsidRPr="00AB037A">
        <w:rPr>
          <w:sz w:val="16"/>
        </w:rPr>
        <w:t xml:space="preserve"> </w:t>
      </w:r>
    </w:p>
    <w:p w:rsidR="00523669" w:rsidRPr="00AB037A" w:rsidRDefault="00523669" w:rsidP="00523669">
      <w:pPr>
        <w:rPr>
          <w:sz w:val="16"/>
        </w:rPr>
      </w:pPr>
      <w:r w:rsidRPr="00AB037A">
        <w:rPr>
          <w:sz w:val="16"/>
        </w:rPr>
        <w:t xml:space="preserve">One reason </w:t>
      </w:r>
      <w:r w:rsidRPr="00AB037A">
        <w:rPr>
          <w:rStyle w:val="StyleBoldUnderline"/>
        </w:rPr>
        <w:t>this central divide is</w:t>
      </w:r>
      <w:r w:rsidRPr="00AB037A">
        <w:rPr>
          <w:sz w:val="16"/>
        </w:rPr>
        <w:t xml:space="preserve"> so </w:t>
      </w:r>
      <w:r w:rsidRPr="00AB037A">
        <w:rPr>
          <w:rStyle w:val="Emphasis"/>
        </w:rPr>
        <w:t>relevant to energy studies</w:t>
      </w:r>
      <w:r w:rsidRPr="00AB037A">
        <w:rPr>
          <w:sz w:val="16"/>
        </w:rPr>
        <w:t xml:space="preserve"> is that </w:t>
      </w:r>
      <w:r w:rsidRPr="00AB037A">
        <w:rPr>
          <w:rStyle w:val="StyleBoldUnderline"/>
        </w:rPr>
        <w:t xml:space="preserve">climate change has been </w:t>
      </w:r>
      <w:r w:rsidRPr="00AB037A">
        <w:rPr>
          <w:rStyle w:val="StyleBoldUnderline"/>
          <w:b/>
        </w:rPr>
        <w:t>driven by the economic growth inherent to capitalism</w:t>
      </w:r>
      <w:r w:rsidRPr="00AB037A">
        <w:rPr>
          <w:sz w:val="16"/>
        </w:rPr>
        <w:t xml:space="preserve">. The key conflict that arises in climate negotiations, and which is constantly alluded to in environmental negotiations between nations, is that between ecological, social, and economic priorities (Clark and York 2005; Bazilian 2009; York 2010). </w:t>
      </w:r>
      <w:r w:rsidRPr="00AB037A">
        <w:rPr>
          <w:rStyle w:val="StyleBoldUnderline"/>
          <w:highlight w:val="green"/>
        </w:rPr>
        <w:t xml:space="preserve">Energy developments are </w:t>
      </w:r>
      <w:r w:rsidRPr="00AB037A">
        <w:rPr>
          <w:rStyle w:val="StyleBoldUnderline"/>
          <w:b/>
          <w:highlight w:val="green"/>
        </w:rPr>
        <w:t>conditioned by these competing priorities</w:t>
      </w:r>
      <w:r w:rsidRPr="00AB037A">
        <w:rPr>
          <w:sz w:val="16"/>
        </w:rPr>
        <w:t xml:space="preserve">. The U.S. Energy Information Administration (EIA 2008) puts the issue plainly: “Energy use is largely driven by economic growth.” </w:t>
      </w:r>
      <w:r w:rsidRPr="00AB037A">
        <w:rPr>
          <w:rStyle w:val="StyleBoldUnderline"/>
        </w:rPr>
        <w:t>Problems with energy developments are</w:t>
      </w:r>
      <w:r w:rsidRPr="00AB037A">
        <w:rPr>
          <w:sz w:val="16"/>
        </w:rPr>
        <w:t xml:space="preserve"> thus in large part problems of scale </w:t>
      </w:r>
      <w:r w:rsidRPr="00AB037A">
        <w:rPr>
          <w:rStyle w:val="StyleBoldUnderline"/>
          <w:b/>
        </w:rPr>
        <w:t>related to the level of economic throughput</w:t>
      </w:r>
      <w:r w:rsidRPr="00AB037A">
        <w:rPr>
          <w:sz w:val="16"/>
        </w:rPr>
        <w:t xml:space="preserve">. And </w:t>
      </w:r>
      <w:r w:rsidRPr="00AB037A">
        <w:rPr>
          <w:rStyle w:val="StyleBoldUnderline"/>
        </w:rPr>
        <w:t>the scale of energy consumption remains coupled in capitalist economies with economic growth in spite of efficiency gains</w:t>
      </w:r>
      <w:r w:rsidRPr="00AB037A">
        <w:rPr>
          <w:sz w:val="16"/>
        </w:rPr>
        <w:t xml:space="preserve">, as critical sociologists of energy have demonstrated (York 2010; York, et al. 2011). For this reason, </w:t>
      </w:r>
      <w:r w:rsidRPr="00AB037A">
        <w:rPr>
          <w:rStyle w:val="StyleBoldUnderline"/>
        </w:rPr>
        <w:t>energy debates</w:t>
      </w:r>
      <w:r w:rsidRPr="00AB037A">
        <w:rPr>
          <w:sz w:val="16"/>
        </w:rPr>
        <w:t xml:space="preserve">, like other issues in environmental sociological theory, often </w:t>
      </w:r>
      <w:r w:rsidRPr="00AB037A">
        <w:rPr>
          <w:rStyle w:val="StyleBoldUnderline"/>
          <w:b/>
        </w:rPr>
        <w:t>center on the tension between economic growth and ecological change</w:t>
      </w:r>
      <w:r w:rsidRPr="00AB037A">
        <w:rPr>
          <w:sz w:val="16"/>
        </w:rPr>
        <w:t>. There are striking differences in how this tension and the possibility of overcoming it are understood by various theoretical positions. The most influential approach to energy issues in the broader society and policy circles is mirrored in environmental sociology in the ecological modernization perspective. It is the most optimistic that the tension between economic growth and ecological change may be transcended (social justice is not integrated in their analysis.)</w:t>
      </w:r>
    </w:p>
    <w:p w:rsidR="00523669" w:rsidRPr="00AB037A" w:rsidRDefault="00523669" w:rsidP="00523669">
      <w:pPr>
        <w:rPr>
          <w:sz w:val="16"/>
        </w:rPr>
      </w:pPr>
      <w:r w:rsidRPr="00AB037A">
        <w:rPr>
          <w:rStyle w:val="StyleBoldUnderline"/>
          <w:highlight w:val="green"/>
        </w:rPr>
        <w:t>Ecological modernizationists</w:t>
      </w:r>
      <w:r w:rsidRPr="00AB037A">
        <w:rPr>
          <w:rStyle w:val="StyleBoldUnderline"/>
        </w:rPr>
        <w:t xml:space="preserve"> emphasize “the possibility</w:t>
      </w:r>
      <w:r w:rsidRPr="00AB037A">
        <w:rPr>
          <w:sz w:val="16"/>
        </w:rPr>
        <w:t xml:space="preserve">, actuality and desirability </w:t>
      </w:r>
      <w:r w:rsidRPr="00AB037A">
        <w:rPr>
          <w:rStyle w:val="StyleBoldUnderline"/>
        </w:rPr>
        <w:t>of a green Capitalism</w:t>
      </w:r>
      <w:r w:rsidRPr="00AB037A">
        <w:rPr>
          <w:sz w:val="16"/>
        </w:rPr>
        <w:t>” (Mol and Jänicke 2009, 23). They claim there is a “growing independence of ecological rationality vis-à-vis other (e.g. economic and political) rationalities” (22) in the governance of society and institutions. “The basic premise of ecological modernization theory is</w:t>
      </w:r>
      <w:proofErr w:type="gramStart"/>
      <w:r w:rsidRPr="00AB037A">
        <w:rPr>
          <w:sz w:val="16"/>
        </w:rPr>
        <w:t>…[</w:t>
      </w:r>
      <w:proofErr w:type="gramEnd"/>
      <w:r w:rsidRPr="00AB037A">
        <w:rPr>
          <w:sz w:val="16"/>
        </w:rPr>
        <w:t xml:space="preserve">that there is a] centripetal movement of ecological interests, ideas and considerations in social practices and institutions of modern society” (Mol 2002, 93). </w:t>
      </w:r>
      <w:r w:rsidRPr="00AB037A">
        <w:rPr>
          <w:rStyle w:val="StyleBoldUnderline"/>
        </w:rPr>
        <w:t xml:space="preserve">The authors </w:t>
      </w:r>
      <w:r w:rsidRPr="00AB037A">
        <w:rPr>
          <w:rStyle w:val="StyleBoldUnderline"/>
          <w:highlight w:val="green"/>
        </w:rPr>
        <w:t>see</w:t>
      </w:r>
      <w:r w:rsidRPr="00AB037A">
        <w:rPr>
          <w:rStyle w:val="StyleBoldUnderline"/>
        </w:rPr>
        <w:t xml:space="preserve"> “continued</w:t>
      </w:r>
      <w:r w:rsidRPr="00AB037A">
        <w:rPr>
          <w:sz w:val="16"/>
        </w:rPr>
        <w:t xml:space="preserve"> industrial [and technological] </w:t>
      </w:r>
      <w:r w:rsidRPr="00AB037A">
        <w:rPr>
          <w:rStyle w:val="StyleBoldUnderline"/>
          <w:highlight w:val="green"/>
        </w:rPr>
        <w:t>development as</w:t>
      </w:r>
      <w:r w:rsidRPr="00AB037A">
        <w:rPr>
          <w:rStyle w:val="StyleBoldUnderline"/>
        </w:rPr>
        <w:t xml:space="preserve"> offering </w:t>
      </w:r>
      <w:r w:rsidRPr="00AB037A">
        <w:rPr>
          <w:rStyle w:val="StyleBoldUnderline"/>
          <w:b/>
          <w:highlight w:val="green"/>
        </w:rPr>
        <w:t>the best option</w:t>
      </w:r>
      <w:r w:rsidRPr="00AB037A">
        <w:rPr>
          <w:rStyle w:val="StyleBoldUnderline"/>
          <w:b/>
        </w:rPr>
        <w:t xml:space="preserve"> for escaping from the ecological crises</w:t>
      </w:r>
      <w:r w:rsidRPr="00AB037A">
        <w:rPr>
          <w:rStyle w:val="StyleBoldUnderline"/>
        </w:rPr>
        <w:t xml:space="preserve"> of the developed world</w:t>
      </w:r>
      <w:r w:rsidRPr="00AB037A">
        <w:rPr>
          <w:sz w:val="16"/>
        </w:rPr>
        <w:t xml:space="preserve">” (Fisher and Freudenburg 2001, 702). </w:t>
      </w:r>
      <w:proofErr w:type="gramStart"/>
      <w:r w:rsidRPr="00AB037A">
        <w:rPr>
          <w:sz w:val="16"/>
        </w:rPr>
        <w:t>This new breed of modernizers suggest</w:t>
      </w:r>
      <w:proofErr w:type="gramEnd"/>
      <w:r w:rsidRPr="00AB037A">
        <w:rPr>
          <w:sz w:val="16"/>
        </w:rPr>
        <w:t xml:space="preserve"> “we have entered a new industrial revolution, one of radical restructuring of production, consumption, state practices and political discourses along ecological lines” (Sonnenfield 2009, 372). </w:t>
      </w:r>
    </w:p>
    <w:p w:rsidR="00523669" w:rsidRPr="00AB037A" w:rsidRDefault="00523669" w:rsidP="00523669">
      <w:pPr>
        <w:rPr>
          <w:sz w:val="16"/>
        </w:rPr>
      </w:pPr>
      <w:r w:rsidRPr="00AB037A">
        <w:rPr>
          <w:rStyle w:val="StyleBoldUnderline"/>
        </w:rPr>
        <w:t xml:space="preserve">Ecological </w:t>
      </w:r>
      <w:r w:rsidRPr="00AB037A">
        <w:rPr>
          <w:rStyle w:val="StyleBoldUnderline"/>
          <w:highlight w:val="green"/>
        </w:rPr>
        <w:t>modernization began as</w:t>
      </w:r>
      <w:r w:rsidRPr="00AB037A">
        <w:rPr>
          <w:rStyle w:val="StyleBoldUnderline"/>
        </w:rPr>
        <w:t xml:space="preserve"> “</w:t>
      </w:r>
      <w:r w:rsidRPr="00AB037A">
        <w:rPr>
          <w:rStyle w:val="StyleBoldUnderline"/>
          <w:b/>
        </w:rPr>
        <w:t xml:space="preserve">essentially a </w:t>
      </w:r>
      <w:r w:rsidRPr="00AB037A">
        <w:rPr>
          <w:rStyle w:val="StyleBoldUnderline"/>
          <w:b/>
          <w:highlight w:val="green"/>
        </w:rPr>
        <w:t>political</w:t>
      </w:r>
      <w:r w:rsidRPr="00AB037A">
        <w:rPr>
          <w:rStyle w:val="StyleBoldUnderline"/>
          <w:b/>
        </w:rPr>
        <w:t xml:space="preserve"> program</w:t>
      </w:r>
      <w:r w:rsidRPr="00AB037A">
        <w:rPr>
          <w:sz w:val="16"/>
        </w:rPr>
        <w:t xml:space="preserve">” (Mol and Jänicke 2009, 18) </w:t>
      </w:r>
      <w:r w:rsidRPr="00AB037A">
        <w:rPr>
          <w:rStyle w:val="StyleBoldUnderline"/>
          <w:highlight w:val="green"/>
        </w:rPr>
        <w:t xml:space="preserve">and remains </w:t>
      </w:r>
      <w:r w:rsidRPr="00AB037A">
        <w:rPr>
          <w:rStyle w:val="StyleBoldUnderline"/>
          <w:b/>
          <w:highlight w:val="green"/>
        </w:rPr>
        <w:t xml:space="preserve">geared toward </w:t>
      </w:r>
      <w:r w:rsidRPr="00AB037A">
        <w:rPr>
          <w:rStyle w:val="Emphasis"/>
          <w:highlight w:val="green"/>
        </w:rPr>
        <w:t>influencing policy</w:t>
      </w:r>
      <w:r w:rsidRPr="00AB037A">
        <w:rPr>
          <w:sz w:val="16"/>
        </w:rPr>
        <w:t xml:space="preserve"> (Mol, Sonnenfield, and Spaargaren 2009, 11). </w:t>
      </w:r>
      <w:r w:rsidRPr="00AB037A">
        <w:rPr>
          <w:rStyle w:val="StyleBoldUnderline"/>
          <w:highlight w:val="green"/>
        </w:rPr>
        <w:t>That this</w:t>
      </w:r>
      <w:r w:rsidRPr="00AB037A">
        <w:rPr>
          <w:rStyle w:val="StyleBoldUnderline"/>
        </w:rPr>
        <w:t xml:space="preserve"> perspective </w:t>
      </w:r>
      <w:r w:rsidRPr="00AB037A">
        <w:rPr>
          <w:rStyle w:val="StyleBoldUnderline"/>
          <w:b/>
          <w:highlight w:val="green"/>
        </w:rPr>
        <w:t>might be popular</w:t>
      </w:r>
      <w:r w:rsidRPr="00AB037A">
        <w:rPr>
          <w:rStyle w:val="StyleBoldUnderline"/>
          <w:b/>
        </w:rPr>
        <w:t xml:space="preserve"> in a world </w:t>
      </w:r>
      <w:r w:rsidRPr="00AB037A">
        <w:rPr>
          <w:rStyle w:val="StyleBoldUnderline"/>
          <w:b/>
          <w:highlight w:val="green"/>
        </w:rPr>
        <w:t>where those in power suggest capitalism will solve</w:t>
      </w:r>
      <w:r w:rsidRPr="00AB037A">
        <w:rPr>
          <w:rStyle w:val="StyleBoldUnderline"/>
          <w:b/>
        </w:rPr>
        <w:t xml:space="preserve"> the climate </w:t>
      </w:r>
      <w:r w:rsidRPr="00AB037A">
        <w:rPr>
          <w:rStyle w:val="StyleBoldUnderline"/>
          <w:b/>
          <w:highlight w:val="green"/>
        </w:rPr>
        <w:t>crisis</w:t>
      </w:r>
      <w:r w:rsidRPr="00AB037A">
        <w:rPr>
          <w:rStyle w:val="StyleBoldUnderline"/>
        </w:rPr>
        <w:t xml:space="preserve"> it created </w:t>
      </w:r>
      <w:r w:rsidRPr="00AB037A">
        <w:rPr>
          <w:rStyle w:val="StyleBoldUnderline"/>
          <w:highlight w:val="green"/>
        </w:rPr>
        <w:t>is not surprising</w:t>
      </w:r>
      <w:r w:rsidRPr="00AB037A">
        <w:rPr>
          <w:rStyle w:val="StyleBoldUnderline"/>
        </w:rPr>
        <w:t>. Ecological modernization theorists</w:t>
      </w:r>
      <w:r w:rsidRPr="00AB037A">
        <w:rPr>
          <w:sz w:val="16"/>
        </w:rPr>
        <w:t xml:space="preserve"> themselves </w:t>
      </w:r>
      <w:r w:rsidRPr="00AB037A">
        <w:rPr>
          <w:rStyle w:val="StyleBoldUnderline"/>
        </w:rPr>
        <w:t xml:space="preserve">have represented the significance of their ideas via the extent to which </w:t>
      </w:r>
      <w:r w:rsidRPr="00AB037A">
        <w:rPr>
          <w:rStyle w:val="StyleBoldUnderline"/>
          <w:b/>
        </w:rPr>
        <w:t xml:space="preserve">they share the perspective of </w:t>
      </w:r>
      <w:r w:rsidRPr="00AB037A">
        <w:rPr>
          <w:rStyle w:val="Emphasis"/>
        </w:rPr>
        <w:t>those in power</w:t>
      </w:r>
      <w:r w:rsidRPr="00AB037A">
        <w:rPr>
          <w:sz w:val="16"/>
        </w:rPr>
        <w:t>, and by the taming of the environmental movement, which was forced into an establishment mold (Spaargaren and Mol 2009, 72–75).</w:t>
      </w:r>
    </w:p>
    <w:p w:rsidR="00523669" w:rsidRPr="00AB037A" w:rsidRDefault="00523669" w:rsidP="00523669">
      <w:pPr>
        <w:rPr>
          <w:sz w:val="16"/>
        </w:rPr>
      </w:pPr>
      <w:r w:rsidRPr="00AB037A">
        <w:rPr>
          <w:sz w:val="16"/>
        </w:rPr>
        <w:t xml:space="preserve">Though it integrates popular assumptions, </w:t>
      </w:r>
      <w:r w:rsidRPr="00AB037A">
        <w:rPr>
          <w:rStyle w:val="StyleBoldUnderline"/>
          <w:highlight w:val="green"/>
        </w:rPr>
        <w:t>the ecological modernization perspective</w:t>
      </w:r>
      <w:r w:rsidRPr="00AB037A">
        <w:rPr>
          <w:sz w:val="16"/>
        </w:rPr>
        <w:t xml:space="preserve"> actually </w:t>
      </w:r>
      <w:r w:rsidRPr="00AB037A">
        <w:rPr>
          <w:rStyle w:val="StyleBoldUnderline"/>
          <w:b/>
          <w:highlight w:val="green"/>
        </w:rPr>
        <w:t xml:space="preserve">is in conflict with </w:t>
      </w:r>
      <w:r w:rsidRPr="00AB037A">
        <w:rPr>
          <w:rStyle w:val="Emphasis"/>
          <w:highlight w:val="green"/>
        </w:rPr>
        <w:t>over a hundred years</w:t>
      </w:r>
      <w:r w:rsidRPr="00AB037A">
        <w:rPr>
          <w:rStyle w:val="StyleBoldUnderline"/>
          <w:b/>
          <w:highlight w:val="green"/>
        </w:rPr>
        <w:t xml:space="preserve"> of</w:t>
      </w:r>
      <w:r w:rsidRPr="00AB037A">
        <w:rPr>
          <w:rStyle w:val="StyleBoldUnderline"/>
          <w:b/>
        </w:rPr>
        <w:t xml:space="preserve"> sociological and ecological </w:t>
      </w:r>
      <w:r w:rsidRPr="00AB037A">
        <w:rPr>
          <w:rStyle w:val="StyleBoldUnderline"/>
          <w:b/>
          <w:highlight w:val="green"/>
        </w:rPr>
        <w:t>analyses</w:t>
      </w:r>
      <w:r w:rsidRPr="00AB037A">
        <w:rPr>
          <w:sz w:val="16"/>
        </w:rPr>
        <w:t xml:space="preserve"> (starting with that of the classical theorists, like Marx and Weber, and early energy scholars developing the study thermodynamics). </w:t>
      </w:r>
      <w:r w:rsidRPr="00AB037A">
        <w:rPr>
          <w:rStyle w:val="StyleBoldUnderline"/>
          <w:highlight w:val="green"/>
        </w:rPr>
        <w:t>This</w:t>
      </w:r>
      <w:r w:rsidRPr="00AB037A">
        <w:rPr>
          <w:rStyle w:val="StyleBoldUnderline"/>
        </w:rPr>
        <w:t xml:space="preserve"> insidious </w:t>
      </w:r>
      <w:r w:rsidRPr="00AB037A">
        <w:rPr>
          <w:rStyle w:val="StyleBoldUnderline"/>
          <w:highlight w:val="green"/>
        </w:rPr>
        <w:t>perspective</w:t>
      </w:r>
      <w:r w:rsidRPr="00AB037A">
        <w:rPr>
          <w:rStyle w:val="StyleBoldUnderline"/>
        </w:rPr>
        <w:t xml:space="preserve"> also </w:t>
      </w:r>
      <w:r w:rsidRPr="00AB037A">
        <w:rPr>
          <w:rStyle w:val="StyleBoldUnderline"/>
          <w:highlight w:val="green"/>
        </w:rPr>
        <w:t>is</w:t>
      </w:r>
      <w:r w:rsidRPr="00AB037A">
        <w:rPr>
          <w:rStyle w:val="StyleBoldUnderline"/>
        </w:rPr>
        <w:t xml:space="preserve"> in conflict with the founding principles of environmental sociology</w:t>
      </w:r>
      <w:r w:rsidRPr="00AB037A">
        <w:rPr>
          <w:sz w:val="16"/>
        </w:rPr>
        <w:t xml:space="preserve">, based on the New Ecological Paradigm, </w:t>
      </w:r>
      <w:r w:rsidRPr="00AB037A">
        <w:rPr>
          <w:rStyle w:val="StyleBoldUnderline"/>
        </w:rPr>
        <w:t>which include “recognition of</w:t>
      </w:r>
      <w:r w:rsidRPr="00AB037A">
        <w:rPr>
          <w:sz w:val="16"/>
        </w:rPr>
        <w:t xml:space="preserve">: (1) </w:t>
      </w:r>
      <w:r w:rsidRPr="00AB037A">
        <w:rPr>
          <w:rStyle w:val="StyleBoldUnderline"/>
        </w:rPr>
        <w:t>limits to growth</w:t>
      </w:r>
      <w:r w:rsidRPr="00AB037A">
        <w:rPr>
          <w:sz w:val="16"/>
        </w:rPr>
        <w:t xml:space="preserve">, (2) nonanthropocentrism, (3) </w:t>
      </w:r>
      <w:r w:rsidRPr="00AB037A">
        <w:rPr>
          <w:rStyle w:val="StyleBoldUnderline"/>
        </w:rPr>
        <w:lastRenderedPageBreak/>
        <w:t>fragility</w:t>
      </w:r>
      <w:r w:rsidRPr="00AB037A">
        <w:rPr>
          <w:sz w:val="16"/>
        </w:rPr>
        <w:t xml:space="preserve"> of nature’s balance, (4) untenability of exemptionalism, </w:t>
      </w:r>
      <w:r w:rsidRPr="00AB037A">
        <w:rPr>
          <w:rStyle w:val="StyleBoldUnderline"/>
        </w:rPr>
        <w:t>and</w:t>
      </w:r>
      <w:r w:rsidRPr="00AB037A">
        <w:rPr>
          <w:sz w:val="16"/>
        </w:rPr>
        <w:t xml:space="preserve"> (5) </w:t>
      </w:r>
      <w:r w:rsidRPr="00AB037A">
        <w:rPr>
          <w:rStyle w:val="StyleBoldUnderline"/>
        </w:rPr>
        <w:t>ecological crisis</w:t>
      </w:r>
      <w:r w:rsidRPr="00AB037A">
        <w:rPr>
          <w:sz w:val="16"/>
        </w:rPr>
        <w:t xml:space="preserve">” (Foster 2012). Therefore, Foster (2012) refers to </w:t>
      </w:r>
      <w:r w:rsidRPr="00AB037A">
        <w:rPr>
          <w:rStyle w:val="StyleBoldUnderline"/>
        </w:rPr>
        <w:t xml:space="preserve">the ecological modernization perspective as </w:t>
      </w:r>
      <w:r w:rsidRPr="00AB037A">
        <w:rPr>
          <w:sz w:val="16"/>
        </w:rPr>
        <w:t xml:space="preserve">the new exemptionalism and the third stage of </w:t>
      </w:r>
      <w:r w:rsidRPr="00AB037A">
        <w:rPr>
          <w:rStyle w:val="Emphasis"/>
          <w:highlight w:val="green"/>
        </w:rPr>
        <w:t>denialism</w:t>
      </w:r>
      <w:r w:rsidRPr="00AB037A">
        <w:rPr>
          <w:rStyle w:val="StyleBoldUnderline"/>
          <w:b/>
        </w:rPr>
        <w:t xml:space="preserve"> </w:t>
      </w:r>
      <w:r w:rsidRPr="00AB037A">
        <w:rPr>
          <w:rStyle w:val="StyleBoldUnderline"/>
          <w:b/>
          <w:highlight w:val="green"/>
        </w:rPr>
        <w:t>hindering</w:t>
      </w:r>
      <w:r w:rsidRPr="00AB037A">
        <w:rPr>
          <w:rStyle w:val="StyleBoldUnderline"/>
          <w:b/>
        </w:rPr>
        <w:t xml:space="preserve"> necessary and urgent scientific development and </w:t>
      </w:r>
      <w:r w:rsidRPr="00AB037A">
        <w:rPr>
          <w:rStyle w:val="StyleBoldUnderline"/>
          <w:b/>
          <w:highlight w:val="green"/>
        </w:rPr>
        <w:t>change</w:t>
      </w:r>
      <w:r w:rsidRPr="00AB037A">
        <w:rPr>
          <w:sz w:val="16"/>
        </w:rPr>
        <w:t xml:space="preserve">: </w:t>
      </w:r>
    </w:p>
    <w:p w:rsidR="00523669" w:rsidRPr="00AB037A" w:rsidRDefault="00523669" w:rsidP="00523669">
      <w:pPr>
        <w:rPr>
          <w:sz w:val="16"/>
        </w:rPr>
      </w:pPr>
      <w:r w:rsidRPr="00AB037A">
        <w:rPr>
          <w:sz w:val="16"/>
        </w:rPr>
        <w:t xml:space="preserve">The third stage of </w:t>
      </w:r>
      <w:r w:rsidRPr="00AB037A">
        <w:rPr>
          <w:rStyle w:val="StyleBoldUnderline"/>
        </w:rPr>
        <w:t>denial</w:t>
      </w:r>
      <w:r w:rsidRPr="00AB037A">
        <w:rPr>
          <w:sz w:val="16"/>
        </w:rPr>
        <w:t xml:space="preserve"> has the look and feel of greater realism, but actually constitutes a more desperate and dangerous response. It </w:t>
      </w:r>
      <w:r w:rsidRPr="00AB037A">
        <w:rPr>
          <w:rStyle w:val="StyleBoldUnderline"/>
        </w:rPr>
        <w:t xml:space="preserve">admits that capitalism is the problem, but also </w:t>
      </w:r>
      <w:r w:rsidRPr="00AB037A">
        <w:rPr>
          <w:rStyle w:val="StyleBoldUnderline"/>
          <w:b/>
        </w:rPr>
        <w:t>contends that capitalism is the solution</w:t>
      </w:r>
      <w:r w:rsidRPr="00AB037A">
        <w:rPr>
          <w:sz w:val="16"/>
        </w:rPr>
        <w:t xml:space="preserve">. This general approach emphasizes what is variously referred to as "sustainable capitalism," "natural capitalism," "climate capitalism," "green capitalism," etc. In this view </w:t>
      </w:r>
      <w:r w:rsidRPr="00AB037A">
        <w:rPr>
          <w:rStyle w:val="StyleBoldUnderline"/>
        </w:rPr>
        <w:t>we can continue down the same road of capital accumulation</w:t>
      </w:r>
      <w:r w:rsidRPr="00AB037A">
        <w:rPr>
          <w:sz w:val="16"/>
        </w:rPr>
        <w:t xml:space="preserve">, mounting profits, and exponential economic growth -- </w:t>
      </w:r>
      <w:r w:rsidRPr="00AB037A">
        <w:rPr>
          <w:rStyle w:val="StyleBoldUnderline"/>
        </w:rPr>
        <w:t>while at the same time miraculously reducing our burdens on the planetary environment. It is business as usual, but with greater efficiency and greater accounting of environmental costs</w:t>
      </w:r>
      <w:r w:rsidRPr="00AB037A">
        <w:rPr>
          <w:sz w:val="16"/>
        </w:rPr>
        <w:t>. (Foster 2011a)</w:t>
      </w:r>
    </w:p>
    <w:p w:rsidR="00523669" w:rsidRPr="00AB037A" w:rsidRDefault="00523669" w:rsidP="00523669">
      <w:pPr>
        <w:rPr>
          <w:sz w:val="16"/>
        </w:rPr>
      </w:pPr>
      <w:r w:rsidRPr="00AB037A">
        <w:rPr>
          <w:rStyle w:val="StyleBoldUnderline"/>
          <w:highlight w:val="green"/>
        </w:rPr>
        <w:t>Ecological modernization is a way</w:t>
      </w:r>
      <w:r w:rsidRPr="00AB037A">
        <w:rPr>
          <w:rStyle w:val="StyleBoldUnderline"/>
        </w:rPr>
        <w:t xml:space="preserve"> then </w:t>
      </w:r>
      <w:r w:rsidRPr="00AB037A">
        <w:rPr>
          <w:rStyle w:val="StyleBoldUnderline"/>
          <w:highlight w:val="green"/>
        </w:rPr>
        <w:t xml:space="preserve">to </w:t>
      </w:r>
      <w:r w:rsidRPr="00AB037A">
        <w:rPr>
          <w:rStyle w:val="StyleBoldUnderline"/>
          <w:b/>
          <w:highlight w:val="green"/>
        </w:rPr>
        <w:t xml:space="preserve">avoid </w:t>
      </w:r>
      <w:r w:rsidRPr="00AB037A">
        <w:rPr>
          <w:rStyle w:val="Emphasis"/>
          <w:highlight w:val="green"/>
        </w:rPr>
        <w:t>any significant challenge</w:t>
      </w:r>
      <w:r w:rsidRPr="00AB037A">
        <w:rPr>
          <w:rStyle w:val="StyleBoldUnderline"/>
          <w:b/>
          <w:highlight w:val="green"/>
        </w:rPr>
        <w:t xml:space="preserve"> to the status quo</w:t>
      </w:r>
      <w:r w:rsidRPr="00AB037A">
        <w:rPr>
          <w:sz w:val="16"/>
        </w:rPr>
        <w:t xml:space="preserve">. Because of this </w:t>
      </w:r>
      <w:r w:rsidRPr="00AB037A">
        <w:rPr>
          <w:rStyle w:val="StyleBoldUnderline"/>
          <w:highlight w:val="green"/>
        </w:rPr>
        <w:t xml:space="preserve">it </w:t>
      </w:r>
      <w:r w:rsidRPr="00AB037A">
        <w:rPr>
          <w:rStyle w:val="StyleBoldUnderline"/>
          <w:b/>
          <w:highlight w:val="green"/>
        </w:rPr>
        <w:t>ignores</w:t>
      </w:r>
      <w:r w:rsidRPr="00AB037A">
        <w:rPr>
          <w:rStyle w:val="StyleBoldUnderline"/>
          <w:b/>
        </w:rPr>
        <w:t xml:space="preserve"> the </w:t>
      </w:r>
      <w:r w:rsidRPr="00AB037A">
        <w:rPr>
          <w:rStyle w:val="Emphasis"/>
        </w:rPr>
        <w:t>seriousness</w:t>
      </w:r>
      <w:r w:rsidRPr="00AB037A">
        <w:rPr>
          <w:rStyle w:val="StyleBoldUnderline"/>
          <w:b/>
        </w:rPr>
        <w:t xml:space="preserve"> and </w:t>
      </w:r>
      <w:r w:rsidRPr="00AB037A">
        <w:rPr>
          <w:rStyle w:val="Emphasis"/>
        </w:rPr>
        <w:t>scale</w:t>
      </w:r>
      <w:r w:rsidRPr="00AB037A">
        <w:rPr>
          <w:rStyle w:val="StyleBoldUnderline"/>
          <w:b/>
        </w:rPr>
        <w:t xml:space="preserve"> of </w:t>
      </w:r>
      <w:r w:rsidRPr="00AB037A">
        <w:rPr>
          <w:rStyle w:val="StyleBoldUnderline"/>
          <w:b/>
          <w:highlight w:val="green"/>
        </w:rPr>
        <w:t>ecological degradation</w:t>
      </w:r>
      <w:r w:rsidRPr="00AB037A">
        <w:rPr>
          <w:sz w:val="16"/>
        </w:rPr>
        <w:t xml:space="preserve"> (York and Rosa 2003), </w:t>
      </w:r>
      <w:r w:rsidRPr="00AB037A">
        <w:rPr>
          <w:rStyle w:val="StyleBoldUnderline"/>
          <w:highlight w:val="green"/>
        </w:rPr>
        <w:t xml:space="preserve">but also </w:t>
      </w:r>
      <w:r w:rsidRPr="00AB037A">
        <w:rPr>
          <w:rStyle w:val="StyleBoldUnderline"/>
          <w:b/>
          <w:highlight w:val="green"/>
        </w:rPr>
        <w:t>the inequalities</w:t>
      </w:r>
      <w:r w:rsidRPr="00AB037A">
        <w:rPr>
          <w:rStyle w:val="StyleBoldUnderline"/>
          <w:b/>
        </w:rPr>
        <w:t xml:space="preserve"> </w:t>
      </w:r>
      <w:r w:rsidRPr="00AB037A">
        <w:rPr>
          <w:rStyle w:val="Emphasis"/>
        </w:rPr>
        <w:t xml:space="preserve">necessarily </w:t>
      </w:r>
      <w:r w:rsidRPr="00AB037A">
        <w:rPr>
          <w:rStyle w:val="Emphasis"/>
          <w:highlight w:val="green"/>
        </w:rPr>
        <w:t>embedded</w:t>
      </w:r>
      <w:r w:rsidRPr="00AB037A">
        <w:rPr>
          <w:rStyle w:val="StyleBoldUnderline"/>
          <w:b/>
          <w:highlight w:val="green"/>
        </w:rPr>
        <w:t xml:space="preserve"> in</w:t>
      </w:r>
      <w:r w:rsidRPr="00AB037A">
        <w:rPr>
          <w:rStyle w:val="StyleBoldUnderline"/>
          <w:b/>
        </w:rPr>
        <w:t xml:space="preserve"> the </w:t>
      </w:r>
      <w:r w:rsidRPr="00AB037A">
        <w:rPr>
          <w:rStyle w:val="StyleBoldUnderline"/>
          <w:b/>
          <w:highlight w:val="green"/>
        </w:rPr>
        <w:t>social relations</w:t>
      </w:r>
      <w:r w:rsidRPr="00AB037A">
        <w:rPr>
          <w:rStyle w:val="StyleBoldUnderline"/>
          <w:b/>
        </w:rPr>
        <w:t xml:space="preserve"> of capitalism</w:t>
      </w:r>
      <w:r w:rsidRPr="00AB037A">
        <w:rPr>
          <w:rStyle w:val="StyleBoldUnderline"/>
        </w:rPr>
        <w:t xml:space="preserve">. </w:t>
      </w:r>
      <w:r w:rsidRPr="00AB037A">
        <w:rPr>
          <w:rStyle w:val="StyleBoldUnderline"/>
          <w:highlight w:val="green"/>
        </w:rPr>
        <w:t>There is no</w:t>
      </w:r>
      <w:r w:rsidRPr="00AB037A">
        <w:rPr>
          <w:sz w:val="16"/>
        </w:rPr>
        <w:t xml:space="preserve"> real gender, race, class, or any kind of </w:t>
      </w:r>
      <w:r w:rsidRPr="00AB037A">
        <w:rPr>
          <w:rStyle w:val="StyleBoldUnderline"/>
          <w:highlight w:val="green"/>
        </w:rPr>
        <w:t xml:space="preserve">social justice analysis there, </w:t>
      </w:r>
      <w:r w:rsidRPr="00AB037A">
        <w:rPr>
          <w:rStyle w:val="StyleBoldUnderline"/>
          <w:b/>
          <w:highlight w:val="green"/>
        </w:rPr>
        <w:t>even if justice is mentioned in passing</w:t>
      </w:r>
      <w:r w:rsidRPr="00AB037A">
        <w:rPr>
          <w:rStyle w:val="StyleBoldUnderline"/>
        </w:rPr>
        <w:t xml:space="preserve"> in their work</w:t>
      </w:r>
      <w:r w:rsidRPr="00AB037A">
        <w:rPr>
          <w:sz w:val="16"/>
        </w:rPr>
        <w:t xml:space="preserve"> (usually in response previous criticisms).</w:t>
      </w:r>
    </w:p>
    <w:p w:rsidR="00523669" w:rsidRPr="00AB037A" w:rsidRDefault="00523669" w:rsidP="00523669">
      <w:pPr>
        <w:rPr>
          <w:sz w:val="16"/>
        </w:rPr>
      </w:pPr>
      <w:r w:rsidRPr="00AB037A">
        <w:rPr>
          <w:sz w:val="16"/>
        </w:rPr>
        <w:t xml:space="preserve">Despite all of these problems, the penetration of the assumptions undergirding this perspective is clear in the sociology of energy and climate change. </w:t>
      </w:r>
      <w:r w:rsidRPr="00AB037A">
        <w:rPr>
          <w:rStyle w:val="StyleBoldUnderline"/>
        </w:rPr>
        <w:t>The</w:t>
      </w:r>
      <w:r w:rsidRPr="00AB037A">
        <w:rPr>
          <w:sz w:val="16"/>
        </w:rPr>
        <w:t xml:space="preserve"> conscious and unconscious adoption of the </w:t>
      </w:r>
      <w:r w:rsidRPr="00AB037A">
        <w:rPr>
          <w:rStyle w:val="StyleBoldUnderline"/>
        </w:rPr>
        <w:t>main tenets of the modernization framework stands out</w:t>
      </w:r>
      <w:r w:rsidRPr="00AB037A">
        <w:rPr>
          <w:sz w:val="16"/>
        </w:rPr>
        <w:t xml:space="preserve"> in the sociology articles published since the boom in climate change research starting in 2005. A key term search in Sociological Abstracts of the 1,734 peer-reviewed articles published since 2005 with “climate change” or “energy” in the title yields the following results: many more mention technology (424), technological change (96), alternative energy (110), or renewable energy (160) than mention energy conservation (120), economic growth (96), or capitalism (35). Shockingly, only 22 mention inequality and </w:t>
      </w:r>
      <w:proofErr w:type="gramStart"/>
      <w:r w:rsidRPr="00AB037A">
        <w:rPr>
          <w:sz w:val="16"/>
        </w:rPr>
        <w:t>only 9 equality</w:t>
      </w:r>
      <w:proofErr w:type="gramEnd"/>
      <w:r w:rsidRPr="00AB037A">
        <w:rPr>
          <w:sz w:val="16"/>
        </w:rPr>
        <w:t xml:space="preserve">. </w:t>
      </w:r>
    </w:p>
    <w:p w:rsidR="00523669" w:rsidRPr="00AB037A" w:rsidRDefault="00523669" w:rsidP="00523669">
      <w:pPr>
        <w:rPr>
          <w:sz w:val="16"/>
        </w:rPr>
      </w:pPr>
      <w:r w:rsidRPr="00AB037A">
        <w:rPr>
          <w:rStyle w:val="StyleBoldUnderline"/>
          <w:b/>
        </w:rPr>
        <w:t>The blinders imposed by</w:t>
      </w:r>
      <w:r w:rsidRPr="00AB037A">
        <w:rPr>
          <w:sz w:val="16"/>
        </w:rPr>
        <w:t xml:space="preserve"> perspectives such as </w:t>
      </w:r>
      <w:r w:rsidRPr="00AB037A">
        <w:rPr>
          <w:rStyle w:val="StyleBoldUnderline"/>
          <w:b/>
        </w:rPr>
        <w:t>ecological modernization</w:t>
      </w:r>
      <w:r w:rsidRPr="00AB037A">
        <w:rPr>
          <w:sz w:val="16"/>
        </w:rPr>
        <w:t xml:space="preserve"> in the sociological work on energy and climate change, and broader environmental sociological theory, </w:t>
      </w:r>
      <w:r w:rsidRPr="00AB037A">
        <w:rPr>
          <w:rStyle w:val="StyleBoldUnderline"/>
        </w:rPr>
        <w:t>means that</w:t>
      </w:r>
      <w:r w:rsidRPr="00AB037A">
        <w:rPr>
          <w:sz w:val="16"/>
        </w:rPr>
        <w:t xml:space="preserve"> </w:t>
      </w:r>
    </w:p>
    <w:p w:rsidR="00523669" w:rsidRPr="00AB037A" w:rsidRDefault="00523669" w:rsidP="00523669">
      <w:pPr>
        <w:rPr>
          <w:sz w:val="16"/>
        </w:rPr>
      </w:pPr>
      <w:proofErr w:type="gramStart"/>
      <w:r w:rsidRPr="00AB037A">
        <w:rPr>
          <w:rStyle w:val="StyleBoldUnderline"/>
        </w:rPr>
        <w:t>environmental</w:t>
      </w:r>
      <w:proofErr w:type="gramEnd"/>
      <w:r w:rsidRPr="00AB037A">
        <w:rPr>
          <w:rStyle w:val="StyleBoldUnderline"/>
        </w:rPr>
        <w:t xml:space="preserve"> sociology</w:t>
      </w:r>
      <w:r w:rsidRPr="00AB037A">
        <w:rPr>
          <w:sz w:val="16"/>
        </w:rPr>
        <w:t xml:space="preserve"> today </w:t>
      </w:r>
      <w:r w:rsidRPr="00AB037A">
        <w:rPr>
          <w:rStyle w:val="StyleBoldUnderline"/>
        </w:rPr>
        <w:t>is</w:t>
      </w:r>
      <w:r w:rsidRPr="00AB037A">
        <w:rPr>
          <w:sz w:val="16"/>
        </w:rPr>
        <w:t xml:space="preserve"> therefore </w:t>
      </w:r>
      <w:r w:rsidRPr="00AB037A">
        <w:rPr>
          <w:rStyle w:val="StyleBoldUnderline"/>
        </w:rPr>
        <w:t>faced with a double challenge</w:t>
      </w:r>
      <w:r w:rsidRPr="00AB037A">
        <w:rPr>
          <w:sz w:val="16"/>
        </w:rPr>
        <w:t xml:space="preserve">, emanating both from without and within: </w:t>
      </w:r>
      <w:r w:rsidRPr="00AB037A">
        <w:rPr>
          <w:rStyle w:val="StyleBoldUnderline"/>
        </w:rPr>
        <w:t>developing means to combat the planetary rift, and confronting the new exemptionalism, which threatens to overthrow environmental sociology as a critical tradition</w:t>
      </w:r>
      <w:r w:rsidRPr="00AB037A">
        <w:rPr>
          <w:sz w:val="16"/>
        </w:rPr>
        <w:t xml:space="preserve">. With respect to the latter challenge, </w:t>
      </w:r>
      <w:r w:rsidRPr="00AB037A">
        <w:rPr>
          <w:rStyle w:val="StyleBoldUnderline"/>
        </w:rPr>
        <w:t xml:space="preserve">the problem is to be found </w:t>
      </w:r>
      <w:r w:rsidRPr="00AB037A">
        <w:rPr>
          <w:rStyle w:val="StyleBoldUnderline"/>
          <w:b/>
        </w:rPr>
        <w:t>not in the concept of ecological modernization itself</w:t>
      </w:r>
      <w:r w:rsidRPr="00AB037A">
        <w:rPr>
          <w:b/>
          <w:sz w:val="16"/>
        </w:rPr>
        <w:t>,</w:t>
      </w:r>
      <w:r w:rsidRPr="00AB037A">
        <w:rPr>
          <w:sz w:val="16"/>
        </w:rPr>
        <w:t xml:space="preserve"> which is obviously useful in limited contexts, and reflects real-world processes, </w:t>
      </w:r>
      <w:r w:rsidRPr="00AB037A">
        <w:rPr>
          <w:rStyle w:val="StyleBoldUnderline"/>
        </w:rPr>
        <w:t xml:space="preserve">but rather the elevation of ecological modernization </w:t>
      </w:r>
      <w:r w:rsidRPr="00AB037A">
        <w:rPr>
          <w:rStyle w:val="StyleBoldUnderline"/>
          <w:b/>
        </w:rPr>
        <w:t>into an overall environmental theory resurrecting the basic postulates of human exemptionalism</w:t>
      </w:r>
      <w:r w:rsidRPr="00AB037A">
        <w:rPr>
          <w:sz w:val="16"/>
        </w:rPr>
        <w:t>. (Foster 2012)</w:t>
      </w:r>
    </w:p>
    <w:p w:rsidR="00523669" w:rsidRPr="00AB037A" w:rsidRDefault="00523669" w:rsidP="00523669">
      <w:pPr>
        <w:rPr>
          <w:sz w:val="16"/>
        </w:rPr>
      </w:pPr>
      <w:r w:rsidRPr="00AB037A">
        <w:rPr>
          <w:rStyle w:val="StyleBoldUnderline"/>
          <w:highlight w:val="green"/>
        </w:rPr>
        <w:t>This makes the theoretical perspective</w:t>
      </w:r>
      <w:r w:rsidRPr="00AB037A">
        <w:rPr>
          <w:sz w:val="16"/>
        </w:rPr>
        <w:t xml:space="preserve"> proposed in this thesis all the more </w:t>
      </w:r>
      <w:r w:rsidRPr="00AB037A">
        <w:rPr>
          <w:rStyle w:val="Emphasis"/>
          <w:highlight w:val="green"/>
        </w:rPr>
        <w:t>important</w:t>
      </w:r>
      <w:r w:rsidRPr="00AB037A">
        <w:rPr>
          <w:rStyle w:val="StyleBoldUnderline"/>
          <w:highlight w:val="green"/>
        </w:rPr>
        <w:t xml:space="preserve"> </w:t>
      </w:r>
      <w:r w:rsidRPr="00AB037A">
        <w:rPr>
          <w:rStyle w:val="StyleBoldUnderline"/>
          <w:b/>
          <w:highlight w:val="green"/>
        </w:rPr>
        <w:t>and</w:t>
      </w:r>
      <w:r w:rsidRPr="00AB037A">
        <w:rPr>
          <w:rStyle w:val="StyleBoldUnderline"/>
          <w:highlight w:val="green"/>
        </w:rPr>
        <w:t xml:space="preserve"> </w:t>
      </w:r>
      <w:r w:rsidRPr="00AB037A">
        <w:rPr>
          <w:rStyle w:val="Emphasis"/>
          <w:highlight w:val="green"/>
        </w:rPr>
        <w:t>urgent</w:t>
      </w:r>
      <w:r w:rsidRPr="00AB037A">
        <w:rPr>
          <w:rStyle w:val="StyleBoldUnderline"/>
        </w:rPr>
        <w:t>, for the sociology of energy and for environmental sociology as a whole</w:t>
      </w:r>
      <w:r w:rsidRPr="00AB037A">
        <w:rPr>
          <w:sz w:val="16"/>
        </w:rPr>
        <w:t xml:space="preserve">. Because the sociology of energy is taking off, </w:t>
      </w:r>
      <w:r w:rsidRPr="00AB037A">
        <w:rPr>
          <w:rStyle w:val="StyleBoldUnderline"/>
          <w:b/>
        </w:rPr>
        <w:t xml:space="preserve">the climate crisis is only worsening, and </w:t>
      </w:r>
      <w:r w:rsidRPr="00AB037A">
        <w:rPr>
          <w:rStyle w:val="Emphasis"/>
          <w:highlight w:val="green"/>
        </w:rPr>
        <w:t>new scholars</w:t>
      </w:r>
      <w:r w:rsidRPr="00AB037A">
        <w:rPr>
          <w:rStyle w:val="StyleBoldUnderline"/>
          <w:b/>
          <w:highlight w:val="green"/>
        </w:rPr>
        <w:t xml:space="preserve"> are being trained en masse, </w:t>
      </w:r>
      <w:r w:rsidRPr="00AB037A">
        <w:rPr>
          <w:rStyle w:val="Emphasis"/>
          <w:highlight w:val="green"/>
        </w:rPr>
        <w:t>it is a crucial moment</w:t>
      </w:r>
      <w:r w:rsidRPr="00AB037A">
        <w:rPr>
          <w:rStyle w:val="StyleBoldUnderline"/>
          <w:b/>
        </w:rPr>
        <w:t xml:space="preserve"> in the theoretical development </w:t>
      </w:r>
      <w:r w:rsidRPr="00AB037A">
        <w:rPr>
          <w:rStyle w:val="StyleBoldUnderline"/>
        </w:rPr>
        <w:t xml:space="preserve">of what will now be sustained sociological attention to energy. As bad as </w:t>
      </w:r>
      <w:r w:rsidRPr="00AB037A">
        <w:rPr>
          <w:rStyle w:val="StyleBoldUnderline"/>
          <w:highlight w:val="green"/>
        </w:rPr>
        <w:t>things</w:t>
      </w:r>
      <w:r w:rsidRPr="00AB037A">
        <w:rPr>
          <w:rStyle w:val="StyleBoldUnderline"/>
        </w:rPr>
        <w:t xml:space="preserve"> are, they </w:t>
      </w:r>
      <w:r w:rsidRPr="00AB037A">
        <w:rPr>
          <w:rStyle w:val="StyleBoldUnderline"/>
          <w:highlight w:val="green"/>
        </w:rPr>
        <w:t>are only expected to get worse.</w:t>
      </w:r>
      <w:r w:rsidRPr="00AB037A">
        <w:rPr>
          <w:rStyle w:val="StyleBoldUnderline"/>
        </w:rPr>
        <w:t xml:space="preserve"> Energy increasingly will be forced onto the broader sociological agenda</w:t>
      </w:r>
      <w:r w:rsidRPr="00AB037A">
        <w:rPr>
          <w:sz w:val="16"/>
        </w:rPr>
        <w:t xml:space="preserve"> (Dunlap 2010; Webler and Tuler 2010). </w:t>
      </w:r>
      <w:r w:rsidRPr="00AB037A">
        <w:rPr>
          <w:rStyle w:val="StyleBoldUnderline"/>
          <w:b/>
          <w:highlight w:val="green"/>
        </w:rPr>
        <w:t xml:space="preserve">If energy justice is not </w:t>
      </w:r>
      <w:r w:rsidRPr="00AB037A">
        <w:rPr>
          <w:rStyle w:val="Emphasis"/>
          <w:highlight w:val="green"/>
        </w:rPr>
        <w:t>at the heart</w:t>
      </w:r>
      <w:r w:rsidRPr="00AB037A">
        <w:rPr>
          <w:sz w:val="16"/>
        </w:rPr>
        <w:t xml:space="preserve"> of the sociology of energy that takes root, </w:t>
      </w:r>
      <w:r w:rsidRPr="00AB037A">
        <w:rPr>
          <w:rStyle w:val="StyleBoldUnderline"/>
          <w:highlight w:val="green"/>
        </w:rPr>
        <w:t>our formulations will</w:t>
      </w:r>
      <w:r w:rsidRPr="00AB037A">
        <w:rPr>
          <w:rStyle w:val="StyleBoldUnderline"/>
        </w:rPr>
        <w:t xml:space="preserve"> necessarily </w:t>
      </w:r>
      <w:r w:rsidRPr="00AB037A">
        <w:rPr>
          <w:rStyle w:val="StyleBoldUnderline"/>
          <w:b/>
          <w:highlight w:val="green"/>
        </w:rPr>
        <w:t xml:space="preserve">impose blinders that make it </w:t>
      </w:r>
      <w:r w:rsidRPr="00AB037A">
        <w:rPr>
          <w:rStyle w:val="Emphasis"/>
          <w:highlight w:val="green"/>
        </w:rPr>
        <w:t>impossible to understand</w:t>
      </w:r>
      <w:r w:rsidRPr="00AB037A">
        <w:rPr>
          <w:rStyle w:val="StyleBoldUnderline"/>
          <w:b/>
          <w:highlight w:val="green"/>
        </w:rPr>
        <w:t xml:space="preserve">, or </w:t>
      </w:r>
      <w:r w:rsidRPr="00AB037A">
        <w:rPr>
          <w:rStyle w:val="Emphasis"/>
          <w:highlight w:val="green"/>
        </w:rPr>
        <w:t>propose meaningful changes</w:t>
      </w:r>
      <w:r w:rsidRPr="00AB037A">
        <w:rPr>
          <w:rStyle w:val="StyleBoldUnderline"/>
          <w:b/>
          <w:highlight w:val="green"/>
        </w:rPr>
        <w:t xml:space="preserve"> to address</w:t>
      </w:r>
      <w:r w:rsidRPr="00AB037A">
        <w:rPr>
          <w:rStyle w:val="StyleBoldUnderline"/>
          <w:b/>
        </w:rPr>
        <w:t xml:space="preserve">, the interpenetrating depredations of </w:t>
      </w:r>
      <w:r w:rsidRPr="00AB037A">
        <w:rPr>
          <w:rStyle w:val="StyleBoldUnderline"/>
          <w:b/>
          <w:highlight w:val="green"/>
        </w:rPr>
        <w:t>social inequality and environmental destruction</w:t>
      </w:r>
      <w:r w:rsidRPr="00AB037A">
        <w:rPr>
          <w:sz w:val="16"/>
        </w:rPr>
        <w:t xml:space="preserve"> associated with the modern energy regime. </w:t>
      </w:r>
    </w:p>
    <w:p w:rsidR="00523669" w:rsidRDefault="00523669" w:rsidP="00523669"/>
    <w:p w:rsidR="00523669" w:rsidRPr="00DD3AAC" w:rsidRDefault="00523669" w:rsidP="00523669">
      <w:pPr>
        <w:pStyle w:val="Heading3"/>
      </w:pPr>
      <w:r>
        <w:lastRenderedPageBreak/>
        <w:t>solvency</w:t>
      </w:r>
    </w:p>
    <w:p w:rsidR="00523669" w:rsidRDefault="00523669" w:rsidP="00523669"/>
    <w:p w:rsidR="00523669" w:rsidRDefault="00523669" w:rsidP="00523669">
      <w:pPr>
        <w:pStyle w:val="Heading4"/>
      </w:pPr>
      <w:r>
        <w:t>Vote neg on presumption – they don’t have a single card that says the military will buy or adopt the tech post lifting of restrictions – it’s their burden to produce this prior to making any advantage claims</w:t>
      </w:r>
    </w:p>
    <w:p w:rsidR="00523669" w:rsidRPr="00F01B0A" w:rsidRDefault="00523669" w:rsidP="00523669"/>
    <w:p w:rsidR="00523669" w:rsidRDefault="00523669" w:rsidP="00523669">
      <w:pPr>
        <w:pStyle w:val="Heading4"/>
      </w:pPr>
      <w:r>
        <w:t xml:space="preserve">No tech - </w:t>
      </w:r>
      <w:r w:rsidRPr="004F2979">
        <w:rPr>
          <w:u w:val="single"/>
        </w:rPr>
        <w:t>substantial</w:t>
      </w:r>
      <w:r>
        <w:t xml:space="preserve"> and </w:t>
      </w:r>
      <w:r>
        <w:rPr>
          <w:u w:val="single"/>
        </w:rPr>
        <w:t xml:space="preserve">wide </w:t>
      </w:r>
      <w:r w:rsidRPr="004F2979">
        <w:rPr>
          <w:u w:val="single"/>
        </w:rPr>
        <w:t>ranging</w:t>
      </w:r>
      <w:r>
        <w:t xml:space="preserve"> </w:t>
      </w:r>
      <w:r w:rsidRPr="004F2979">
        <w:t>engineering</w:t>
      </w:r>
      <w:r>
        <w:t xml:space="preserve"> breakthroughs are required and ignoring this risks catastrophic accidents</w:t>
      </w:r>
    </w:p>
    <w:p w:rsidR="00523669" w:rsidRDefault="00523669" w:rsidP="00523669">
      <w:pPr>
        <w:rPr>
          <w:b/>
        </w:rPr>
      </w:pPr>
      <w:proofErr w:type="gramStart"/>
      <w:r w:rsidRPr="00E804E9">
        <w:rPr>
          <w:b/>
        </w:rPr>
        <w:t>Bronstein, 11</w:t>
      </w:r>
      <w:r>
        <w:t xml:space="preserve"> - a recent a recent graduate of the Gerald R. Ford School of Public Policy.</w:t>
      </w:r>
      <w:proofErr w:type="gramEnd"/>
      <w:r>
        <w:t xml:space="preserve"> He holds a Masters of public policy and a certiﬁcate in science, technology, and public policy. Before coming to Michigan, Max was a Science Assistant in the Ofﬁce of the Director at the National Science Foundation. He has also held positions at with the House Committee on Science &amp; Technology, the National Institutes of Health, and the University of Michigan (Max, “Harnessing rivers of wind: A technology and policy assessment of high altitude wind power in the U.S.” Technological Forecasting &amp; Social Change 78 (2011) 736–746, Science Direct) </w:t>
      </w:r>
      <w:r>
        <w:rPr>
          <w:b/>
        </w:rPr>
        <w:t>HWP = High altitude Wind Power, GBW = Ground Based Wind, TRC/DBR/HAK are all different prototypes for HWP systems, but TRC = Tethered Rotorcraft</w:t>
      </w:r>
    </w:p>
    <w:p w:rsidR="00523669" w:rsidRDefault="00523669" w:rsidP="00523669"/>
    <w:p w:rsidR="00523669" w:rsidRPr="006028B8" w:rsidRDefault="00523669" w:rsidP="00523669">
      <w:r w:rsidRPr="00C81D09">
        <w:rPr>
          <w:rStyle w:val="StyleBoldUnderline"/>
        </w:rPr>
        <w:t xml:space="preserve">The continued </w:t>
      </w:r>
      <w:r w:rsidRPr="008A7F83">
        <w:rPr>
          <w:rStyle w:val="StyleBoldUnderline"/>
          <w:highlight w:val="green"/>
        </w:rPr>
        <w:t>development of the</w:t>
      </w:r>
      <w:r w:rsidRPr="00C81D09">
        <w:rPr>
          <w:rStyle w:val="StyleBoldUnderline"/>
        </w:rPr>
        <w:t xml:space="preserve"> TRC </w:t>
      </w:r>
      <w:r w:rsidRPr="008A7F83">
        <w:rPr>
          <w:rStyle w:val="StyleBoldUnderline"/>
          <w:highlight w:val="green"/>
        </w:rPr>
        <w:t>design will require major improvements and innovations in minimizing</w:t>
      </w:r>
      <w:r w:rsidRPr="00C81D09">
        <w:rPr>
          <w:rStyle w:val="StyleBoldUnderline"/>
        </w:rPr>
        <w:t xml:space="preserve"> the </w:t>
      </w:r>
      <w:r w:rsidRPr="008A7F83">
        <w:rPr>
          <w:rStyle w:val="StyleBoldUnderline"/>
          <w:highlight w:val="green"/>
        </w:rPr>
        <w:t>weight</w:t>
      </w:r>
      <w:r w:rsidRPr="00C81D09">
        <w:rPr>
          <w:rStyle w:val="StyleBoldUnderline"/>
        </w:rPr>
        <w:t xml:space="preserve"> of the system </w:t>
      </w:r>
      <w:r w:rsidRPr="008A7F83">
        <w:rPr>
          <w:rStyle w:val="StyleBoldUnderline"/>
          <w:highlight w:val="green"/>
        </w:rPr>
        <w:t>and the</w:t>
      </w:r>
      <w:r w:rsidRPr="00C81D09">
        <w:rPr>
          <w:rStyle w:val="StyleBoldUnderline"/>
        </w:rPr>
        <w:t xml:space="preserve"> thousands of feet of </w:t>
      </w:r>
      <w:r w:rsidRPr="008A7F83">
        <w:rPr>
          <w:rStyle w:val="StyleBoldUnderline"/>
          <w:highlight w:val="green"/>
        </w:rPr>
        <w:t>tether</w:t>
      </w:r>
      <w:r>
        <w:t xml:space="preserve"> required for successful operation. </w:t>
      </w:r>
      <w:r w:rsidRPr="00C81D09">
        <w:rPr>
          <w:rStyle w:val="StyleBoldUnderline"/>
        </w:rPr>
        <w:t>Rapid advances in material science</w:t>
      </w:r>
      <w:r>
        <w:t xml:space="preserve">, speciﬁcally in the area of carbon nanotubes or other lightweight, high-tensile materials </w:t>
      </w:r>
      <w:r w:rsidRPr="00C81D09">
        <w:rPr>
          <w:rStyle w:val="StyleBoldUnderline"/>
        </w:rPr>
        <w:t>could greatly facilitate the viability and deployment of the TRC</w:t>
      </w:r>
      <w:r>
        <w:t xml:space="preserve">. Such materials would be essential in constructing both the body and rotors of the craft and connecting it to a groundbased power station. Recently, the federal government and the private sector have made massive investments into energy storage research, which will undoubtedly play an important role in fostering HWP. New and innovative battery designs could offer an affordable and scalable method for the massive electricity storage that is needed for constant power output suitable for distribution. While many engineering hurdles have been overcome in the TRC design, </w:t>
      </w:r>
      <w:r w:rsidRPr="00C81D09">
        <w:rPr>
          <w:rStyle w:val="StyleBoldUnderline"/>
        </w:rPr>
        <w:t xml:space="preserve">it is clear that </w:t>
      </w:r>
      <w:r w:rsidRPr="008A7F83">
        <w:rPr>
          <w:rStyle w:val="StyleBoldUnderline"/>
          <w:highlight w:val="green"/>
        </w:rPr>
        <w:t>further development</w:t>
      </w:r>
      <w:r w:rsidRPr="00C81D09">
        <w:rPr>
          <w:rStyle w:val="StyleBoldUnderline"/>
        </w:rPr>
        <w:t xml:space="preserve"> </w:t>
      </w:r>
      <w:r w:rsidRPr="008A7F83">
        <w:rPr>
          <w:rStyle w:val="StyleBoldUnderline"/>
          <w:highlight w:val="green"/>
        </w:rPr>
        <w:t xml:space="preserve">and commercialization will </w:t>
      </w:r>
      <w:r w:rsidRPr="008A7F83">
        <w:rPr>
          <w:rStyle w:val="Emphasis"/>
          <w:highlight w:val="green"/>
        </w:rPr>
        <w:t>depend upon advances in related ﬁelds</w:t>
      </w:r>
      <w:r w:rsidRPr="00C81D09">
        <w:rPr>
          <w:rStyle w:val="Emphasis"/>
        </w:rPr>
        <w:t xml:space="preserve"> of science and technology</w:t>
      </w:r>
      <w:r>
        <w:t>.</w:t>
      </w:r>
    </w:p>
    <w:p w:rsidR="00523669" w:rsidRPr="00C81D09" w:rsidRDefault="00523669" w:rsidP="00523669">
      <w:r w:rsidRPr="00C81D09">
        <w:t>Should TRC technology be widely deployed, there are a variety of consequences or concerns that could arise. TRCs are designed</w:t>
      </w:r>
      <w:r>
        <w:t xml:space="preserve"> </w:t>
      </w:r>
      <w:r w:rsidRPr="00C81D09">
        <w:t>to operate at altitudes of up to 10,000 m, which is the approximate cruising altitude for most commercial airliners. This creates the</w:t>
      </w:r>
      <w:r>
        <w:t xml:space="preserve"> </w:t>
      </w:r>
      <w:r w:rsidRPr="00C81D09">
        <w:t>potential for a catastrophic midair collision. From a technical standpoint, this challenge could be addressed by implementing no-</w:t>
      </w:r>
      <w:r>
        <w:t xml:space="preserve"> </w:t>
      </w:r>
      <w:r w:rsidRPr="00C81D09">
        <w:t>ﬂy zones in the vicinity of HWP farms, but this creates a potential for these zones to be disregarded due to human or instrument</w:t>
      </w:r>
      <w:r>
        <w:t xml:space="preserve"> </w:t>
      </w:r>
      <w:r w:rsidRPr="00C81D09">
        <w:t>failure. In practice, these systems would need to be concentrated as farms, but this poses yet another engineering challenge. There</w:t>
      </w:r>
      <w:r>
        <w:t xml:space="preserve"> </w:t>
      </w:r>
      <w:r w:rsidRPr="00C81D09">
        <w:t>is the possibility that a TRC could collide with another platform in the same area and therefore steps must be taken to ensure</w:t>
      </w:r>
      <w:r>
        <w:t xml:space="preserve"> </w:t>
      </w:r>
      <w:r w:rsidRPr="00C81D09">
        <w:t xml:space="preserve">adequate spacing and control of platforms. </w:t>
      </w:r>
      <w:r w:rsidRPr="008A7F83">
        <w:rPr>
          <w:rStyle w:val="StyleBoldUnderline"/>
          <w:highlight w:val="green"/>
        </w:rPr>
        <w:t>TRCs</w:t>
      </w:r>
      <w:r w:rsidRPr="00C81D09">
        <w:t xml:space="preserve"> also </w:t>
      </w:r>
      <w:r w:rsidRPr="008A7F83">
        <w:rPr>
          <w:rStyle w:val="StyleBoldUnderline"/>
          <w:highlight w:val="green"/>
        </w:rPr>
        <w:t>rely upon continuous winds</w:t>
      </w:r>
      <w:r w:rsidRPr="00CE034B">
        <w:rPr>
          <w:rStyle w:val="StyleBoldUnderline"/>
        </w:rPr>
        <w:t xml:space="preserve"> in order to remain aloft. However, </w:t>
      </w:r>
      <w:r w:rsidRPr="008A7F83">
        <w:rPr>
          <w:rStyle w:val="StyleBoldUnderline"/>
          <w:highlight w:val="green"/>
        </w:rPr>
        <w:t>jet streams</w:t>
      </w:r>
      <w:r w:rsidRPr="00CE034B">
        <w:rPr>
          <w:rStyle w:val="StyleBoldUnderline"/>
        </w:rPr>
        <w:t xml:space="preserve"> have been shown to </w:t>
      </w:r>
      <w:r w:rsidRPr="008A7F83">
        <w:rPr>
          <w:rStyle w:val="StyleBoldUnderline"/>
          <w:highlight w:val="green"/>
        </w:rPr>
        <w:t>drift</w:t>
      </w:r>
      <w:r w:rsidRPr="00C81D09">
        <w:t xml:space="preserve"> [42], </w:t>
      </w:r>
      <w:r w:rsidRPr="008A7F83">
        <w:rPr>
          <w:rStyle w:val="StyleBoldUnderline"/>
          <w:highlight w:val="green"/>
        </w:rPr>
        <w:t>which could</w:t>
      </w:r>
      <w:r w:rsidRPr="00CE034B">
        <w:rPr>
          <w:rStyle w:val="StyleBoldUnderline"/>
        </w:rPr>
        <w:t xml:space="preserve"> cause a platform to rapidly lose lift r</w:t>
      </w:r>
      <w:r w:rsidRPr="008A7F83">
        <w:rPr>
          <w:rStyle w:val="StyleBoldUnderline"/>
          <w:highlight w:val="green"/>
        </w:rPr>
        <w:t>esult</w:t>
      </w:r>
      <w:r w:rsidRPr="00CE034B">
        <w:rPr>
          <w:rStyle w:val="StyleBoldUnderline"/>
        </w:rPr>
        <w:t xml:space="preserve">ing </w:t>
      </w:r>
      <w:r w:rsidRPr="008A7F83">
        <w:rPr>
          <w:rStyle w:val="StyleBoldUnderline"/>
          <w:highlight w:val="green"/>
        </w:rPr>
        <w:t xml:space="preserve">in a </w:t>
      </w:r>
      <w:r w:rsidRPr="008A7F83">
        <w:rPr>
          <w:rStyle w:val="Emphasis"/>
          <w:highlight w:val="green"/>
        </w:rPr>
        <w:t>catastrophic descent</w:t>
      </w:r>
      <w:r w:rsidRPr="00C81D09">
        <w:t xml:space="preserve">. Furthermore, </w:t>
      </w:r>
      <w:r w:rsidRPr="008A7F83">
        <w:rPr>
          <w:rStyle w:val="StyleBoldUnderline"/>
          <w:highlight w:val="green"/>
        </w:rPr>
        <w:t>it is unclear</w:t>
      </w:r>
      <w:r w:rsidRPr="00CE034B">
        <w:rPr>
          <w:rStyle w:val="StyleBoldUnderline"/>
        </w:rPr>
        <w:t xml:space="preserve"> as to </w:t>
      </w:r>
      <w:r w:rsidRPr="008A7F83">
        <w:rPr>
          <w:rStyle w:val="StyleBoldUnderline"/>
          <w:highlight w:val="green"/>
        </w:rPr>
        <w:t>how a platform would react to a rotor failure</w:t>
      </w:r>
      <w:r w:rsidRPr="00CE034B">
        <w:rPr>
          <w:rStyle w:val="StyleBoldUnderline"/>
        </w:rPr>
        <w:t xml:space="preserve"> due to a mechanical malfunction. </w:t>
      </w:r>
      <w:r w:rsidRPr="008A7F83">
        <w:rPr>
          <w:rStyle w:val="StyleBoldUnderline"/>
          <w:highlight w:val="green"/>
        </w:rPr>
        <w:t>These</w:t>
      </w:r>
      <w:r w:rsidRPr="00CE034B">
        <w:rPr>
          <w:rStyle w:val="StyleBoldUnderline"/>
        </w:rPr>
        <w:t xml:space="preserve"> potentially massive platforms </w:t>
      </w:r>
      <w:r w:rsidRPr="008A7F83">
        <w:rPr>
          <w:rStyle w:val="StyleBoldUnderline"/>
          <w:highlight w:val="green"/>
        </w:rPr>
        <w:t>could cause signiﬁcant damage</w:t>
      </w:r>
      <w:r w:rsidRPr="00CE034B">
        <w:rPr>
          <w:rStyle w:val="StyleBoldUnderline"/>
        </w:rPr>
        <w:t xml:space="preserve"> if they fall and endanger power station personnel and property in the vicinity</w:t>
      </w:r>
      <w:r w:rsidRPr="00C81D09">
        <w:t>.</w:t>
      </w:r>
    </w:p>
    <w:p w:rsidR="00523669" w:rsidRDefault="00523669" w:rsidP="00523669">
      <w:r w:rsidRPr="00CE034B">
        <w:t>The promise of inexpensive, zero-carbon, and abundant wind energy will continue to drive the development of HWP. This</w:t>
      </w:r>
      <w:r>
        <w:t xml:space="preserve"> </w:t>
      </w:r>
      <w:r w:rsidRPr="00CE034B">
        <w:t>technology holds the potential to meet the energy demands of the nation, while reducing dependence on fossil fuels like coal, oil,</w:t>
      </w:r>
      <w:r>
        <w:t xml:space="preserve"> </w:t>
      </w:r>
      <w:r w:rsidRPr="00CE034B">
        <w:t xml:space="preserve">and natural gas. Of the currently proposed designs, it seems that TRCs have received the most scrutiny and appear to be the </w:t>
      </w:r>
      <w:r w:rsidRPr="00CE034B">
        <w:lastRenderedPageBreak/>
        <w:t>leading</w:t>
      </w:r>
      <w:r>
        <w:t xml:space="preserve"> </w:t>
      </w:r>
      <w:r w:rsidRPr="00CE034B">
        <w:t xml:space="preserve">approach to HWP engineering. However, </w:t>
      </w:r>
      <w:r w:rsidRPr="004F2979">
        <w:rPr>
          <w:rStyle w:val="StyleBoldUnderline"/>
        </w:rPr>
        <w:t>i</w:t>
      </w:r>
      <w:r w:rsidRPr="008A7F83">
        <w:rPr>
          <w:rStyle w:val="StyleBoldUnderline"/>
          <w:highlight w:val="green"/>
        </w:rPr>
        <w:t xml:space="preserve">f this technology is to become feasible, a </w:t>
      </w:r>
      <w:r w:rsidRPr="008A7F83">
        <w:rPr>
          <w:rStyle w:val="Emphasis"/>
          <w:highlight w:val="green"/>
        </w:rPr>
        <w:t>wide variety</w:t>
      </w:r>
      <w:r w:rsidRPr="008A7F83">
        <w:rPr>
          <w:rStyle w:val="StyleBoldUnderline"/>
          <w:highlight w:val="green"/>
        </w:rPr>
        <w:t xml:space="preserve"> of</w:t>
      </w:r>
      <w:r w:rsidRPr="004F2979">
        <w:rPr>
          <w:rStyle w:val="StyleBoldUnderline"/>
        </w:rPr>
        <w:t xml:space="preserve"> engineering </w:t>
      </w:r>
      <w:r w:rsidRPr="008A7F83">
        <w:rPr>
          <w:rStyle w:val="StyleBoldUnderline"/>
          <w:highlight w:val="green"/>
        </w:rPr>
        <w:t xml:space="preserve">challenges must be overcome and many of these advances will </w:t>
      </w:r>
      <w:r w:rsidRPr="008A7F83">
        <w:rPr>
          <w:rStyle w:val="Emphasis"/>
          <w:highlight w:val="green"/>
        </w:rPr>
        <w:t>rely upon advances in other areas</w:t>
      </w:r>
      <w:r w:rsidRPr="004F2979">
        <w:rPr>
          <w:rStyle w:val="StyleBoldUnderline"/>
        </w:rPr>
        <w:t xml:space="preserve"> of science and technology</w:t>
      </w:r>
      <w:r w:rsidRPr="00CE034B">
        <w:t>. Should TRCs become</w:t>
      </w:r>
      <w:r>
        <w:t xml:space="preserve"> </w:t>
      </w:r>
      <w:r w:rsidRPr="00CE034B">
        <w:t xml:space="preserve">widely </w:t>
      </w:r>
      <w:proofErr w:type="gramStart"/>
      <w:r w:rsidRPr="00CE034B">
        <w:t>deployed,</w:t>
      </w:r>
      <w:proofErr w:type="gramEnd"/>
      <w:r w:rsidRPr="00CE034B">
        <w:t xml:space="preserve"> several precautionary measures will need to be put in place to prevent midair collisions with commercial aircraft</w:t>
      </w:r>
      <w:r>
        <w:t xml:space="preserve"> </w:t>
      </w:r>
      <w:r w:rsidRPr="00CE034B">
        <w:t>or other TRC platforms. Despite these challenges, this technology could become a viable solution for the marketplace and may offer</w:t>
      </w:r>
      <w:r>
        <w:t xml:space="preserve"> </w:t>
      </w:r>
      <w:r w:rsidRPr="00CE034B">
        <w:t>a pathway to abundant, inexpensive, and carbon-free electricity.</w:t>
      </w:r>
    </w:p>
    <w:p w:rsidR="00523669" w:rsidRDefault="00523669" w:rsidP="00523669"/>
    <w:p w:rsidR="00523669" w:rsidRDefault="00523669" w:rsidP="00523669">
      <w:pPr>
        <w:pStyle w:val="Heading4"/>
      </w:pPr>
      <w:r>
        <w:t xml:space="preserve">Not cost competitive - massive economic and infrastructure barriers to adoption </w:t>
      </w:r>
    </w:p>
    <w:p w:rsidR="00523669" w:rsidRDefault="00523669" w:rsidP="00523669">
      <w:pPr>
        <w:rPr>
          <w:b/>
        </w:rPr>
      </w:pPr>
      <w:proofErr w:type="gramStart"/>
      <w:r w:rsidRPr="00E804E9">
        <w:rPr>
          <w:b/>
        </w:rPr>
        <w:t>Bronstein, 11</w:t>
      </w:r>
      <w:r>
        <w:t xml:space="preserve"> - a recent a recent graduate of the Gerald R. Ford School of Public Policy.</w:t>
      </w:r>
      <w:proofErr w:type="gramEnd"/>
      <w:r>
        <w:t xml:space="preserve"> He holds a Masters of public policy and a certiﬁcate in science, technology, and public policy. Before coming to Michigan, Max was a Science Assistant in the Ofﬁce of the Director at the National Science Foundation. He has also held positions at with the House Committee on Science &amp; Technology, the National Institutes of Health, and the University of Michigan (Max, “Harnessing rivers of wind: A technology and policy assessment of high altitude wind power in the U.S.” Technological Forecasting &amp; Social Change 78 (2011) 736–746, Science Direct) </w:t>
      </w:r>
      <w:r>
        <w:rPr>
          <w:b/>
        </w:rPr>
        <w:t>HWP = High altitude Wind Power, GBW = Ground Based Wind, TRC/DBR/HAK are all different prototypes for HWP systems, but TRC = Tethered Rotorcraft</w:t>
      </w:r>
    </w:p>
    <w:p w:rsidR="00523669" w:rsidRDefault="00523669" w:rsidP="00523669">
      <w:pPr>
        <w:rPr>
          <w:b/>
        </w:rPr>
      </w:pPr>
    </w:p>
    <w:p w:rsidR="00523669" w:rsidRDefault="00523669" w:rsidP="00523669">
      <w:r>
        <w:t xml:space="preserve">Despite the several advantages offered by HWP, </w:t>
      </w:r>
      <w:r w:rsidRPr="008A7F83">
        <w:rPr>
          <w:rStyle w:val="StyleBoldUnderline"/>
          <w:highlight w:val="green"/>
        </w:rPr>
        <w:t>there</w:t>
      </w:r>
      <w:r>
        <w:t xml:space="preserve"> still </w:t>
      </w:r>
      <w:r w:rsidRPr="008A7F83">
        <w:rPr>
          <w:rStyle w:val="StyleBoldUnderline"/>
          <w:highlight w:val="green"/>
        </w:rPr>
        <w:t>remain</w:t>
      </w:r>
      <w:r w:rsidRPr="00C515B9">
        <w:rPr>
          <w:rStyle w:val="StyleBoldUnderline"/>
        </w:rPr>
        <w:t xml:space="preserve"> a variety of technical </w:t>
      </w:r>
      <w:r w:rsidRPr="008A7F83">
        <w:rPr>
          <w:rStyle w:val="StyleBoldUnderline"/>
          <w:highlight w:val="green"/>
        </w:rPr>
        <w:t>barriers</w:t>
      </w:r>
      <w:r>
        <w:t xml:space="preserve"> that must be adequately addressed if this technology is to become viable. </w:t>
      </w:r>
      <w:r w:rsidRPr="00C515B9">
        <w:rPr>
          <w:rStyle w:val="StyleBoldUnderline"/>
        </w:rPr>
        <w:t xml:space="preserve">Foremost is </w:t>
      </w:r>
      <w:r>
        <w:t xml:space="preserve">the </w:t>
      </w:r>
      <w:r w:rsidRPr="008A7F83">
        <w:rPr>
          <w:rStyle w:val="StyleBoldUnderline"/>
          <w:highlight w:val="green"/>
        </w:rPr>
        <w:t>intermittency</w:t>
      </w:r>
      <w:r w:rsidRPr="00C515B9">
        <w:rPr>
          <w:rStyle w:val="StyleBoldUnderline"/>
        </w:rPr>
        <w:t xml:space="preserve"> </w:t>
      </w:r>
      <w:r>
        <w:t xml:space="preserve">issue. It is estimated that current GBW turbines are operating at generating capacity only 30% of the time. In contrast, a properly sited HWP array can generate electricity 80% of the time [27]. </w:t>
      </w:r>
      <w:r w:rsidRPr="00C515B9">
        <w:rPr>
          <w:rStyle w:val="StyleBoldUnderline"/>
        </w:rPr>
        <w:t>Even though the winds aloft tend to be much steadier and stronger than at ground level</w:t>
      </w:r>
      <w:r>
        <w:t xml:space="preserve">, the </w:t>
      </w:r>
      <w:r w:rsidRPr="008A7F83">
        <w:rPr>
          <w:rStyle w:val="StyleBoldUnderline"/>
          <w:highlight w:val="green"/>
        </w:rPr>
        <w:t>variability will require a reliable ground-based energy storage system</w:t>
      </w:r>
      <w:r w:rsidRPr="00C515B9">
        <w:rPr>
          <w:rStyle w:val="StyleBoldUnderline"/>
        </w:rPr>
        <w:t xml:space="preserve"> to smooth the power delivery curve</w:t>
      </w:r>
      <w:r>
        <w:t xml:space="preserve">. Several storage systems have been proposed, including compressed air, pumped hydroelectric, and battery arrays, but it is not clear which is idealized for HWP systems [28]. Aside from variability in wind velocity, </w:t>
      </w:r>
      <w:r w:rsidRPr="00C515B9">
        <w:rPr>
          <w:rStyle w:val="StyleBoldUnderline"/>
        </w:rPr>
        <w:t xml:space="preserve">the jet stream and other </w:t>
      </w:r>
      <w:r w:rsidRPr="008A7F83">
        <w:rPr>
          <w:rStyle w:val="StyleBoldUnderline"/>
          <w:highlight w:val="green"/>
        </w:rPr>
        <w:t>currents can shift location</w:t>
      </w:r>
      <w:r w:rsidRPr="00C515B9">
        <w:rPr>
          <w:rStyle w:val="StyleBoldUnderline"/>
        </w:rPr>
        <w:t xml:space="preserve"> on a seasonal basis</w:t>
      </w:r>
      <w:r>
        <w:t>. To deal with this issue, some have discussed the prospect of portable arrays [29], which could be un-tethered and relocated so as to follow the jet stream or other air currents. This would also require a series of ground-based power stations located along the seasonal route.</w:t>
      </w:r>
    </w:p>
    <w:p w:rsidR="00523669" w:rsidRDefault="00523669" w:rsidP="00523669">
      <w:r>
        <w:t xml:space="preserve">Both the DBR and TRC systems will require a tether for power transmission and for proper control and placement of the system itself. However, for systems designed to operate at 10,000 m, the weight and drag of such a tether could become a signiﬁcant engineering challenge and may be prohibitively expensive. The Sky WindPower Corporation has designed a TRC prototype that utilizes a 10 mm tether comprised of aluminum conductors in a Vectran ﬁber composite that weighs 115 kg/km [30]. According to the manufacturer, Vectran is a multiﬁlament yarn spun from a liquid crystal polymer with very high strength to weight ratios and has been used in a variety of high altitude applications [31]. Roberts et al. report that the transmission efﬁciency of </w:t>
      </w:r>
      <w:r w:rsidRPr="008A7F83">
        <w:rPr>
          <w:rStyle w:val="StyleBoldUnderline"/>
          <w:highlight w:val="green"/>
        </w:rPr>
        <w:t>the prototype tether</w:t>
      </w:r>
      <w:r>
        <w:t xml:space="preserve"> is 90%, but it </w:t>
      </w:r>
      <w:r w:rsidRPr="008A7F83">
        <w:rPr>
          <w:rStyle w:val="StyleBoldUnderline"/>
          <w:highlight w:val="green"/>
        </w:rPr>
        <w:t>has not been tested</w:t>
      </w:r>
      <w:r w:rsidRPr="00A155C1">
        <w:rPr>
          <w:rStyle w:val="StyleBoldUnderline"/>
        </w:rPr>
        <w:t xml:space="preserve"> in the extreme conditions of the Jet Stream and it remains unclear as to how durable these materials will be in wind speeds up to 300 mph</w:t>
      </w:r>
      <w:r>
        <w:t xml:space="preserve">. </w:t>
      </w:r>
      <w:r w:rsidRPr="00A155C1">
        <w:rPr>
          <w:rStyle w:val="StyleBoldUnderline"/>
        </w:rPr>
        <w:t>Carbon nanotubes may offer a potential solution</w:t>
      </w:r>
      <w:r>
        <w:t xml:space="preserve"> to this engineering challenge, </w:t>
      </w:r>
      <w:r w:rsidRPr="00A155C1">
        <w:rPr>
          <w:rStyle w:val="StyleBoldUnderline"/>
        </w:rPr>
        <w:t>but</w:t>
      </w:r>
      <w:r>
        <w:t xml:space="preserve"> at the time of this writing </w:t>
      </w:r>
      <w:r w:rsidRPr="008A7F83">
        <w:rPr>
          <w:rStyle w:val="StyleBoldUnderline"/>
          <w:highlight w:val="green"/>
        </w:rPr>
        <w:t>this technology is</w:t>
      </w:r>
      <w:r>
        <w:t xml:space="preserve"> relatively </w:t>
      </w:r>
      <w:r w:rsidRPr="008A7F83">
        <w:rPr>
          <w:rStyle w:val="StyleBoldUnderline"/>
          <w:highlight w:val="green"/>
        </w:rPr>
        <w:t>immature</w:t>
      </w:r>
      <w:r w:rsidRPr="00A155C1">
        <w:rPr>
          <w:rStyle w:val="StyleBoldUnderline"/>
        </w:rPr>
        <w:t xml:space="preserve"> </w:t>
      </w:r>
      <w:r w:rsidRPr="008A7F83">
        <w:rPr>
          <w:rStyle w:val="StyleBoldUnderline"/>
          <w:highlight w:val="green"/>
        </w:rPr>
        <w:t>and</w:t>
      </w:r>
      <w:r>
        <w:t xml:space="preserve"> while the price has been decreasing [32], it is likely </w:t>
      </w:r>
      <w:r w:rsidRPr="008A7F83">
        <w:rPr>
          <w:rStyle w:val="StyleBoldUnderline"/>
          <w:highlight w:val="green"/>
        </w:rPr>
        <w:t>outside the price range</w:t>
      </w:r>
      <w:r w:rsidRPr="00A155C1">
        <w:rPr>
          <w:rStyle w:val="StyleBoldUnderline"/>
        </w:rPr>
        <w:t xml:space="preserve"> for HWP applications</w:t>
      </w:r>
      <w:r>
        <w:t xml:space="preserve">. Furthermore, </w:t>
      </w:r>
      <w:r w:rsidRPr="00A155C1">
        <w:rPr>
          <w:rStyle w:val="StyleBoldUnderline"/>
        </w:rPr>
        <w:t>as the system altitude increases, the transmission line will require increasingly higher voltages in order to ameliorate transmission loss</w:t>
      </w:r>
      <w:r>
        <w:t xml:space="preserve"> [33].</w:t>
      </w:r>
    </w:p>
    <w:p w:rsidR="00523669" w:rsidRDefault="00523669" w:rsidP="00523669">
      <w:r>
        <w:t xml:space="preserve">Since these systems will be subjected to harsh weather conditions and a steady stream of high winds, they will likely require frequent maintenance periods during the initial phases of deployment. These </w:t>
      </w:r>
      <w:r w:rsidRPr="008A7F83">
        <w:rPr>
          <w:rStyle w:val="StyleBoldUnderline"/>
          <w:highlight w:val="green"/>
        </w:rPr>
        <w:t>environmental conditions combined with the myriad of</w:t>
      </w:r>
      <w:r w:rsidRPr="000F4E1A">
        <w:rPr>
          <w:rStyle w:val="StyleBoldUnderline"/>
        </w:rPr>
        <w:t xml:space="preserve"> moving </w:t>
      </w:r>
      <w:r w:rsidRPr="008A7F83">
        <w:rPr>
          <w:rStyle w:val="StyleBoldUnderline"/>
          <w:highlight w:val="green"/>
        </w:rPr>
        <w:t>parts</w:t>
      </w:r>
      <w:r w:rsidRPr="000F4E1A">
        <w:rPr>
          <w:rStyle w:val="StyleBoldUnderline"/>
        </w:rPr>
        <w:t xml:space="preserve"> </w:t>
      </w:r>
      <w:r w:rsidRPr="000F4E1A">
        <w:rPr>
          <w:rStyle w:val="StyleBoldUnderline"/>
        </w:rPr>
        <w:lastRenderedPageBreak/>
        <w:t xml:space="preserve">required for these systems </w:t>
      </w:r>
      <w:r w:rsidRPr="008A7F83">
        <w:rPr>
          <w:rStyle w:val="StyleBoldUnderline"/>
          <w:highlight w:val="green"/>
        </w:rPr>
        <w:t xml:space="preserve">could pose a </w:t>
      </w:r>
      <w:r w:rsidRPr="008A7F83">
        <w:rPr>
          <w:rStyle w:val="Emphasis"/>
          <w:highlight w:val="green"/>
        </w:rPr>
        <w:t>signiﬁcant barrier to the growth of this technology.</w:t>
      </w:r>
      <w:r>
        <w:t xml:space="preserve"> That is, </w:t>
      </w:r>
      <w:r w:rsidRPr="000F4E1A">
        <w:rPr>
          <w:rStyle w:val="StyleBoldUnderline"/>
        </w:rPr>
        <w:t>maintenance of the equipment will have high costs for specialized parts and labor, and maintenance periods could result in signiﬁcant downtime</w:t>
      </w:r>
      <w:r>
        <w:t xml:space="preserve">. In some instances, </w:t>
      </w:r>
      <w:r w:rsidRPr="008A7F83">
        <w:rPr>
          <w:rStyle w:val="Emphasis"/>
          <w:highlight w:val="green"/>
        </w:rPr>
        <w:t>these costs could eclipse the revenues from electricity sales</w:t>
      </w:r>
      <w:r>
        <w:t>. The scalability of these systems may also prove problematic. The HWP platforms are limited by size and weight constraints that are less of an issue for GBW turbines. In regards to the TRC technology, it is unclear just how many rotors or what platform size would optimize power generation.</w:t>
      </w:r>
    </w:p>
    <w:p w:rsidR="00523669" w:rsidRDefault="00523669" w:rsidP="00523669"/>
    <w:p w:rsidR="00523669" w:rsidRDefault="00523669" w:rsidP="00523669">
      <w:pPr>
        <w:pStyle w:val="Heading4"/>
      </w:pPr>
      <w:r>
        <w:t>This means the plan won’t attract private financing</w:t>
      </w:r>
    </w:p>
    <w:p w:rsidR="00523669" w:rsidRDefault="00523669" w:rsidP="00523669">
      <w:pPr>
        <w:rPr>
          <w:b/>
        </w:rPr>
      </w:pPr>
      <w:proofErr w:type="gramStart"/>
      <w:r w:rsidRPr="00E804E9">
        <w:rPr>
          <w:b/>
        </w:rPr>
        <w:t>Bronstein, 11</w:t>
      </w:r>
      <w:r>
        <w:t xml:space="preserve"> - a recent a recent graduate of the Gerald R. Ford School of Public Policy.</w:t>
      </w:r>
      <w:proofErr w:type="gramEnd"/>
      <w:r>
        <w:t xml:space="preserve"> He holds a Masters of public policy and a certiﬁcate in science, technology, and public policy. Before coming to Michigan, Max was a Science Assistant in the Ofﬁce of the Director at the National Science Foundation. He has also held positions at with the House Committee on Science &amp; Technology, the National Institutes of Health, and the University of Michigan (Max, “Harnessing rivers of wind: A technology and policy assessment of high altitude wind power in the U.S.” Technological Forecasting &amp; Social Change 78 (2011) 736–746, Science Direct) </w:t>
      </w:r>
      <w:r>
        <w:rPr>
          <w:b/>
        </w:rPr>
        <w:t>HWP = High altitude Wind Power, GBW = Ground Based Wind, TRC/DBR/HAK are all different prototypes for HWP systems, but TRC = Tethered Rotorcraft</w:t>
      </w:r>
    </w:p>
    <w:p w:rsidR="00523669" w:rsidRDefault="00523669" w:rsidP="00523669"/>
    <w:p w:rsidR="00523669" w:rsidRDefault="00523669" w:rsidP="00523669">
      <w:r>
        <w:t xml:space="preserve">Some of the leading HWP ﬁrms like Magenn Power Inc., Sky WindPower Corp., and KiteGen are largely supported by private investors. These investors are most interested in turning a short or medium term proﬁt from HWP. Proﬁt could be realized if one of the aforementioned ﬁrms was bought out by a larger company, through licensing of a deployable HWP system, or through an industrial partnership whereby a manufacturer partners with the HWP ﬁrm. </w:t>
      </w:r>
      <w:r w:rsidRPr="00590D2D">
        <w:rPr>
          <w:rStyle w:val="StyleBoldUnderline"/>
        </w:rPr>
        <w:t xml:space="preserve">Regardless of the proﬁt mechanism, signiﬁcant </w:t>
      </w:r>
      <w:r w:rsidRPr="008A7F83">
        <w:rPr>
          <w:rStyle w:val="StyleBoldUnderline"/>
          <w:highlight w:val="green"/>
        </w:rPr>
        <w:t>uncertainty remains as to when</w:t>
      </w:r>
      <w:r w:rsidRPr="00590D2D">
        <w:rPr>
          <w:rStyle w:val="StyleBoldUnderline"/>
        </w:rPr>
        <w:t xml:space="preserve"> these </w:t>
      </w:r>
      <w:r w:rsidRPr="008A7F83">
        <w:rPr>
          <w:rStyle w:val="StyleBoldUnderline"/>
          <w:highlight w:val="green"/>
        </w:rPr>
        <w:t>small</w:t>
      </w:r>
      <w:r w:rsidRPr="00590D2D">
        <w:rPr>
          <w:rStyle w:val="StyleBoldUnderline"/>
        </w:rPr>
        <w:t xml:space="preserve">, R&amp;D heavy </w:t>
      </w:r>
      <w:r w:rsidRPr="008A7F83">
        <w:rPr>
          <w:rStyle w:val="StyleBoldUnderline"/>
          <w:highlight w:val="green"/>
        </w:rPr>
        <w:t>ﬁrms will be able to create a deployable</w:t>
      </w:r>
      <w:r w:rsidRPr="00590D2D">
        <w:rPr>
          <w:rStyle w:val="StyleBoldUnderline"/>
        </w:rPr>
        <w:t xml:space="preserve">, revenue generating </w:t>
      </w:r>
      <w:r w:rsidRPr="008A7F83">
        <w:rPr>
          <w:rStyle w:val="StyleBoldUnderline"/>
          <w:highlight w:val="green"/>
        </w:rPr>
        <w:t>system</w:t>
      </w:r>
      <w:r>
        <w:t xml:space="preserve">. Hence, </w:t>
      </w:r>
      <w:r w:rsidRPr="008A7F83">
        <w:rPr>
          <w:rStyle w:val="StyleBoldUnderline"/>
          <w:highlight w:val="green"/>
        </w:rPr>
        <w:t>investors are concerned with facilitating the R&amp;D process</w:t>
      </w:r>
      <w:r>
        <w:t xml:space="preserve"> as much as possible and ensuring that a viable system is ultimately produced as it is the gateway to proﬁt and return on investment. </w:t>
      </w:r>
      <w:r w:rsidRPr="00590D2D">
        <w:rPr>
          <w:rStyle w:val="StyleBoldUnderline"/>
        </w:rPr>
        <w:t xml:space="preserve">But </w:t>
      </w:r>
      <w:r w:rsidRPr="008A7F83">
        <w:rPr>
          <w:rStyle w:val="StyleBoldUnderline"/>
          <w:highlight w:val="green"/>
        </w:rPr>
        <w:t>this goal of shortening the R&amp;D process can place ﬁrms at odds with investors</w:t>
      </w:r>
      <w:r w:rsidRPr="00590D2D">
        <w:rPr>
          <w:rStyle w:val="StyleBoldUnderline"/>
        </w:rPr>
        <w:t>, who may lack an understanding of the technical barriers to commercialization</w:t>
      </w:r>
      <w:r>
        <w:t xml:space="preserve">. In addition, </w:t>
      </w:r>
      <w:r w:rsidRPr="00590D2D">
        <w:rPr>
          <w:rStyle w:val="StyleBoldUnderline"/>
        </w:rPr>
        <w:t>investors may have a lower technical standard for a product to be deemed commercializable, which can create a conﬂict between the investors and researchers/engineers that may have more stringent and technically sound commercialization criteria</w:t>
      </w:r>
      <w:r>
        <w:t>.</w:t>
      </w:r>
    </w:p>
    <w:p w:rsidR="00523669" w:rsidRDefault="00523669" w:rsidP="00523669">
      <w:r>
        <w:t xml:space="preserve">Private investors and venture capital ﬁrms hold enormous economic authority as they are the primary source of funding for commercialization of high technology products. However, it is important to point out that 2009 represented the lowest level of VC investment since 1997, with a 37% decrease in investment from 2008 [43]. </w:t>
      </w:r>
      <w:r w:rsidRPr="00590D2D">
        <w:rPr>
          <w:rStyle w:val="StyleBoldUnderline"/>
        </w:rPr>
        <w:t xml:space="preserve">VC </w:t>
      </w:r>
      <w:r w:rsidRPr="008A7F83">
        <w:rPr>
          <w:rStyle w:val="StyleBoldUnderline"/>
          <w:highlight w:val="green"/>
        </w:rPr>
        <w:t>ﬁrms</w:t>
      </w:r>
      <w:r w:rsidRPr="00590D2D">
        <w:rPr>
          <w:rStyle w:val="StyleBoldUnderline"/>
        </w:rPr>
        <w:t xml:space="preserve"> in general </w:t>
      </w:r>
      <w:r w:rsidRPr="008A7F83">
        <w:rPr>
          <w:rStyle w:val="StyleBoldUnderline"/>
          <w:highlight w:val="green"/>
        </w:rPr>
        <w:t xml:space="preserve">have become </w:t>
      </w:r>
      <w:r w:rsidRPr="008A7F83">
        <w:rPr>
          <w:rStyle w:val="Emphasis"/>
          <w:highlight w:val="green"/>
        </w:rPr>
        <w:t>more risk averse and conservative</w:t>
      </w:r>
      <w:r w:rsidRPr="008A7F83">
        <w:rPr>
          <w:rStyle w:val="StyleBoldUnderline"/>
          <w:highlight w:val="green"/>
        </w:rPr>
        <w:t xml:space="preserve"> in their investments</w:t>
      </w:r>
      <w:r w:rsidRPr="00590D2D">
        <w:rPr>
          <w:rStyle w:val="StyleBoldUnderline"/>
        </w:rPr>
        <w:t xml:space="preserve">, </w:t>
      </w:r>
      <w:r w:rsidRPr="008A7F83">
        <w:rPr>
          <w:rStyle w:val="StyleBoldUnderline"/>
          <w:highlight w:val="green"/>
        </w:rPr>
        <w:t>which creates an additional barrier for</w:t>
      </w:r>
      <w:r w:rsidRPr="00590D2D">
        <w:rPr>
          <w:rStyle w:val="StyleBoldUnderline"/>
        </w:rPr>
        <w:t xml:space="preserve"> </w:t>
      </w:r>
      <w:r w:rsidRPr="008A7F83">
        <w:rPr>
          <w:rStyle w:val="StyleBoldUnderline"/>
          <w:highlight w:val="green"/>
        </w:rPr>
        <w:t>companies hoping to</w:t>
      </w:r>
      <w:r w:rsidRPr="00590D2D">
        <w:rPr>
          <w:rStyle w:val="StyleBoldUnderline"/>
        </w:rPr>
        <w:t xml:space="preserve"> bridge the ‘Valley of Death’ and successfully </w:t>
      </w:r>
      <w:r w:rsidRPr="008A7F83">
        <w:rPr>
          <w:rStyle w:val="StyleBoldUnderline"/>
          <w:highlight w:val="green"/>
        </w:rPr>
        <w:t>commercialize HWP</w:t>
      </w:r>
      <w:r>
        <w:t>.</w:t>
      </w:r>
    </w:p>
    <w:p w:rsidR="00523669" w:rsidRPr="0043572F" w:rsidRDefault="00523669" w:rsidP="00523669">
      <w:r w:rsidRPr="0065422B">
        <w:rPr>
          <w:rStyle w:val="StyleBoldUnderline"/>
        </w:rPr>
        <w:t>VC ﬁrms and other investors control the amount of funding available and are continuously reevaluating their investments</w:t>
      </w:r>
      <w:r>
        <w:t xml:space="preserve"> and the potential for proﬁt. </w:t>
      </w:r>
      <w:r w:rsidRPr="008A7F83">
        <w:rPr>
          <w:rStyle w:val="StyleBoldUnderline"/>
          <w:highlight w:val="green"/>
        </w:rPr>
        <w:t>Should</w:t>
      </w:r>
      <w:r w:rsidRPr="0065422B">
        <w:rPr>
          <w:rStyle w:val="StyleBoldUnderline"/>
        </w:rPr>
        <w:t xml:space="preserve"> </w:t>
      </w:r>
      <w:r w:rsidRPr="008A7F83">
        <w:rPr>
          <w:rStyle w:val="StyleBoldUnderline"/>
          <w:highlight w:val="green"/>
        </w:rPr>
        <w:t>an insurmountable</w:t>
      </w:r>
      <w:r w:rsidRPr="0065422B">
        <w:rPr>
          <w:rStyle w:val="StyleBoldUnderline"/>
        </w:rPr>
        <w:t xml:space="preserve"> technical or non-technical </w:t>
      </w:r>
      <w:r w:rsidRPr="008A7F83">
        <w:rPr>
          <w:rStyle w:val="StyleBoldUnderline"/>
          <w:highlight w:val="green"/>
        </w:rPr>
        <w:t xml:space="preserve">barrier arise, investors </w:t>
      </w:r>
      <w:r w:rsidRPr="008A7F83">
        <w:rPr>
          <w:rStyle w:val="Emphasis"/>
          <w:highlight w:val="green"/>
        </w:rPr>
        <w:t>may pull out of the project</w:t>
      </w:r>
      <w:r w:rsidRPr="0065422B">
        <w:rPr>
          <w:rStyle w:val="StyleBoldUnderline"/>
        </w:rPr>
        <w:t xml:space="preserve"> </w:t>
      </w:r>
      <w:r>
        <w:t>or attempt to redirect it all together. The researchers/engineers however, will likely have a much higher tolerance and optimism for addressing these issues, which can set the stage for yet another conﬂict among these key stakeholders. It is also important to point out that investors and venture capital ﬁrms in particular have signiﬁcant political power, which can be exercised through the National Venture Capital Association, an active lobbying group in Washington, DC [44].</w:t>
      </w:r>
    </w:p>
    <w:p w:rsidR="00523669" w:rsidRDefault="00523669" w:rsidP="00523669"/>
    <w:p w:rsidR="00523669" w:rsidRDefault="00523669" w:rsidP="00523669">
      <w:pPr>
        <w:pStyle w:val="Heading4"/>
      </w:pPr>
      <w:r>
        <w:lastRenderedPageBreak/>
        <w:t>The military won’t buy it</w:t>
      </w:r>
    </w:p>
    <w:p w:rsidR="00523669" w:rsidRDefault="00523669" w:rsidP="00523669">
      <w:r>
        <w:rPr>
          <w:b/>
        </w:rPr>
        <w:t xml:space="preserve">Murdoch, 12 – </w:t>
      </w:r>
      <w:r>
        <w:t xml:space="preserve">senior advisor with the Defense and National Security Group at the Center for Strategic and International Studies (Clark, “The Defense Budget’s Double Whammy: Drawing </w:t>
      </w:r>
      <w:proofErr w:type="gramStart"/>
      <w:r>
        <w:t>Down</w:t>
      </w:r>
      <w:proofErr w:type="gramEnd"/>
      <w:r>
        <w:t xml:space="preserve"> While Hollowing Out from Within” 10/18, </w:t>
      </w:r>
      <w:hyperlink r:id="rId15" w:history="1">
        <w:r w:rsidRPr="000C0E30">
          <w:rPr>
            <w:rStyle w:val="Hyperlink"/>
          </w:rPr>
          <w:t>http://csis.org/files/publication/121018_Murdoch_DefenseBudget_Commentary.pdf</w:t>
        </w:r>
      </w:hyperlink>
      <w:r>
        <w:t>)</w:t>
      </w:r>
    </w:p>
    <w:p w:rsidR="00523669" w:rsidRDefault="00523669" w:rsidP="00523669"/>
    <w:p w:rsidR="00523669" w:rsidRPr="00BC64E0" w:rsidRDefault="00523669" w:rsidP="00523669">
      <w:pPr>
        <w:rPr>
          <w:rStyle w:val="StyleBoldUnderline"/>
        </w:rPr>
      </w:pPr>
      <w:r>
        <w:t xml:space="preserve">Thus, </w:t>
      </w:r>
      <w:r w:rsidRPr="00BC64E0">
        <w:rPr>
          <w:rStyle w:val="StyleBoldUnderline"/>
        </w:rPr>
        <w:t>this drawdown will be much more serious</w:t>
      </w:r>
      <w:r>
        <w:t xml:space="preserve"> than those of years past. Why? Because </w:t>
      </w:r>
      <w:r w:rsidRPr="00BC64E0">
        <w:rPr>
          <w:rStyle w:val="StyleBoldUnderline"/>
        </w:rPr>
        <w:t xml:space="preserve">the aggregate impact of </w:t>
      </w:r>
      <w:r w:rsidRPr="00973B00">
        <w:rPr>
          <w:rStyle w:val="StyleBoldUnderline"/>
          <w:highlight w:val="green"/>
        </w:rPr>
        <w:t xml:space="preserve">inflation </w:t>
      </w:r>
      <w:r w:rsidRPr="00973B00">
        <w:rPr>
          <w:rStyle w:val="StyleBoldUnderline"/>
        </w:rPr>
        <w:t>in the cost o</w:t>
      </w:r>
      <w:r w:rsidRPr="00973B00">
        <w:t>f</w:t>
      </w:r>
      <w:r>
        <w:t xml:space="preserve"> personnel, health care, </w:t>
      </w:r>
      <w:r w:rsidRPr="00973B00">
        <w:rPr>
          <w:rStyle w:val="StyleBoldUnderline"/>
        </w:rPr>
        <w:t>operations and maintenance</w:t>
      </w:r>
      <w:r>
        <w:t xml:space="preserve"> (O&amp;M), </w:t>
      </w:r>
      <w:r w:rsidRPr="00BC64E0">
        <w:rPr>
          <w:rStyle w:val="StyleBoldUnderline"/>
        </w:rPr>
        <w:t xml:space="preserve">and acquisitions </w:t>
      </w:r>
      <w:r w:rsidRPr="00973B00">
        <w:rPr>
          <w:rStyle w:val="StyleBoldUnderline"/>
          <w:highlight w:val="green"/>
        </w:rPr>
        <w:t>results in a defense dollar that “buys” less and less capability</w:t>
      </w:r>
      <w:r w:rsidRPr="00BC64E0">
        <w:rPr>
          <w:rStyle w:val="StyleBoldUnderline"/>
        </w:rPr>
        <w:t>.</w:t>
      </w:r>
    </w:p>
    <w:p w:rsidR="00523669" w:rsidRDefault="00523669" w:rsidP="00523669">
      <w:r w:rsidRPr="00973B00">
        <w:rPr>
          <w:rStyle w:val="StyleBoldUnderline"/>
          <w:highlight w:val="green"/>
        </w:rPr>
        <w:t>This</w:t>
      </w:r>
      <w:r w:rsidRPr="00BC64E0">
        <w:rPr>
          <w:rStyle w:val="StyleBoldUnderline"/>
        </w:rPr>
        <w:t xml:space="preserve"> internal cost inflation </w:t>
      </w:r>
      <w:r w:rsidRPr="00973B00">
        <w:rPr>
          <w:rStyle w:val="StyleBoldUnderline"/>
          <w:highlight w:val="green"/>
        </w:rPr>
        <w:t xml:space="preserve">is driving </w:t>
      </w:r>
      <w:proofErr w:type="gramStart"/>
      <w:r w:rsidRPr="00973B00">
        <w:rPr>
          <w:rStyle w:val="StyleBoldUnderline"/>
          <w:highlight w:val="green"/>
        </w:rPr>
        <w:t>DoD</w:t>
      </w:r>
      <w:proofErr w:type="gramEnd"/>
      <w:r w:rsidRPr="00973B00">
        <w:rPr>
          <w:rStyle w:val="StyleBoldUnderline"/>
          <w:highlight w:val="green"/>
        </w:rPr>
        <w:t xml:space="preserve"> toward a zero-sum trade-off</w:t>
      </w:r>
      <w:r>
        <w:t xml:space="preserve"> between personnel end-strength and modernization (see Figure 2).</w:t>
      </w:r>
    </w:p>
    <w:p w:rsidR="00523669" w:rsidRDefault="00523669" w:rsidP="00523669">
      <w:r>
        <w:t>Among the largest contributors to internal cost inflation is the military personnel (including health care) account. As DoD’s own “Defense Budget Priorities and Choices: January 2012” has noted, “</w:t>
      </w:r>
      <w:r w:rsidRPr="00E35469">
        <w:rPr>
          <w:rStyle w:val="StyleBoldUnderline"/>
        </w:rPr>
        <w:t xml:space="preserve">the cost of military personnel has grown at an unsustainable rate </w:t>
      </w:r>
      <w:r>
        <w:t>over the last decade…Within the base budget alone…personnel costs increased by nearly 90 percent or about 30 percent above inflation [since 2001], while the number of military personnel has increased by only about 3 percent.”</w:t>
      </w:r>
    </w:p>
    <w:p w:rsidR="00523669" w:rsidRDefault="00523669" w:rsidP="00523669">
      <w:r>
        <w:t xml:space="preserve">Operations and maintenance (O&amp;M) costs have similarly ballooned over the past few decades. The Congressional Budget Office (CBO) reports in “Long-Term Implications of the 2012 Future Years Defense Program” that O&amp;M costs per active-duty service member doubled from $55,000 to $105,000 (in constant 2012 dollars) between 1980 and 2001. These costs rose to $147,000 in </w:t>
      </w:r>
      <w:proofErr w:type="gramStart"/>
      <w:r>
        <w:t>DoD’s</w:t>
      </w:r>
      <w:proofErr w:type="gramEnd"/>
      <w:r>
        <w:t xml:space="preserve"> 2012 base-budget request and were projected to “grow at more than one and one-half times the historical (pre-2001) rate through the Future Years Defense Program (FYDP) period, reaching $161,000 in 2016.” While the rate of growth is expected to slow beyond 2016, CBO expects per capita O&amp;M costs to reach $209,000 by 2030.</w:t>
      </w:r>
    </w:p>
    <w:p w:rsidR="00523669" w:rsidRDefault="00523669" w:rsidP="00523669">
      <w:r>
        <w:t>In combination</w:t>
      </w:r>
      <w:r w:rsidRPr="00E35469">
        <w:rPr>
          <w:rStyle w:val="StyleBoldUnderline"/>
        </w:rPr>
        <w:t xml:space="preserve">, </w:t>
      </w:r>
      <w:r w:rsidRPr="00973B00">
        <w:rPr>
          <w:rStyle w:val="StyleBoldUnderline"/>
          <w:highlight w:val="green"/>
        </w:rPr>
        <w:t xml:space="preserve">inflation in these accounts will </w:t>
      </w:r>
      <w:r w:rsidRPr="00973B00">
        <w:rPr>
          <w:rStyle w:val="Emphasis"/>
          <w:highlight w:val="green"/>
        </w:rPr>
        <w:t>squeeze out all funding</w:t>
      </w:r>
      <w:r w:rsidRPr="00973B00">
        <w:rPr>
          <w:rStyle w:val="StyleBoldUnderline"/>
          <w:highlight w:val="green"/>
        </w:rPr>
        <w:t xml:space="preserve"> for</w:t>
      </w:r>
      <w:r>
        <w:t xml:space="preserve"> modernization (</w:t>
      </w:r>
      <w:r w:rsidRPr="00973B00">
        <w:rPr>
          <w:rStyle w:val="StyleBoldUnderline"/>
          <w:highlight w:val="green"/>
        </w:rPr>
        <w:t>procurement and research</w:t>
      </w:r>
      <w:r w:rsidRPr="00E35469">
        <w:rPr>
          <w:rStyle w:val="StyleBoldUnderline"/>
        </w:rPr>
        <w:t>, development, test, and evaluation</w:t>
      </w:r>
      <w:r>
        <w:t xml:space="preserve"> [RDT&amp;E]) in 2020, as depicted in Figure 2, </w:t>
      </w:r>
      <w:r w:rsidRPr="00E35469">
        <w:rPr>
          <w:rStyle w:val="StyleBoldUnderline"/>
        </w:rPr>
        <w:t>if current trends are allowed to continue</w:t>
      </w:r>
      <w:r>
        <w:t xml:space="preserve">. This will, in the absence of extensive reform, force </w:t>
      </w:r>
      <w:proofErr w:type="gramStart"/>
      <w:r>
        <w:t>DoD</w:t>
      </w:r>
      <w:proofErr w:type="gramEnd"/>
      <w:r>
        <w:t xml:space="preserve"> to choose between sustaining endstrength and sustaining modernization. It cannot do both.</w:t>
      </w:r>
    </w:p>
    <w:p w:rsidR="00523669" w:rsidRDefault="00523669" w:rsidP="00523669">
      <w:r>
        <w:t>The Zero-Sum Trade-Off</w:t>
      </w:r>
    </w:p>
    <w:p w:rsidR="00523669" w:rsidRDefault="00523669" w:rsidP="00523669">
      <w:r>
        <w:t xml:space="preserve">The CSIS study team calculates that </w:t>
      </w:r>
      <w:r w:rsidRPr="00973B00">
        <w:rPr>
          <w:rStyle w:val="StyleBoldUnderline"/>
          <w:highlight w:val="green"/>
        </w:rPr>
        <w:t>restoring modernization</w:t>
      </w:r>
      <w:r w:rsidRPr="00973B00">
        <w:rPr>
          <w:highlight w:val="green"/>
        </w:rPr>
        <w:t>’s</w:t>
      </w:r>
      <w:r>
        <w:t xml:space="preserve"> share of the FY2021 defense budget to 32 percent (the level of effort in the FY2001 budget) would require cutting end-strength by 455,000 active-duty service members, leaving the services with an end-strength of 845,000 (see Figure 3). This zero-sum trade-off </w:t>
      </w:r>
      <w:r w:rsidRPr="00973B00">
        <w:rPr>
          <w:rStyle w:val="StyleBoldUnderline"/>
          <w:highlight w:val="green"/>
        </w:rPr>
        <w:t>will produce</w:t>
      </w:r>
      <w:r>
        <w:t xml:space="preserve"> far more </w:t>
      </w:r>
      <w:r w:rsidRPr="00A4570E">
        <w:rPr>
          <w:rStyle w:val="StyleBoldUnderline"/>
        </w:rPr>
        <w:t xml:space="preserve">severe and disruptive </w:t>
      </w:r>
      <w:r w:rsidRPr="00973B00">
        <w:rPr>
          <w:rStyle w:val="StyleBoldUnderline"/>
          <w:highlight w:val="green"/>
        </w:rPr>
        <w:t>consequences</w:t>
      </w:r>
      <w:r>
        <w:t xml:space="preserve"> than is generally recognized by the department, </w:t>
      </w:r>
      <w:r w:rsidRPr="00A4570E">
        <w:rPr>
          <w:rStyle w:val="StyleBoldUnderline"/>
        </w:rPr>
        <w:t>requiring,</w:t>
      </w:r>
      <w:r>
        <w:t xml:space="preserve"> at the very least, </w:t>
      </w:r>
      <w:r w:rsidRPr="00A4570E">
        <w:rPr>
          <w:rStyle w:val="StyleBoldUnderline"/>
        </w:rPr>
        <w:t>a wholesale recalibration of U.S. defense strategy</w:t>
      </w:r>
      <w:r>
        <w:t xml:space="preserve"> and force posture.</w:t>
      </w:r>
    </w:p>
    <w:p w:rsidR="00523669" w:rsidRDefault="00523669" w:rsidP="00523669">
      <w:r>
        <w:t>The Squeeze on Discretionary Spending</w:t>
      </w:r>
    </w:p>
    <w:p w:rsidR="00523669" w:rsidRDefault="00523669" w:rsidP="00523669">
      <w:r w:rsidRPr="00973B00">
        <w:rPr>
          <w:rStyle w:val="StyleBoldUnderline"/>
          <w:highlight w:val="green"/>
        </w:rPr>
        <w:t>This choice between modernization and end-strength will</w:t>
      </w:r>
      <w:r>
        <w:t xml:space="preserve"> almost certainly </w:t>
      </w:r>
      <w:r w:rsidRPr="00973B00">
        <w:rPr>
          <w:rStyle w:val="StyleBoldUnderline"/>
          <w:highlight w:val="green"/>
        </w:rPr>
        <w:t>remain even if sequestration is averted</w:t>
      </w:r>
      <w:r>
        <w:t xml:space="preserve"> by congressional action. This is because discretionary spending tradespace (for both defense and nondefense accounts) is being squeezed out by mandatory spending—which includes spending on veteran benefits, income security, social security, Medicare, and Medicaid—and interest payments. And given Democratic aversion to entitlement cuts and Republican antipathy to tax increases, the defense budget, which constitutes 54 percent of discretionary spending, will likely be forced to absorb additional reductions under any scenario. (Estimates of the scale of alternatives to sequestration range from a total of $1 trillion to $1.5 trillion. Senate Armed Services Committee chairman Carl Levin has suggested that an additional $100 billion reduction over 10 years would be “realistic”.)</w:t>
      </w:r>
    </w:p>
    <w:p w:rsidR="00523669" w:rsidRDefault="00523669" w:rsidP="00523669">
      <w:r w:rsidRPr="00A4570E">
        <w:rPr>
          <w:rStyle w:val="StyleBoldUnderline"/>
        </w:rPr>
        <w:t>Regardless of</w:t>
      </w:r>
      <w:r>
        <w:t xml:space="preserve"> the distribution of any </w:t>
      </w:r>
      <w:r w:rsidRPr="00A4570E">
        <w:rPr>
          <w:rStyle w:val="StyleBoldUnderline"/>
        </w:rPr>
        <w:t>cuts</w:t>
      </w:r>
      <w:r>
        <w:t xml:space="preserve">, however, </w:t>
      </w:r>
      <w:r w:rsidRPr="00A4570E">
        <w:rPr>
          <w:rStyle w:val="StyleBoldUnderline"/>
        </w:rPr>
        <w:t xml:space="preserve">mandatory </w:t>
      </w:r>
      <w:r w:rsidRPr="00973B00">
        <w:rPr>
          <w:rStyle w:val="StyleBoldUnderline"/>
          <w:highlight w:val="green"/>
        </w:rPr>
        <w:t>spending and interest payments are expected to consume the entirety of the U.S. budget</w:t>
      </w:r>
      <w:r w:rsidRPr="00A4570E">
        <w:rPr>
          <w:rStyle w:val="StyleBoldUnderline"/>
        </w:rPr>
        <w:t xml:space="preserve"> </w:t>
      </w:r>
      <w:r>
        <w:t xml:space="preserve">by 2036, </w:t>
      </w:r>
      <w:r w:rsidRPr="00973B00">
        <w:rPr>
          <w:rStyle w:val="StyleBoldUnderline"/>
          <w:highlight w:val="green"/>
        </w:rPr>
        <w:t>leaving no discretionary tradespace</w:t>
      </w:r>
      <w:r w:rsidRPr="00A4570E">
        <w:rPr>
          <w:rStyle w:val="StyleBoldUnderline"/>
        </w:rPr>
        <w:t xml:space="preserve"> for </w:t>
      </w:r>
      <w:r>
        <w:t xml:space="preserve">either </w:t>
      </w:r>
      <w:r w:rsidRPr="00A4570E">
        <w:rPr>
          <w:rStyle w:val="StyleBoldUnderline"/>
        </w:rPr>
        <w:t>defense</w:t>
      </w:r>
      <w:r>
        <w:t xml:space="preserve"> or nondefense accounts (see Figure 4).</w:t>
      </w:r>
    </w:p>
    <w:p w:rsidR="00523669" w:rsidRDefault="00523669" w:rsidP="00523669"/>
    <w:p w:rsidR="00523669" w:rsidRDefault="00523669" w:rsidP="00523669">
      <w:pPr>
        <w:pStyle w:val="Heading4"/>
      </w:pPr>
      <w:r>
        <w:t xml:space="preserve">There isn’t enough recoverable high altitude wind to solve and the plan causes widespread climatic instability </w:t>
      </w:r>
    </w:p>
    <w:p w:rsidR="00523669" w:rsidRDefault="00523669" w:rsidP="00523669">
      <w:r>
        <w:rPr>
          <w:b/>
        </w:rPr>
        <w:t xml:space="preserve">Science Daily, 11 </w:t>
      </w:r>
      <w:r>
        <w:t xml:space="preserve">(“Gone </w:t>
      </w:r>
      <w:proofErr w:type="gramStart"/>
      <w:r>
        <w:t>With</w:t>
      </w:r>
      <w:proofErr w:type="gramEnd"/>
      <w:r>
        <w:t xml:space="preserve"> the Wind: Why the Fast Jet Stream Winds Cannot Contribute Much Renewable Energy After All” 11/30, </w:t>
      </w:r>
      <w:hyperlink r:id="rId16" w:history="1">
        <w:r w:rsidRPr="003A6962">
          <w:rPr>
            <w:rStyle w:val="Hyperlink"/>
          </w:rPr>
          <w:t>http://www.sciencedaily.com/releases/2011/11/111130100013.htm</w:t>
        </w:r>
      </w:hyperlink>
      <w:r>
        <w:t>)</w:t>
      </w:r>
    </w:p>
    <w:p w:rsidR="00523669" w:rsidRDefault="00523669" w:rsidP="00523669"/>
    <w:p w:rsidR="00523669" w:rsidRDefault="00523669" w:rsidP="00523669">
      <w:r w:rsidRPr="00763CF6">
        <w:rPr>
          <w:rStyle w:val="StyleBoldUnderline"/>
        </w:rPr>
        <w:t>The assumption that high jet steam wind speeds in the upper atmosphere correspond to high wind power has now been challenged</w:t>
      </w:r>
      <w:r>
        <w:t xml:space="preserve"> by researchers of the Max Planck Institute for Biogeochemistry in Jena, Germany. </w:t>
      </w:r>
      <w:proofErr w:type="gramStart"/>
      <w:r>
        <w:t xml:space="preserve">Taking into account that the high wind speeds result from the near absence of friction and not from a strong power source, Axel Kleidon and colleagues found that </w:t>
      </w:r>
      <w:r w:rsidRPr="00DC7ED3">
        <w:rPr>
          <w:rStyle w:val="StyleBoldUnderline"/>
          <w:highlight w:val="green"/>
        </w:rPr>
        <w:t>the</w:t>
      </w:r>
      <w:r w:rsidRPr="00F60ACC">
        <w:rPr>
          <w:rStyle w:val="StyleBoldUnderline"/>
        </w:rPr>
        <w:t xml:space="preserve"> maximum </w:t>
      </w:r>
      <w:r w:rsidRPr="00DC7ED3">
        <w:rPr>
          <w:rStyle w:val="StyleBoldUnderline"/>
          <w:highlight w:val="green"/>
        </w:rPr>
        <w:t>extractable energy</w:t>
      </w:r>
      <w:r w:rsidRPr="00F60ACC">
        <w:rPr>
          <w:rStyle w:val="StyleBoldUnderline"/>
        </w:rPr>
        <w:t xml:space="preserve"> from jet streams </w:t>
      </w:r>
      <w:r w:rsidRPr="00DC7ED3">
        <w:rPr>
          <w:rStyle w:val="StyleBoldUnderline"/>
          <w:highlight w:val="green"/>
        </w:rPr>
        <w:t>is</w:t>
      </w:r>
      <w:r w:rsidRPr="00F60ACC">
        <w:rPr>
          <w:rStyle w:val="StyleBoldUnderline"/>
        </w:rPr>
        <w:t xml:space="preserve"> approximately </w:t>
      </w:r>
      <w:r w:rsidRPr="00DC7ED3">
        <w:rPr>
          <w:rStyle w:val="Emphasis"/>
          <w:highlight w:val="green"/>
        </w:rPr>
        <w:t>200 times less</w:t>
      </w:r>
      <w:r w:rsidRPr="00DC7ED3">
        <w:rPr>
          <w:rStyle w:val="StyleBoldUnderline"/>
          <w:highlight w:val="green"/>
        </w:rPr>
        <w:t xml:space="preserve"> than reported previously</w:t>
      </w:r>
      <w:r w:rsidRPr="00DC7ED3">
        <w:rPr>
          <w:highlight w:val="green"/>
        </w:rPr>
        <w:t>.</w:t>
      </w:r>
      <w:proofErr w:type="gramEnd"/>
      <w:r>
        <w:t xml:space="preserve"> Moreover, </w:t>
      </w:r>
      <w:r w:rsidRPr="00DC7ED3">
        <w:rPr>
          <w:rStyle w:val="StyleBoldUnderline"/>
          <w:highlight w:val="green"/>
        </w:rPr>
        <w:t>climate model simulations show that energy extraction</w:t>
      </w:r>
      <w:r w:rsidRPr="00F60ACC">
        <w:rPr>
          <w:rStyle w:val="StyleBoldUnderline"/>
        </w:rPr>
        <w:t xml:space="preserve"> by wind turbines from jet streams </w:t>
      </w:r>
      <w:r w:rsidRPr="00DC7ED3">
        <w:rPr>
          <w:rStyle w:val="StyleBoldUnderline"/>
          <w:highlight w:val="green"/>
        </w:rPr>
        <w:t xml:space="preserve">alters their flow, and this would </w:t>
      </w:r>
      <w:r w:rsidRPr="00DC7ED3">
        <w:rPr>
          <w:rStyle w:val="Emphasis"/>
          <w:highlight w:val="green"/>
        </w:rPr>
        <w:t>profoundly impact the entire climate system of the planet</w:t>
      </w:r>
      <w:r w:rsidRPr="00DC7ED3">
        <w:rPr>
          <w:highlight w:val="green"/>
        </w:rPr>
        <w:t>.</w:t>
      </w:r>
    </w:p>
    <w:p w:rsidR="00523669" w:rsidRDefault="00523669" w:rsidP="00523669">
      <w:r>
        <w:t xml:space="preserve">Jet streams are regions of continuous wind speeds greater than 25 m/s that occur at altitudes of 7-16 km. Their high speeds seem to suggest an almost unlimited source of renewable energy that would only need airborne wind energy technology to utilize it. Claims that this potential energy source could "continuously power all civilization" sparked large investments into exploitation of this potential energy resource. However, just like any other wind and weather system on Earth, jet streams are ultimately caused by the fact that the equatorial regions are heated more strongly by the sun than are </w:t>
      </w:r>
      <w:proofErr w:type="gramStart"/>
      <w:r>
        <w:t>polar regions</w:t>
      </w:r>
      <w:proofErr w:type="gramEnd"/>
      <w:r>
        <w:t xml:space="preserve">. </w:t>
      </w:r>
      <w:proofErr w:type="gramStart"/>
      <w:r>
        <w:t>This difference in heating results in large differences in temperature and air pressure between the equator and the poles, which are the driving forces that set the atmosphere into motion and create wind.</w:t>
      </w:r>
      <w:proofErr w:type="gramEnd"/>
      <w:r>
        <w:t xml:space="preserve"> It is this differential heating that sets the upper limit on how much wind can be generated and how much of this could potentially be used as a renewable energy resource.</w:t>
      </w:r>
    </w:p>
    <w:p w:rsidR="00523669" w:rsidRDefault="00523669" w:rsidP="00523669">
      <w:r>
        <w:t>It is well known in meteorology that the h</w:t>
      </w:r>
      <w:r w:rsidRPr="00F60ACC">
        <w:rPr>
          <w:rStyle w:val="StyleBoldUnderline"/>
        </w:rPr>
        <w:t>igh wind speeds of jet streams result from the near absence of friction</w:t>
      </w:r>
      <w:r>
        <w:t xml:space="preserve">. In technical terms, this fact is referred to in meteorology as "geostrophic flow." This flow is governed by an accelerating force caused by pressure differences in the upper atmosphere, and the so-called Coriolis force arising from Earth's rotation. </w:t>
      </w:r>
      <w:r w:rsidRPr="00DC7ED3">
        <w:rPr>
          <w:rStyle w:val="StyleBoldUnderline"/>
          <w:highlight w:val="green"/>
        </w:rPr>
        <w:t>Because the</w:t>
      </w:r>
      <w:r w:rsidRPr="00516C41">
        <w:rPr>
          <w:rStyle w:val="StyleBoldUnderline"/>
        </w:rPr>
        <w:t xml:space="preserve"> geostrophic </w:t>
      </w:r>
      <w:r w:rsidRPr="00DC7ED3">
        <w:rPr>
          <w:rStyle w:val="StyleBoldUnderline"/>
          <w:highlight w:val="green"/>
        </w:rPr>
        <w:t>flow takes place in the upper atmosphere</w:t>
      </w:r>
      <w:r w:rsidRPr="00516C41">
        <w:rPr>
          <w:rStyle w:val="StyleBoldUnderline"/>
        </w:rPr>
        <w:t xml:space="preserve">, far removed from the influence of the surface and at low air density, </w:t>
      </w:r>
      <w:r w:rsidRPr="00DC7ED3">
        <w:rPr>
          <w:rStyle w:val="StyleBoldUnderline"/>
          <w:highlight w:val="green"/>
        </w:rPr>
        <w:t>the slow-down by friction plays a very minor role.</w:t>
      </w:r>
      <w:r w:rsidRPr="00516C41">
        <w:rPr>
          <w:rStyle w:val="StyleBoldUnderline"/>
        </w:rPr>
        <w:t xml:space="preserve"> Hence, </w:t>
      </w:r>
      <w:r w:rsidRPr="00DC7ED3">
        <w:rPr>
          <w:rStyle w:val="StyleBoldUnderline"/>
          <w:highlight w:val="green"/>
        </w:rPr>
        <w:t>it takes</w:t>
      </w:r>
      <w:r w:rsidRPr="00516C41">
        <w:rPr>
          <w:rStyle w:val="StyleBoldUnderline"/>
        </w:rPr>
        <w:t xml:space="preserve"> only </w:t>
      </w:r>
      <w:r w:rsidRPr="00DC7ED3">
        <w:rPr>
          <w:rStyle w:val="StyleBoldUnderline"/>
          <w:highlight w:val="green"/>
        </w:rPr>
        <w:t>very little power to</w:t>
      </w:r>
      <w:r w:rsidRPr="00516C41">
        <w:rPr>
          <w:rStyle w:val="StyleBoldUnderline"/>
        </w:rPr>
        <w:t xml:space="preserve"> accelerate and </w:t>
      </w:r>
      <w:r w:rsidRPr="00DC7ED3">
        <w:rPr>
          <w:rStyle w:val="StyleBoldUnderline"/>
          <w:highlight w:val="green"/>
        </w:rPr>
        <w:t xml:space="preserve">sustain jet streams. </w:t>
      </w:r>
      <w:r w:rsidRPr="00DC7ED3">
        <w:rPr>
          <w:highlight w:val="green"/>
        </w:rPr>
        <w:t>"</w:t>
      </w:r>
      <w:r w:rsidRPr="00DC7ED3">
        <w:rPr>
          <w:rStyle w:val="StyleBoldUnderline"/>
          <w:highlight w:val="green"/>
        </w:rPr>
        <w:t>It is this low energy generation rate that</w:t>
      </w:r>
      <w:r w:rsidRPr="00DB6652">
        <w:rPr>
          <w:rStyle w:val="StyleBoldUnderline"/>
        </w:rPr>
        <w:t xml:space="preserve"> ultimately </w:t>
      </w:r>
      <w:r w:rsidRPr="00DC7ED3">
        <w:rPr>
          <w:rStyle w:val="StyleBoldUnderline"/>
          <w:highlight w:val="green"/>
        </w:rPr>
        <w:t xml:space="preserve">limits the potential use of jet streams </w:t>
      </w:r>
      <w:r w:rsidRPr="00763CF6">
        <w:rPr>
          <w:rStyle w:val="StyleBoldUnderline"/>
        </w:rPr>
        <w:t>as a renewable energy resource</w:t>
      </w:r>
      <w:r w:rsidRPr="00DB6652">
        <w:rPr>
          <w:rStyle w:val="StyleBoldUnderline"/>
        </w:rPr>
        <w:t>," says</w:t>
      </w:r>
      <w:r>
        <w:t xml:space="preserve"> Dr. Axel </w:t>
      </w:r>
      <w:r w:rsidRPr="00DB6652">
        <w:rPr>
          <w:rStyle w:val="StyleBoldUnderline"/>
        </w:rPr>
        <w:t>Kleidon, head of the</w:t>
      </w:r>
      <w:r>
        <w:t xml:space="preserve"> independent </w:t>
      </w:r>
      <w:r w:rsidRPr="00DB6652">
        <w:rPr>
          <w:rStyle w:val="StyleBoldUnderline"/>
        </w:rPr>
        <w:t>Max Planck Research Group</w:t>
      </w:r>
      <w:r>
        <w:t xml:space="preserve"> 'Biospheric Theory and Modelling'. Using this approach based on atmospheric energetics, Kleidon's group used climate model simulations to calculate the maximum rate at which wind energy can be extracted from the global atmosphere. Their estimate of a maximum of 7.5 TW (1 TW = 10^12 W, a measure for power and energy consumption) is 200-times less than previously reported and could potentially account for merely about half of the global human energy demand of 17 TW in 2010.</w:t>
      </w:r>
    </w:p>
    <w:p w:rsidR="00523669" w:rsidRDefault="00523669" w:rsidP="00523669">
      <w:r w:rsidRPr="00DB6652">
        <w:rPr>
          <w:rStyle w:val="StyleBoldUnderline"/>
        </w:rPr>
        <w:t xml:space="preserve">Max Planck </w:t>
      </w:r>
      <w:r w:rsidRPr="00E50AB1">
        <w:rPr>
          <w:rStyle w:val="StyleBoldUnderline"/>
        </w:rPr>
        <w:t>researchers also estimated the climatic consequences</w:t>
      </w:r>
      <w:r w:rsidRPr="00DB6652">
        <w:rPr>
          <w:rStyle w:val="StyleBoldUnderline"/>
        </w:rPr>
        <w:t xml:space="preserve"> that would arise if jet stream wind power would be used as a renewable energy resource</w:t>
      </w:r>
      <w:r>
        <w:t xml:space="preserve">. </w:t>
      </w:r>
      <w:r w:rsidRPr="00DC7ED3">
        <w:rPr>
          <w:rStyle w:val="StyleBoldUnderline"/>
          <w:highlight w:val="green"/>
        </w:rPr>
        <w:t xml:space="preserve">As any wind turbine must add some drag to the flow </w:t>
      </w:r>
      <w:r w:rsidRPr="00A5055C">
        <w:rPr>
          <w:rStyle w:val="StyleBoldUnderline"/>
        </w:rPr>
        <w:t>to extract the energy of the wind</w:t>
      </w:r>
      <w:r>
        <w:t xml:space="preserve"> and convert it into electricity, </w:t>
      </w:r>
      <w:r w:rsidRPr="00DC7ED3">
        <w:rPr>
          <w:rStyle w:val="StyleBoldUnderline"/>
          <w:highlight w:val="green"/>
        </w:rPr>
        <w:t>the balance of forces of the jet stream must also change</w:t>
      </w:r>
      <w:r w:rsidRPr="00DB6652">
        <w:rPr>
          <w:rStyle w:val="StyleBoldUnderline"/>
        </w:rPr>
        <w:t xml:space="preserve"> as soon as energy is extracted</w:t>
      </w:r>
      <w:r>
        <w:t xml:space="preserve">. </w:t>
      </w:r>
      <w:r w:rsidRPr="00DB6652">
        <w:rPr>
          <w:rStyle w:val="StyleBoldUnderline"/>
        </w:rPr>
        <w:t>If 7.5 TW were extracted from jet streams as a renewable energy source, this would alter the natural balance of forces that shape the jet streams to such an extent that the driving atmospheric pressure gradient between the equator and the poles is depleted</w:t>
      </w:r>
      <w:r>
        <w:t>. "</w:t>
      </w:r>
      <w:r w:rsidRPr="00DC7ED3">
        <w:rPr>
          <w:rStyle w:val="StyleBoldUnderline"/>
          <w:highlight w:val="green"/>
        </w:rPr>
        <w:t xml:space="preserve">Such a disruption </w:t>
      </w:r>
      <w:r w:rsidRPr="00A5055C">
        <w:rPr>
          <w:rStyle w:val="StyleBoldUnderline"/>
        </w:rPr>
        <w:t>of jet stream flow</w:t>
      </w:r>
      <w:r w:rsidRPr="00DC7ED3">
        <w:rPr>
          <w:rStyle w:val="StyleBoldUnderline"/>
          <w:highlight w:val="green"/>
        </w:rPr>
        <w:t xml:space="preserve"> would </w:t>
      </w:r>
      <w:r w:rsidRPr="00DC7ED3">
        <w:rPr>
          <w:rStyle w:val="Emphasis"/>
          <w:highlight w:val="green"/>
        </w:rPr>
        <w:t>slow down the entire climate system</w:t>
      </w:r>
      <w:r>
        <w:t xml:space="preserve">. </w:t>
      </w:r>
      <w:r w:rsidRPr="00DB6652">
        <w:rPr>
          <w:rStyle w:val="StyleBoldUnderline"/>
        </w:rPr>
        <w:t xml:space="preserve">The atmosphere would generate 40 times less wind energy than </w:t>
      </w:r>
      <w:r w:rsidRPr="00DB6652">
        <w:rPr>
          <w:rStyle w:val="StyleBoldUnderline"/>
        </w:rPr>
        <w:lastRenderedPageBreak/>
        <w:t>what we would gain from the wind turbines</w:t>
      </w:r>
      <w:r>
        <w:t xml:space="preserve">," </w:t>
      </w:r>
      <w:r w:rsidRPr="00325D42">
        <w:rPr>
          <w:rStyle w:val="StyleBoldUnderline"/>
        </w:rPr>
        <w:t>explains</w:t>
      </w:r>
      <w:r>
        <w:t xml:space="preserve"> Lee </w:t>
      </w:r>
      <w:r w:rsidRPr="00325D42">
        <w:rPr>
          <w:rStyle w:val="Emphasis"/>
        </w:rPr>
        <w:t>Miller</w:t>
      </w:r>
      <w:r>
        <w:t xml:space="preserve">, </w:t>
      </w:r>
      <w:r w:rsidRPr="00325D42">
        <w:rPr>
          <w:rStyle w:val="StyleBoldUnderline"/>
        </w:rPr>
        <w:t>first author of the study</w:t>
      </w:r>
      <w:r>
        <w:t>. "</w:t>
      </w:r>
      <w:r w:rsidRPr="00DC7ED3">
        <w:rPr>
          <w:rStyle w:val="StyleBoldUnderline"/>
          <w:highlight w:val="green"/>
        </w:rPr>
        <w:t xml:space="preserve">This results in </w:t>
      </w:r>
      <w:r w:rsidRPr="00DC7ED3">
        <w:rPr>
          <w:rStyle w:val="Emphasis"/>
          <w:highlight w:val="green"/>
        </w:rPr>
        <w:t>drastic changes in temperature and weather</w:t>
      </w:r>
      <w:r>
        <w:t>."</w:t>
      </w:r>
    </w:p>
    <w:p w:rsidR="00523669" w:rsidRDefault="00523669" w:rsidP="00523669"/>
    <w:p w:rsidR="00523669" w:rsidRPr="003D7B2E" w:rsidRDefault="00523669" w:rsidP="00523669">
      <w:pPr>
        <w:pStyle w:val="Heading4"/>
      </w:pPr>
      <w:r w:rsidRPr="003D7B2E">
        <w:t xml:space="preserve">Warming causes extinction </w:t>
      </w:r>
    </w:p>
    <w:p w:rsidR="00523669" w:rsidRPr="003D7B2E" w:rsidRDefault="00523669" w:rsidP="00523669">
      <w:pPr>
        <w:rPr>
          <w:rStyle w:val="StyleBoldUnderline"/>
          <w:sz w:val="12"/>
          <w:szCs w:val="12"/>
          <w:u w:val="none"/>
        </w:rPr>
      </w:pPr>
      <w:r w:rsidRPr="003D7B2E">
        <w:rPr>
          <w:b/>
        </w:rPr>
        <w:t>Sify 10</w:t>
      </w:r>
      <w:r w:rsidRPr="003D7B2E">
        <w:rPr>
          <w:sz w:val="12"/>
          <w:szCs w:val="12"/>
        </w:rPr>
        <w:t xml:space="preserve"> – Sydney newspaper citing </w:t>
      </w:r>
      <w:r w:rsidRPr="003D7B2E">
        <w:rPr>
          <w:rStyle w:val="StyleBoldUnderline"/>
          <w:sz w:val="12"/>
          <w:szCs w:val="12"/>
          <w:u w:val="none"/>
        </w:rPr>
        <w:t>Ove Hoegh-Guldberg, professor at University of Queensland and Director of the Global Change Institute, and John Bruno, associate professor of Marine Science at UNC</w:t>
      </w:r>
      <w:r w:rsidRPr="003D7B2E">
        <w:rPr>
          <w:sz w:val="12"/>
          <w:szCs w:val="12"/>
        </w:rPr>
        <w:t xml:space="preserve"> (Sify News, </w:t>
      </w:r>
      <w:r w:rsidRPr="003D7B2E">
        <w:rPr>
          <w:rStyle w:val="StyleBoldUnderline"/>
          <w:sz w:val="12"/>
          <w:szCs w:val="12"/>
          <w:u w:val="none"/>
        </w:rPr>
        <w:t xml:space="preserve">“Could unbridled climate changes lead to human extinction?”, </w:t>
      </w:r>
      <w:hyperlink r:id="rId17" w:history="1">
        <w:r w:rsidRPr="003D7B2E">
          <w:rPr>
            <w:rStyle w:val="Hyperlink"/>
            <w:sz w:val="12"/>
            <w:szCs w:val="12"/>
          </w:rPr>
          <w:t>http://www.sify.com/news/could-unbridled-climate-changes-lead-to-human-extinction-news-international-kgtrOhdaahc.html</w:t>
        </w:r>
      </w:hyperlink>
      <w:r w:rsidRPr="003D7B2E">
        <w:rPr>
          <w:rStyle w:val="StyleBoldUnderline"/>
          <w:sz w:val="12"/>
          <w:szCs w:val="12"/>
          <w:u w:val="none"/>
        </w:rPr>
        <w:t>, WEA)</w:t>
      </w:r>
    </w:p>
    <w:p w:rsidR="00523669" w:rsidRPr="003D7B2E" w:rsidRDefault="00523669" w:rsidP="00523669">
      <w:pPr>
        <w:rPr>
          <w:sz w:val="12"/>
          <w:szCs w:val="12"/>
        </w:rPr>
      </w:pPr>
    </w:p>
    <w:p w:rsidR="00523669" w:rsidRPr="003D7B2E" w:rsidRDefault="00523669" w:rsidP="00523669">
      <w:pPr>
        <w:rPr>
          <w:sz w:val="12"/>
          <w:szCs w:val="12"/>
        </w:rPr>
      </w:pPr>
      <w:r w:rsidRPr="003D7B2E">
        <w:rPr>
          <w:sz w:val="12"/>
          <w:szCs w:val="12"/>
        </w:rPr>
        <w:t xml:space="preserve">The findings of the comprehensive report: </w:t>
      </w:r>
      <w:r w:rsidRPr="003D7B2E">
        <w:rPr>
          <w:highlight w:val="cyan"/>
        </w:rPr>
        <w:t>'The impact of climate change</w:t>
      </w:r>
      <w:r w:rsidRPr="003D7B2E">
        <w:rPr>
          <w:sz w:val="12"/>
          <w:szCs w:val="12"/>
        </w:rPr>
        <w:t xml:space="preserve"> on the world's marine ecosystems' </w:t>
      </w:r>
      <w:r w:rsidRPr="003D7B2E">
        <w:t xml:space="preserve">emerged </w:t>
      </w:r>
      <w:r w:rsidRPr="003D7B2E">
        <w:rPr>
          <w:highlight w:val="cyan"/>
        </w:rPr>
        <w:t xml:space="preserve">from </w:t>
      </w:r>
      <w:r w:rsidRPr="003D7B2E">
        <w:t xml:space="preserve">a synthesis of </w:t>
      </w:r>
      <w:r w:rsidRPr="003D7B2E">
        <w:rPr>
          <w:highlight w:val="cyan"/>
        </w:rPr>
        <w:t>recent research on</w:t>
      </w:r>
      <w:r w:rsidRPr="003D7B2E">
        <w:t xml:space="preserve"> the world's </w:t>
      </w:r>
      <w:r w:rsidRPr="003D7B2E">
        <w:rPr>
          <w:highlight w:val="cyan"/>
        </w:rPr>
        <w:t xml:space="preserve">oceans, carried out by </w:t>
      </w:r>
      <w:r w:rsidRPr="003D7B2E">
        <w:t xml:space="preserve">two of the world's </w:t>
      </w:r>
      <w:r w:rsidRPr="003D7B2E">
        <w:rPr>
          <w:highlight w:val="cyan"/>
        </w:rPr>
        <w:t xml:space="preserve">leading </w:t>
      </w:r>
      <w:r w:rsidRPr="003D7B2E">
        <w:rPr>
          <w:sz w:val="12"/>
          <w:szCs w:val="12"/>
        </w:rPr>
        <w:t>marine</w:t>
      </w:r>
      <w:r w:rsidRPr="003D7B2E">
        <w:rPr>
          <w:highlight w:val="cyan"/>
        </w:rPr>
        <w:t xml:space="preserve"> scientists</w:t>
      </w:r>
      <w:r w:rsidRPr="003D7B2E">
        <w:rPr>
          <w:sz w:val="12"/>
          <w:szCs w:val="12"/>
        </w:rPr>
        <w:t xml:space="preserve">. One of the authors of the report is Ove Hoegh-Guldberg, professor at The University of Queensland and the director of its Global Change Institute (GCI). </w:t>
      </w:r>
      <w:r w:rsidRPr="003D7B2E">
        <w:rPr>
          <w:highlight w:val="cyan"/>
        </w:rPr>
        <w:t xml:space="preserve">'We may see sudden, </w:t>
      </w:r>
      <w:r w:rsidRPr="003D7B2E">
        <w:t xml:space="preserve">unexpected </w:t>
      </w:r>
      <w:r w:rsidRPr="003D7B2E">
        <w:rPr>
          <w:highlight w:val="cyan"/>
        </w:rPr>
        <w:t>changes that have serious ramifications</w:t>
      </w:r>
      <w:r w:rsidRPr="003D7B2E">
        <w:rPr>
          <w:sz w:val="12"/>
          <w:szCs w:val="12"/>
        </w:rPr>
        <w:t xml:space="preserve"> for the overall well-being of humans, </w:t>
      </w:r>
      <w:r w:rsidRPr="00763CF6">
        <w:t>including the capacity of the planet to support people</w:t>
      </w:r>
      <w:r w:rsidRPr="003D7B2E">
        <w:rPr>
          <w:highlight w:val="cyan"/>
        </w:rPr>
        <w:t>.</w:t>
      </w:r>
      <w:r w:rsidRPr="003D7B2E">
        <w:t xml:space="preserve"> </w:t>
      </w:r>
      <w:r w:rsidRPr="003D7B2E">
        <w:rPr>
          <w:sz w:val="12"/>
          <w:szCs w:val="12"/>
        </w:rPr>
        <w:t xml:space="preserve">This is further </w:t>
      </w:r>
      <w:r w:rsidRPr="003D7B2E">
        <w:t xml:space="preserve">evidence that </w:t>
      </w:r>
      <w:r w:rsidRPr="003D7B2E">
        <w:rPr>
          <w:highlight w:val="cyan"/>
        </w:rPr>
        <w:t>we are</w:t>
      </w:r>
      <w:r w:rsidRPr="003D7B2E">
        <w:t xml:space="preserve"> well </w:t>
      </w:r>
      <w:r w:rsidRPr="003D7B2E">
        <w:rPr>
          <w:highlight w:val="cyan"/>
        </w:rPr>
        <w:t>on the way to</w:t>
      </w:r>
      <w:r w:rsidRPr="003D7B2E">
        <w:rPr>
          <w:sz w:val="12"/>
          <w:szCs w:val="12"/>
        </w:rPr>
        <w:t xml:space="preserve"> the next great </w:t>
      </w:r>
      <w:r w:rsidRPr="003D7B2E">
        <w:rPr>
          <w:highlight w:val="cyan"/>
        </w:rPr>
        <w:t>extinction</w:t>
      </w:r>
      <w:r w:rsidRPr="003D7B2E">
        <w:t xml:space="preserve"> </w:t>
      </w:r>
      <w:r w:rsidRPr="003D7B2E">
        <w:rPr>
          <w:sz w:val="12"/>
          <w:szCs w:val="12"/>
        </w:rPr>
        <w:t xml:space="preserve">event,' says Hoegh-Guldberg. 'The findings have enormous implications for mankind, particularly </w:t>
      </w:r>
      <w:r w:rsidRPr="003D7B2E">
        <w:rPr>
          <w:highlight w:val="cyan"/>
        </w:rPr>
        <w:t xml:space="preserve">if the trend continues. </w:t>
      </w:r>
      <w:r w:rsidRPr="003D7B2E">
        <w:t xml:space="preserve">The </w:t>
      </w:r>
      <w:r w:rsidRPr="003D7B2E">
        <w:rPr>
          <w:sz w:val="12"/>
          <w:szCs w:val="12"/>
        </w:rPr>
        <w:t xml:space="preserve">earth's </w:t>
      </w:r>
      <w:r w:rsidRPr="003D7B2E">
        <w:rPr>
          <w:highlight w:val="cyan"/>
        </w:rPr>
        <w:t xml:space="preserve">ocean, which produces </w:t>
      </w:r>
      <w:r w:rsidRPr="003D7B2E">
        <w:t xml:space="preserve">half of the </w:t>
      </w:r>
      <w:r w:rsidRPr="003D7B2E">
        <w:rPr>
          <w:highlight w:val="cyan"/>
        </w:rPr>
        <w:t xml:space="preserve">oxygen </w:t>
      </w:r>
      <w:r w:rsidRPr="003D7B2E">
        <w:t xml:space="preserve">we breathe </w:t>
      </w:r>
      <w:r w:rsidRPr="003D7B2E">
        <w:rPr>
          <w:highlight w:val="cyan"/>
        </w:rPr>
        <w:t>and absorbs</w:t>
      </w:r>
      <w:r w:rsidRPr="003D7B2E">
        <w:t xml:space="preserve"> 30 per cent of</w:t>
      </w:r>
      <w:r w:rsidRPr="003D7B2E">
        <w:rPr>
          <w:sz w:val="12"/>
          <w:szCs w:val="12"/>
        </w:rPr>
        <w:t xml:space="preserve"> human-generated </w:t>
      </w:r>
      <w:r w:rsidRPr="003D7B2E">
        <w:rPr>
          <w:highlight w:val="cyan"/>
        </w:rPr>
        <w:t>carbon dioxide,</w:t>
      </w:r>
      <w:r w:rsidRPr="003D7B2E">
        <w:t xml:space="preserve"> </w:t>
      </w:r>
      <w:r w:rsidRPr="003D7B2E">
        <w:rPr>
          <w:sz w:val="12"/>
          <w:szCs w:val="12"/>
        </w:rPr>
        <w:t xml:space="preserve">is equivalent to its heart and lungs. This study </w:t>
      </w:r>
      <w:r w:rsidRPr="003D7B2E">
        <w:rPr>
          <w:highlight w:val="cyan"/>
        </w:rPr>
        <w:t>shows</w:t>
      </w:r>
      <w:r w:rsidRPr="003D7B2E">
        <w:t xml:space="preserve"> </w:t>
      </w:r>
      <w:r w:rsidRPr="003D7B2E">
        <w:rPr>
          <w:sz w:val="12"/>
          <w:szCs w:val="12"/>
        </w:rPr>
        <w:t xml:space="preserve">worrying </w:t>
      </w:r>
      <w:r w:rsidRPr="003D7B2E">
        <w:rPr>
          <w:highlight w:val="cyan"/>
        </w:rPr>
        <w:t>signs of ill-health</w:t>
      </w:r>
      <w:r w:rsidRPr="003D7B2E">
        <w:rPr>
          <w:sz w:val="12"/>
          <w:szCs w:val="12"/>
        </w:rPr>
        <w:t>. It's as if the earth has been smoking two packs of cigarettes a day</w:t>
      </w:r>
      <w:proofErr w:type="gramStart"/>
      <w:r w:rsidRPr="003D7B2E">
        <w:rPr>
          <w:sz w:val="12"/>
          <w:szCs w:val="12"/>
        </w:rPr>
        <w:t>!,</w:t>
      </w:r>
      <w:proofErr w:type="gramEnd"/>
      <w:r w:rsidRPr="003D7B2E">
        <w:rPr>
          <w:sz w:val="12"/>
          <w:szCs w:val="12"/>
        </w:rPr>
        <w:t xml:space="preserve">' he added. 'We are entering a period in which the ocean services upon which humanity depends are undergoing massive change and in some cases beginning to fail', he added. The 'fundamental and comprehensive' </w:t>
      </w:r>
      <w:r w:rsidRPr="003D7B2E">
        <w:rPr>
          <w:highlight w:val="cyan"/>
        </w:rPr>
        <w:t>changes</w:t>
      </w:r>
      <w:r w:rsidRPr="003D7B2E">
        <w:t xml:space="preserve"> </w:t>
      </w:r>
      <w:r w:rsidRPr="003D7B2E">
        <w:rPr>
          <w:sz w:val="12"/>
          <w:szCs w:val="12"/>
        </w:rPr>
        <w:t xml:space="preserve">to marine life identified in the report </w:t>
      </w:r>
      <w:r w:rsidRPr="003D7B2E">
        <w:rPr>
          <w:highlight w:val="cyan"/>
        </w:rPr>
        <w:t>include rapid</w:t>
      </w:r>
      <w:r w:rsidRPr="003D7B2E">
        <w:t>ly</w:t>
      </w:r>
      <w:r w:rsidRPr="003D7B2E">
        <w:rPr>
          <w:highlight w:val="cyan"/>
        </w:rPr>
        <w:t xml:space="preserve"> warming </w:t>
      </w:r>
      <w:r w:rsidRPr="003D7B2E">
        <w:t xml:space="preserve">and </w:t>
      </w:r>
      <w:r w:rsidRPr="003D7B2E">
        <w:rPr>
          <w:highlight w:val="cyan"/>
        </w:rPr>
        <w:t xml:space="preserve">acidifying oceans, changes in water circulation </w:t>
      </w:r>
      <w:r w:rsidRPr="003D7B2E">
        <w:t xml:space="preserve">and expansion of </w:t>
      </w:r>
      <w:r w:rsidRPr="003D7B2E">
        <w:rPr>
          <w:highlight w:val="cyan"/>
        </w:rPr>
        <w:t>dead zones</w:t>
      </w:r>
      <w:r w:rsidRPr="003D7B2E">
        <w:rPr>
          <w:sz w:val="12"/>
          <w:szCs w:val="12"/>
        </w:rPr>
        <w:t xml:space="preserve"> within the ocean depths. These are driving major changes in marine ecosystems: </w:t>
      </w:r>
      <w:r w:rsidRPr="003D7B2E">
        <w:rPr>
          <w:highlight w:val="cyan"/>
        </w:rPr>
        <w:t>less</w:t>
      </w:r>
      <w:r w:rsidRPr="003D7B2E">
        <w:t xml:space="preserve"> </w:t>
      </w:r>
      <w:r w:rsidRPr="003D7B2E">
        <w:rPr>
          <w:sz w:val="12"/>
          <w:szCs w:val="12"/>
        </w:rPr>
        <w:t xml:space="preserve">abundant coral </w:t>
      </w:r>
      <w:r w:rsidRPr="003D7B2E">
        <w:rPr>
          <w:highlight w:val="cyan"/>
        </w:rPr>
        <w:t>reefs</w:t>
      </w:r>
      <w:r w:rsidRPr="003D7B2E">
        <w:rPr>
          <w:sz w:val="12"/>
          <w:szCs w:val="12"/>
        </w:rPr>
        <w:t xml:space="preserve">, sea grasses and </w:t>
      </w:r>
      <w:r w:rsidRPr="003D7B2E">
        <w:t xml:space="preserve">mangroves </w:t>
      </w:r>
      <w:r w:rsidRPr="003D7B2E">
        <w:rPr>
          <w:sz w:val="12"/>
          <w:szCs w:val="12"/>
        </w:rPr>
        <w:t xml:space="preserve">(important </w:t>
      </w:r>
      <w:r w:rsidRPr="003D7B2E">
        <w:t xml:space="preserve">fish </w:t>
      </w:r>
      <w:r w:rsidRPr="003D7B2E">
        <w:rPr>
          <w:sz w:val="12"/>
          <w:szCs w:val="12"/>
        </w:rPr>
        <w:t xml:space="preserve">nurseries); fewer, smaller fish; a </w:t>
      </w:r>
      <w:r w:rsidRPr="003D7B2E">
        <w:rPr>
          <w:highlight w:val="cyan"/>
        </w:rPr>
        <w:t>breakdown in food chains</w:t>
      </w:r>
      <w:r w:rsidRPr="003D7B2E">
        <w:rPr>
          <w:sz w:val="12"/>
          <w:szCs w:val="12"/>
        </w:rPr>
        <w:t xml:space="preserve">; changes in the distribution of marine life; </w:t>
      </w:r>
      <w:r w:rsidRPr="003D7B2E">
        <w:rPr>
          <w:highlight w:val="cyan"/>
        </w:rPr>
        <w:t>and more</w:t>
      </w:r>
      <w:r w:rsidRPr="003D7B2E">
        <w:t xml:space="preserve"> </w:t>
      </w:r>
      <w:r w:rsidRPr="003D7B2E">
        <w:rPr>
          <w:sz w:val="12"/>
          <w:szCs w:val="12"/>
        </w:rPr>
        <w:t>frequent</w:t>
      </w:r>
      <w:r w:rsidRPr="003D7B2E">
        <w:t xml:space="preserve"> </w:t>
      </w:r>
      <w:r w:rsidRPr="003D7B2E">
        <w:rPr>
          <w:highlight w:val="cyan"/>
        </w:rPr>
        <w:t>diseases and pests</w:t>
      </w:r>
      <w:r w:rsidRPr="003D7B2E">
        <w:t xml:space="preserve"> </w:t>
      </w:r>
      <w:r w:rsidRPr="003D7B2E">
        <w:rPr>
          <w:sz w:val="12"/>
          <w:szCs w:val="12"/>
        </w:rPr>
        <w:t xml:space="preserve">among marine organisms. Study co-author John F Bruno, associate professor in marine science at The University of North Carolina, says </w:t>
      </w:r>
      <w:r w:rsidRPr="003D7B2E">
        <w:t xml:space="preserve">greenhouse gas </w:t>
      </w:r>
      <w:r w:rsidRPr="003D7B2E">
        <w:rPr>
          <w:highlight w:val="cyan"/>
        </w:rPr>
        <w:t xml:space="preserve">emissions are modifying </w:t>
      </w:r>
      <w:r w:rsidRPr="003D7B2E">
        <w:t xml:space="preserve">many </w:t>
      </w:r>
      <w:r w:rsidRPr="003D7B2E">
        <w:rPr>
          <w:highlight w:val="cyan"/>
        </w:rPr>
        <w:t>physical</w:t>
      </w:r>
      <w:r w:rsidRPr="003D7B2E">
        <w:t xml:space="preserve"> </w:t>
      </w:r>
      <w:r w:rsidRPr="003D7B2E">
        <w:rPr>
          <w:sz w:val="12"/>
          <w:szCs w:val="12"/>
        </w:rPr>
        <w:t>and geochemical</w:t>
      </w:r>
      <w:r w:rsidRPr="003D7B2E">
        <w:t xml:space="preserve"> </w:t>
      </w:r>
      <w:r w:rsidRPr="003D7B2E">
        <w:rPr>
          <w:highlight w:val="cyan"/>
        </w:rPr>
        <w:t>aspects</w:t>
      </w:r>
      <w:r w:rsidRPr="003D7B2E">
        <w:rPr>
          <w:sz w:val="12"/>
          <w:szCs w:val="12"/>
        </w:rPr>
        <w:t xml:space="preserve"> of the planet's oceans, </w:t>
      </w:r>
      <w:r w:rsidRPr="003D7B2E">
        <w:rPr>
          <w:highlight w:val="cyan"/>
        </w:rPr>
        <w:t>in ways 'unprecedented</w:t>
      </w:r>
      <w:r w:rsidRPr="003D7B2E">
        <w:rPr>
          <w:sz w:val="12"/>
          <w:szCs w:val="12"/>
        </w:rPr>
        <w:t xml:space="preserve"> in nearly a million years'. 'This is causing fundamental and comprehensive changes to the way marine ecosystems function,' Bruno warned, according to a GCI release. These findings were published in Science</w:t>
      </w:r>
    </w:p>
    <w:p w:rsidR="00523669" w:rsidRPr="00DD3AAC" w:rsidRDefault="00523669" w:rsidP="00523669"/>
    <w:p w:rsidR="00523669" w:rsidRDefault="00523669" w:rsidP="00523669"/>
    <w:p w:rsidR="00523669" w:rsidRDefault="00523669" w:rsidP="00523669">
      <w:pPr>
        <w:pStyle w:val="Heading3"/>
      </w:pPr>
      <w:r>
        <w:lastRenderedPageBreak/>
        <w:t>shipping</w:t>
      </w:r>
    </w:p>
    <w:p w:rsidR="00523669" w:rsidRDefault="00523669" w:rsidP="00523669"/>
    <w:p w:rsidR="00523669" w:rsidRDefault="00523669" w:rsidP="00523669">
      <w:pPr>
        <w:pStyle w:val="Heading4"/>
      </w:pPr>
      <w:r>
        <w:t xml:space="preserve">1ac Fail.  The status quo solves and the plan doesn’t affect it – SkySails is a </w:t>
      </w:r>
      <w:r>
        <w:rPr>
          <w:u w:val="single"/>
        </w:rPr>
        <w:t>brand</w:t>
      </w:r>
      <w:r>
        <w:t xml:space="preserve"> that </w:t>
      </w:r>
      <w:r>
        <w:rPr>
          <w:u w:val="single"/>
        </w:rPr>
        <w:t>already offers this technology to the shipping industry</w:t>
      </w:r>
      <w:r>
        <w:t xml:space="preserve">.  Their evidence is a company press release </w:t>
      </w:r>
    </w:p>
    <w:p w:rsidR="00523669" w:rsidRDefault="00523669" w:rsidP="00523669">
      <w:r w:rsidRPr="00B42B6D">
        <w:rPr>
          <w:b/>
        </w:rPr>
        <w:t>Royal DSM, 11</w:t>
      </w:r>
      <w:r>
        <w:t xml:space="preserve"> –global science-based company active in health, nutrition and materials “SKYSAILS – NEW ENERGY FOR SHIPPING,” </w:t>
      </w:r>
      <w:hyperlink r:id="rId18" w:history="1">
        <w:r w:rsidRPr="003A6962">
          <w:rPr>
            <w:rStyle w:val="Hyperlink"/>
          </w:rPr>
          <w:t>http://www.dsm.com/en_US/cworld/public/media/downloads/publications/backgrounder_skysails_new_energy_for_shipping_with_relevant_sources.pdf</w:t>
        </w:r>
      </w:hyperlink>
      <w:r>
        <w:t>)</w:t>
      </w:r>
    </w:p>
    <w:p w:rsidR="00523669" w:rsidRDefault="00523669" w:rsidP="00523669"/>
    <w:p w:rsidR="00523669" w:rsidRPr="00D45540" w:rsidRDefault="00523669" w:rsidP="00523669">
      <w:pPr>
        <w:rPr>
          <w:sz w:val="16"/>
        </w:rPr>
      </w:pPr>
      <w:r w:rsidRPr="00D45540">
        <w:rPr>
          <w:sz w:val="16"/>
        </w:rPr>
        <w:t xml:space="preserve">GREEN SHIPPING – WIND POWER AS ECONOMIC ALTERNATIVE Cutting-edge solutions in the field of renewable energy are needed in order to meet these challenges. SkySails is offering a technology that contributes both to cutting ship operating costs while significantly reducing ship emissions at the same time. It is a simple fact: Wind is cheaper than oil and the most economic and environmentally sound source of energy on the high seas. It was little more than a century ago that wind was the sole source of power for the world's merchant fleet. The ready availability of cheap oil at the beginning of the 20th century led to the steady replacement of sails with diesel power. The introduction of the diesel engine changed the face of shipping. Classic sail propulsion can no longer be used in today’s world of cargo shipping. Conventional sail systems simply cannot generate the propulsion power required for modern ships. Also, those tall masts would severely restrict the cargo capacity on deck and make loading and unloading in port extremely difficult. The tilt (or heeling) caused by the large lever arms of sails secured to masts would pose a serious safety risk. In addition, high investment costs for mast supported sail systems lower their profitability significantly. Ships are long-lasting capital goods which are in operation for 25 years and more. The shipping industry’s greatest challenge will be to quickly and efficiently retrofit the existing cargo fleet in order to rapidly reduce the emission of climate-damaging greenhouse gases. This will not be possible with mast supported sails as it would require considerable modifications of the ships’ structures which in turn would be too expensive. </w:t>
      </w:r>
      <w:r w:rsidRPr="00D45540">
        <w:rPr>
          <w:rStyle w:val="StyleBoldUnderline"/>
          <w:highlight w:val="green"/>
        </w:rPr>
        <w:t>SkySails</w:t>
      </w:r>
      <w:r w:rsidRPr="00B42B6D">
        <w:rPr>
          <w:rStyle w:val="StyleBoldUnderline"/>
        </w:rPr>
        <w:t xml:space="preserve"> offers an innovative propulsion system that </w:t>
      </w:r>
      <w:r w:rsidRPr="00D45540">
        <w:rPr>
          <w:rStyle w:val="StyleBoldUnderline"/>
          <w:highlight w:val="green"/>
        </w:rPr>
        <w:t>meets the demands of today’s shipping industry and allows cargo ships to use wind energy</w:t>
      </w:r>
      <w:r w:rsidRPr="00B42B6D">
        <w:rPr>
          <w:rStyle w:val="StyleBoldUnderline"/>
        </w:rPr>
        <w:t xml:space="preserve"> on a grand scale once more.</w:t>
      </w:r>
      <w:r w:rsidRPr="00D45540">
        <w:rPr>
          <w:sz w:val="16"/>
        </w:rPr>
        <w:t xml:space="preserve"> The SkySails-System consists of three main components: A towing kite with rope (flying system), a launch and recovery system, and a control system for automatic operation. The amount of space that the SkySails-System occupies on the ship is negligible from an economic standpoint. This is because the system’s deck components are installed in the area of the forecastle, which is not used for cargo anyway. The textile towing kite is easy to stow when folded and requires very little space on board ship. A folded 160m² SkySails for example is only the size of a telephone booth. Furthermore, there are no superstructures which may obstruct loading and unloading at harbors or navigating under bridges, since the towing kite is recovered when approaching land. The heeling caused by the SkySails-System is minimal and virtually negligible in terms of ship safety and operation. The tractive forces of the SkySails towing kite are transmitted to the ship at deck level. The lever arm which causes the inclined position (heeling) of conventional sailing ships is thus shortened. The towing kite is controlled by an autopilot during flight. The ship‘s regular crew is adequate for operating the system and no additional personnel costs will arise. Depending on the prevailing wind conditions, a ship’s average annual fuel consumption and emissions can be reduced by 10 to 35% by using the SkySails-System. The latest SkySails product generation has a maximal propulsion power of more than 2 MW (approx. 2,700 horse powers; equivalent ship engine) and can save up to 10 tons of oil per day – this equals cost savings of approx. US-$ 5,000 per day. For comparison: A normal family home needs 2 tons of oil for heating and warm water - per year. </w:t>
      </w:r>
      <w:r w:rsidRPr="00D45540">
        <w:rPr>
          <w:rStyle w:val="StyleBoldUnderline"/>
          <w:highlight w:val="green"/>
        </w:rPr>
        <w:t xml:space="preserve">The worldwide </w:t>
      </w:r>
      <w:r w:rsidRPr="00D45540">
        <w:rPr>
          <w:rStyle w:val="Emphasis"/>
          <w:highlight w:val="green"/>
        </w:rPr>
        <w:t xml:space="preserve">patented </w:t>
      </w:r>
      <w:r w:rsidRPr="00D45540">
        <w:rPr>
          <w:rStyle w:val="StyleBoldUnderline"/>
          <w:highlight w:val="green"/>
        </w:rPr>
        <w:t>SkySails-System generates tractive force</w:t>
      </w:r>
      <w:r w:rsidRPr="00D45540">
        <w:rPr>
          <w:sz w:val="16"/>
        </w:rPr>
        <w:t xml:space="preserve"> using large, dynamically flying towing kites, which in terms of physics is the most effective form of utilizing wind energy. With a good wind the SkySails SKS C 320 can produce a pulling force in the towing rope of more than 320 kilonewton (</w:t>
      </w:r>
      <w:proofErr w:type="gramStart"/>
      <w:r w:rsidRPr="00D45540">
        <w:rPr>
          <w:sz w:val="16"/>
        </w:rPr>
        <w:t>kN</w:t>
      </w:r>
      <w:proofErr w:type="gramEnd"/>
      <w:r w:rsidRPr="00D45540">
        <w:rPr>
          <w:sz w:val="16"/>
        </w:rPr>
        <w:t xml:space="preserve">) – a force greater than the thrust of both engines on an Airbus A321. The 32-meter width of the towing kite is just about as broad as the total wingspan of the A321. SkySails propulsion is the only wind-propulsion system that can not only be installed on newbuildings, but easily retrofitted onto most existing cargo ships as well. SkySails technology thus offers a solution that can make a major and quick environmental impact by reducing the carbon emissions of the existing “old” ships in the world’s merchant fleet. The UN body IMO (International Maritime Organisation) attaches great importance to SkySails with regard to climate protection: in its latest GHG Emissions study </w:t>
      </w:r>
      <w:proofErr w:type="gramStart"/>
      <w:r w:rsidRPr="00D45540">
        <w:rPr>
          <w:sz w:val="16"/>
        </w:rPr>
        <w:t>9 ,</w:t>
      </w:r>
      <w:proofErr w:type="gramEnd"/>
      <w:r w:rsidRPr="00D45540">
        <w:rPr>
          <w:sz w:val="16"/>
        </w:rPr>
        <w:t xml:space="preserve"> the IMO states that the SkySails technology has the potential to save approx. 100 million tons of CO2 per year when applied broadly on ships of the world’s merchant fleet. This corresponds to ca. 11% of Germany’s CO2 emissions. </w:t>
      </w:r>
      <w:r w:rsidRPr="004D11C7">
        <w:rPr>
          <w:rStyle w:val="StyleBoldUnderline"/>
        </w:rPr>
        <w:t xml:space="preserve">With its innovative wind propulsion system for cargo ships, </w:t>
      </w:r>
      <w:r w:rsidRPr="00D45540">
        <w:rPr>
          <w:rStyle w:val="Emphasis"/>
          <w:highlight w:val="green"/>
        </w:rPr>
        <w:t xml:space="preserve">SkySails as the market and technology leader </w:t>
      </w:r>
      <w:r w:rsidRPr="00D45540">
        <w:rPr>
          <w:rStyle w:val="StyleBoldUnderline"/>
          <w:highlight w:val="green"/>
        </w:rPr>
        <w:t>offers one of the worldwide most attractive technologies</w:t>
      </w:r>
      <w:r w:rsidRPr="00D45540">
        <w:rPr>
          <w:sz w:val="16"/>
        </w:rPr>
        <w:t xml:space="preserve"> for simultaneously reducing operating costs and CO2 emissions.  </w:t>
      </w:r>
    </w:p>
    <w:p w:rsidR="00523669" w:rsidRDefault="00523669" w:rsidP="00523669"/>
    <w:p w:rsidR="00523669" w:rsidRDefault="00523669" w:rsidP="00523669">
      <w:pPr>
        <w:pStyle w:val="Heading4"/>
      </w:pPr>
      <w:r>
        <w:t>It’s already selling the tech</w:t>
      </w:r>
    </w:p>
    <w:p w:rsidR="00523669" w:rsidRDefault="00523669" w:rsidP="00523669">
      <w:r w:rsidRPr="00B42B6D">
        <w:rPr>
          <w:b/>
        </w:rPr>
        <w:t>Royal DSM, 11</w:t>
      </w:r>
      <w:r>
        <w:t xml:space="preserve"> –global science-based company active in health, nutrition and materials “SKYSAILS – NEW ENERGY FOR SHIPPING,” </w:t>
      </w:r>
      <w:hyperlink r:id="rId19" w:history="1">
        <w:r w:rsidRPr="003A6962">
          <w:rPr>
            <w:rStyle w:val="Hyperlink"/>
          </w:rPr>
          <w:t>http://www.dsm.com/en_US/cworld/public/media/downloads/publications/backgrounder_skysails_new_energy_for_shipping_with_relevant_sources.pdf</w:t>
        </w:r>
      </w:hyperlink>
      <w:r>
        <w:t>)</w:t>
      </w:r>
    </w:p>
    <w:p w:rsidR="00523669" w:rsidRDefault="00523669" w:rsidP="00523669"/>
    <w:p w:rsidR="00523669" w:rsidRPr="00D45540" w:rsidRDefault="00523669" w:rsidP="00523669">
      <w:pPr>
        <w:rPr>
          <w:sz w:val="16"/>
        </w:rPr>
      </w:pPr>
      <w:r w:rsidRPr="00D45540">
        <w:rPr>
          <w:rStyle w:val="StyleBoldUnderline"/>
          <w:highlight w:val="green"/>
        </w:rPr>
        <w:lastRenderedPageBreak/>
        <w:t>At</w:t>
      </w:r>
      <w:r w:rsidRPr="00FE717D">
        <w:rPr>
          <w:rStyle w:val="StyleBoldUnderline"/>
        </w:rPr>
        <w:t xml:space="preserve"> </w:t>
      </w:r>
      <w:r w:rsidRPr="00D45540">
        <w:rPr>
          <w:rStyle w:val="StyleBoldUnderline"/>
          <w:highlight w:val="green"/>
        </w:rPr>
        <w:t>the end of 2007 SkySails installed two pilot systems on board</w:t>
      </w:r>
      <w:r w:rsidRPr="00D45540">
        <w:rPr>
          <w:sz w:val="16"/>
        </w:rPr>
        <w:t xml:space="preserve"> the </w:t>
      </w:r>
      <w:r w:rsidRPr="00FE717D">
        <w:rPr>
          <w:rStyle w:val="StyleBoldUnderline"/>
        </w:rPr>
        <w:t>cargo vessels</w:t>
      </w:r>
      <w:r w:rsidRPr="00D45540">
        <w:rPr>
          <w:sz w:val="16"/>
        </w:rPr>
        <w:t xml:space="preserve"> MV “Michael A.” of Reederei Wessels and MV “Beluga SkySails” of Beluga Shipping. The MS “Theseus”, another ship belonging to Reederei Wessels, was equipped with a SkySails-System in summer 2009. And beginning of 2010, the first SkySails-System was installed on a fishing trawler within the context of a pilot project. </w:t>
      </w:r>
      <w:r w:rsidRPr="00D45540">
        <w:rPr>
          <w:rStyle w:val="StyleBoldUnderline"/>
          <w:highlight w:val="green"/>
        </w:rPr>
        <w:t>SkySails’</w:t>
      </w:r>
      <w:r w:rsidRPr="00B103BF">
        <w:rPr>
          <w:rStyle w:val="StyleBoldUnderline"/>
        </w:rPr>
        <w:t xml:space="preserve"> first </w:t>
      </w:r>
      <w:r w:rsidRPr="00D45540">
        <w:rPr>
          <w:rStyle w:val="StyleBoldUnderline"/>
          <w:highlight w:val="green"/>
        </w:rPr>
        <w:t>customers</w:t>
      </w:r>
      <w:r w:rsidRPr="00D45540">
        <w:rPr>
          <w:sz w:val="16"/>
        </w:rPr>
        <w:t xml:space="preserve"> (Beluga Group and Reederei Wessels GmbH) </w:t>
      </w:r>
      <w:r w:rsidRPr="00B103BF">
        <w:rPr>
          <w:rStyle w:val="StyleBoldUnderline"/>
        </w:rPr>
        <w:t xml:space="preserve">are satisfied and </w:t>
      </w:r>
      <w:r w:rsidRPr="00D45540">
        <w:rPr>
          <w:rStyle w:val="StyleBoldUnderline"/>
          <w:highlight w:val="green"/>
        </w:rPr>
        <w:t xml:space="preserve">have </w:t>
      </w:r>
      <w:r w:rsidRPr="00D45540">
        <w:rPr>
          <w:rStyle w:val="Emphasis"/>
          <w:highlight w:val="green"/>
        </w:rPr>
        <w:t>already ordered further system</w:t>
      </w:r>
      <w:r w:rsidRPr="00D45540">
        <w:rPr>
          <w:rStyle w:val="StyleBoldUnderline"/>
          <w:highlight w:val="green"/>
        </w:rPr>
        <w:t>s</w:t>
      </w:r>
      <w:r w:rsidRPr="00D45540">
        <w:rPr>
          <w:sz w:val="16"/>
          <w:highlight w:val="green"/>
        </w:rPr>
        <w:t>.</w:t>
      </w:r>
      <w:r w:rsidRPr="00D45540">
        <w:rPr>
          <w:sz w:val="16"/>
        </w:rPr>
        <w:t xml:space="preserve"> A first series of cargo ships of Reederei Wessels is currently being outfitted successively. The cargo ship systems installed so far have been undergoing long-term sea trials during regular shipping operations for the past 3 years and have been developed further continuously. The insights and experience gained during long-term testing were fed simultaneously into the SkySails product development effort which was advanced in parallel. </w:t>
      </w:r>
      <w:r w:rsidRPr="002D27A7">
        <w:rPr>
          <w:rStyle w:val="StyleBoldUnderline"/>
        </w:rPr>
        <w:t>SkySails will now finalize product development of the next larger system for cargo ship</w:t>
      </w:r>
      <w:r w:rsidRPr="00D45540">
        <w:rPr>
          <w:rStyle w:val="StyleBoldUnderline"/>
          <w:highlight w:val="green"/>
        </w:rPr>
        <w:t>s</w:t>
      </w:r>
      <w:r w:rsidRPr="00D45540">
        <w:rPr>
          <w:sz w:val="16"/>
        </w:rPr>
        <w:t xml:space="preserve"> – the SKS C 320 – </w:t>
      </w:r>
      <w:r w:rsidRPr="00D45540">
        <w:rPr>
          <w:rStyle w:val="Emphasis"/>
          <w:highlight w:val="green"/>
        </w:rPr>
        <w:t>and then start production of the systems in larger quantities</w:t>
      </w:r>
      <w:r w:rsidRPr="00B103BF">
        <w:rPr>
          <w:rStyle w:val="Emphasis"/>
        </w:rPr>
        <w:t>.</w:t>
      </w:r>
      <w:r>
        <w:rPr>
          <w:rStyle w:val="Emphasis"/>
        </w:rPr>
        <w:t xml:space="preserve"> </w:t>
      </w:r>
      <w:r w:rsidRPr="00D45540">
        <w:rPr>
          <w:sz w:val="16"/>
        </w:rPr>
        <w:t>Since the end of 2008, SkySails has the Zeppelin Power Systems GmbH &amp; Co. KG, a subsidiary of the venerable Zeppelin Group, as strategic partner at its side. With the start of series production the joint venture company Zeppelin SkySails Sales &amp; Service GmbH &amp; Co. KG will exclusively handle worldwide sales and servicing of SkySails propulsion. At the end of 2010, the Dutch concern Royal DSM N.V. made an investment in SkySails as part of SkySails' latest round of financing, which was with a total volume of € 15 million the highest CleanTech venture capital investment in Germany of the year.</w:t>
      </w:r>
    </w:p>
    <w:p w:rsidR="00523669" w:rsidRDefault="00523669" w:rsidP="00523669"/>
    <w:p w:rsidR="00523669" w:rsidRDefault="00523669" w:rsidP="00523669">
      <w:pPr>
        <w:pStyle w:val="Heading4"/>
      </w:pPr>
      <w:r>
        <w:t>Shipping industry adaption is solving price increases</w:t>
      </w:r>
    </w:p>
    <w:p w:rsidR="00523669" w:rsidRDefault="00523669" w:rsidP="00523669">
      <w:r w:rsidRPr="00710FA0">
        <w:rPr>
          <w:b/>
        </w:rPr>
        <w:t>Boardley, 12</w:t>
      </w:r>
      <w:r>
        <w:t xml:space="preserve"> - Marine Director of Lloyd’s Register and is responsible for worldwide operations as well as strategy and business development.  Over his 24 year career in the maritime industry, Tom had held several senior management positions in the container shipping and ports industry.  Tom is an engineering graduate of Oxford University and is also a fellow of the Royal Institute of Naval Architects.   (Tom, “The Shipping Industry Innovates with New Fuels, New Engines, and New Designs” gCaptain, 3/6, </w:t>
      </w:r>
      <w:hyperlink r:id="rId20" w:history="1">
        <w:r w:rsidRPr="003A6962">
          <w:rPr>
            <w:rStyle w:val="Hyperlink"/>
          </w:rPr>
          <w:t>http://gcaptain.com/fuels-engines-designs/</w:t>
        </w:r>
      </w:hyperlink>
      <w:r>
        <w:t>)</w:t>
      </w:r>
    </w:p>
    <w:p w:rsidR="00523669" w:rsidRDefault="00523669" w:rsidP="00523669"/>
    <w:p w:rsidR="00523669" w:rsidRDefault="00523669" w:rsidP="00523669">
      <w:r w:rsidRPr="00D45540">
        <w:rPr>
          <w:rStyle w:val="StyleBoldUnderline"/>
          <w:highlight w:val="green"/>
        </w:rPr>
        <w:t>Emissions regulation and higher fuel oil prices are driving change in shipping today</w:t>
      </w:r>
      <w:r w:rsidRPr="00710FA0">
        <w:rPr>
          <w:rStyle w:val="StyleBoldUnderline"/>
        </w:rPr>
        <w:t>.</w:t>
      </w:r>
      <w:r>
        <w:t xml:space="preserve"> Future fuels, the future for marine engines and tomorrow’s ship designs are key areas that we are working on to help the marine industry to reduce emissions and find greater efficiencies.</w:t>
      </w:r>
    </w:p>
    <w:p w:rsidR="00523669" w:rsidRDefault="00523669" w:rsidP="00523669">
      <w:r>
        <w:t>Regulations requiring ships to produce less locally harmful pollutants, such as sulphur oxide (SOx) and nitrogen oxide (NOx), in emission control areas (ECAs) such as the Baltic and North Sea are due to be made stricter from 2015. Ships will need either to switch to different, cleaner, fuels or install abatement systems – ‘scrubbers’ – to extract harmful emissions. Approximately 80–90% of merchant vessels will enter an ECA during their lifetimes and more ECAs are expected – particularly in the Mediterranean and the Far East – in the future.</w:t>
      </w:r>
    </w:p>
    <w:p w:rsidR="00523669" w:rsidRDefault="00523669" w:rsidP="00523669">
      <w:r>
        <w:t>In terms of greenhouse gases (GHG), the International Maritime Organization (IMO) has developed global energy design and energy management regulations that will help reduce the tonne mile GHG impact of shipping. The Ship Energy Efficiency Management Plan (SEEMP) and, for new ships, the Energy Efficiency Design Index (EEDI) will come in to force in 2013. These are the first such global regulations to mitigate GHG emissions made by any United Nations agency.</w:t>
      </w:r>
    </w:p>
    <w:p w:rsidR="00523669" w:rsidRDefault="00523669" w:rsidP="00523669">
      <w:r>
        <w:t>But with the consequences for shipping of the UNFCCC process still not clear after COP 17, a global GHG regime seems as remote as ever. The agreement to the second Kyoto Protocol commitment period, covering mainly EU member states, makes it more likely that the European Union will take action on shipping – indeed it is starting the process of investigating how a regional GHG scheme could work for shipping. As a global industry requires global regulation it is far from clear what the impact of regional imperatives will be.</w:t>
      </w:r>
    </w:p>
    <w:p w:rsidR="00523669" w:rsidRDefault="00523669" w:rsidP="00523669">
      <w:r>
        <w:t xml:space="preserve">At the same time </w:t>
      </w:r>
      <w:r w:rsidRPr="00C807F6">
        <w:rPr>
          <w:rStyle w:val="StyleBoldUnderline"/>
        </w:rPr>
        <w:t>the price of fuel oil has been rising dramatically</w:t>
      </w:r>
      <w:r>
        <w:t>. Existing ships were developed to operate in a world where ships’ bunkers were available at US$150 a tonne. Bunker oil is now in the US$700-800 range. So, the economics of ship operations have changed.</w:t>
      </w:r>
    </w:p>
    <w:p w:rsidR="00523669" w:rsidRDefault="00523669" w:rsidP="00523669">
      <w:r>
        <w:t>New technologies and innovation</w:t>
      </w:r>
    </w:p>
    <w:p w:rsidR="00523669" w:rsidRDefault="00523669" w:rsidP="00523669">
      <w:r w:rsidRPr="00C807F6">
        <w:rPr>
          <w:rStyle w:val="StyleBoldUnderline"/>
        </w:rPr>
        <w:t xml:space="preserve">The result is that </w:t>
      </w:r>
      <w:r w:rsidRPr="00D45540">
        <w:rPr>
          <w:rStyle w:val="StyleBoldUnderline"/>
          <w:highlight w:val="green"/>
        </w:rPr>
        <w:t>the shipping world is fast becoming a more complex place</w:t>
      </w:r>
      <w:r w:rsidRPr="00C807F6">
        <w:rPr>
          <w:rStyle w:val="StyleBoldUnderline"/>
        </w:rPr>
        <w:t xml:space="preserve">. </w:t>
      </w:r>
      <w:r w:rsidRPr="00D45540">
        <w:rPr>
          <w:rStyle w:val="StyleBoldUnderline"/>
          <w:highlight w:val="green"/>
        </w:rPr>
        <w:t>New</w:t>
      </w:r>
      <w:r w:rsidRPr="00C807F6">
        <w:rPr>
          <w:rStyle w:val="StyleBoldUnderline"/>
        </w:rPr>
        <w:t xml:space="preserve"> technologies and </w:t>
      </w:r>
      <w:r w:rsidRPr="00D45540">
        <w:rPr>
          <w:rStyle w:val="StyleBoldUnderline"/>
          <w:highlight w:val="green"/>
        </w:rPr>
        <w:t>innovation will play a vital role</w:t>
      </w:r>
      <w:r w:rsidRPr="00C807F6">
        <w:rPr>
          <w:rStyle w:val="StyleBoldUnderline"/>
        </w:rPr>
        <w:t xml:space="preserve"> in the immediate and long-term future of shipping</w:t>
      </w:r>
      <w:r>
        <w:t>.</w:t>
      </w:r>
    </w:p>
    <w:p w:rsidR="00523669" w:rsidRDefault="00523669" w:rsidP="00523669">
      <w:r>
        <w:t>Lloyd’s Register has talked about this as a ‘new paradigm’. Any evolution will be gradual but already we can see changes happening.</w:t>
      </w:r>
    </w:p>
    <w:p w:rsidR="00523669" w:rsidRDefault="00523669" w:rsidP="00523669">
      <w:r w:rsidRPr="00D45540">
        <w:rPr>
          <w:rStyle w:val="Emphasis"/>
          <w:highlight w:val="green"/>
        </w:rPr>
        <w:lastRenderedPageBreak/>
        <w:t>New fuels, new engines and new designs are becoming available</w:t>
      </w:r>
      <w:r w:rsidRPr="00C807F6">
        <w:rPr>
          <w:rStyle w:val="Emphasis"/>
        </w:rPr>
        <w:t>.</w:t>
      </w:r>
      <w:r>
        <w:t xml:space="preserve"> </w:t>
      </w:r>
    </w:p>
    <w:p w:rsidR="00523669" w:rsidRDefault="00523669" w:rsidP="00523669"/>
    <w:p w:rsidR="00523669" w:rsidRDefault="00523669" w:rsidP="00523669"/>
    <w:p w:rsidR="00523669" w:rsidRDefault="00523669" w:rsidP="00523669">
      <w:r>
        <w:t>The difficulty for shipowners, builders, equipment makers and, do not forget, financiers, is not only what technology to support, but when to invest. The future is further clouded by the weak market outlook and the hangover of the biggest boom in new ordering in history – the new ships still being built are, in the main, little different to the ships in demand a decade or more ago.</w:t>
      </w:r>
    </w:p>
    <w:p w:rsidR="00523669" w:rsidRDefault="00523669" w:rsidP="00523669">
      <w:r w:rsidRPr="00D45540">
        <w:rPr>
          <w:rStyle w:val="StyleBoldUnderline"/>
          <w:highlight w:val="green"/>
        </w:rPr>
        <w:t>Most new technology being brought into operation now has been developed fo</w:t>
      </w:r>
      <w:r w:rsidRPr="00C807F6">
        <w:rPr>
          <w:rStyle w:val="StyleBoldUnderline"/>
        </w:rPr>
        <w:t xml:space="preserve">r relatively small or </w:t>
      </w:r>
      <w:r w:rsidRPr="00D45540">
        <w:rPr>
          <w:rStyle w:val="StyleBoldUnderline"/>
          <w:highlight w:val="green"/>
        </w:rPr>
        <w:t>niche markets</w:t>
      </w:r>
      <w:r w:rsidRPr="00C807F6">
        <w:rPr>
          <w:rStyle w:val="StyleBoldUnderline"/>
        </w:rPr>
        <w:t xml:space="preserve"> such as ferries and inland waterways</w:t>
      </w:r>
      <w:r>
        <w:t xml:space="preserve"> – sectors where exposure to new regulation is most concentrated and where local emissions and other factors are felt most keenly.</w:t>
      </w:r>
    </w:p>
    <w:p w:rsidR="00523669" w:rsidRDefault="00523669" w:rsidP="00523669"/>
    <w:p w:rsidR="00523669" w:rsidRPr="00C961D0" w:rsidRDefault="00523669" w:rsidP="00523669">
      <w:pPr>
        <w:rPr>
          <w:b/>
        </w:rPr>
      </w:pPr>
      <w:r w:rsidRPr="00C961D0">
        <w:rPr>
          <w:b/>
        </w:rPr>
        <w:t>Sea power is irrelevant for future conflicts</w:t>
      </w:r>
    </w:p>
    <w:p w:rsidR="00523669" w:rsidRPr="00C961D0" w:rsidRDefault="00523669" w:rsidP="00523669">
      <w:r w:rsidRPr="00C961D0">
        <w:rPr>
          <w:b/>
        </w:rPr>
        <w:t>Jarkowsky, 2</w:t>
      </w:r>
      <w:r w:rsidRPr="00C961D0">
        <w:t xml:space="preserve"> (Lt. Col. Jeffrey Jarkowsky, US Army War College, “’Boots on the Ground’–Will US Landpower still be decisive in future conflicts?” Stinet)</w:t>
      </w:r>
    </w:p>
    <w:p w:rsidR="00523669" w:rsidRPr="00C961D0" w:rsidRDefault="00523669" w:rsidP="00523669">
      <w:pPr>
        <w:rPr>
          <w:u w:val="single"/>
        </w:rPr>
      </w:pPr>
    </w:p>
    <w:p w:rsidR="00523669" w:rsidRPr="00C961D0" w:rsidRDefault="00523669" w:rsidP="00523669">
      <w:pPr>
        <w:rPr>
          <w:highlight w:val="yellow"/>
          <w:u w:val="single"/>
        </w:rPr>
      </w:pPr>
      <w:r w:rsidRPr="00C961D0">
        <w:rPr>
          <w:highlight w:val="yellow"/>
          <w:u w:val="single"/>
        </w:rPr>
        <w:t>The role of seapower is unlikely to change</w:t>
      </w:r>
      <w:r w:rsidRPr="00C961D0">
        <w:rPr>
          <w:highlight w:val="yellow"/>
        </w:rPr>
        <w:t xml:space="preserve"> f</w:t>
      </w:r>
      <w:r w:rsidRPr="00C961D0">
        <w:t xml:space="preserve">rom the vision expressed in current </w:t>
      </w:r>
      <w:proofErr w:type="gramStart"/>
      <w:r w:rsidRPr="00C961D0">
        <w:t>naval  doctrine</w:t>
      </w:r>
      <w:proofErr w:type="gramEnd"/>
      <w:r w:rsidRPr="00C961D0">
        <w:t xml:space="preserve"> and vision. </w:t>
      </w:r>
      <w:r w:rsidRPr="00C961D0">
        <w:rPr>
          <w:highlight w:val="yellow"/>
          <w:u w:val="single"/>
        </w:rPr>
        <w:t>With no naval competitor</w:t>
      </w:r>
      <w:r w:rsidRPr="00C961D0">
        <w:rPr>
          <w:u w:val="single"/>
        </w:rPr>
        <w:t xml:space="preserve"> in sight, the U.S. Navy's </w:t>
      </w:r>
      <w:r w:rsidRPr="00C961D0">
        <w:rPr>
          <w:highlight w:val="yellow"/>
          <w:u w:val="single"/>
        </w:rPr>
        <w:t xml:space="preserve">focus on projection </w:t>
      </w:r>
      <w:proofErr w:type="gramStart"/>
      <w:r w:rsidRPr="00C961D0">
        <w:rPr>
          <w:highlight w:val="yellow"/>
          <w:u w:val="single"/>
        </w:rPr>
        <w:t>of</w:t>
      </w:r>
      <w:r w:rsidRPr="00C961D0">
        <w:rPr>
          <w:u w:val="single"/>
        </w:rPr>
        <w:t xml:space="preserve">  U.S</w:t>
      </w:r>
      <w:proofErr w:type="gramEnd"/>
      <w:r w:rsidRPr="00C961D0">
        <w:rPr>
          <w:u w:val="single"/>
        </w:rPr>
        <w:t xml:space="preserve">. </w:t>
      </w:r>
      <w:r w:rsidRPr="00C961D0">
        <w:rPr>
          <w:highlight w:val="yellow"/>
          <w:u w:val="single"/>
        </w:rPr>
        <w:t>power</w:t>
      </w:r>
      <w:r w:rsidRPr="00C961D0">
        <w:rPr>
          <w:u w:val="single"/>
        </w:rPr>
        <w:t xml:space="preserve"> ashore, and protection of global trade, </w:t>
      </w:r>
      <w:r w:rsidRPr="00C961D0">
        <w:rPr>
          <w:highlight w:val="yellow"/>
          <w:u w:val="single"/>
        </w:rPr>
        <w:t>fits the conditions expected in the future</w:t>
      </w:r>
      <w:r w:rsidRPr="00C961D0">
        <w:t xml:space="preserve">. </w:t>
      </w:r>
      <w:proofErr w:type="gramStart"/>
      <w:r w:rsidRPr="00C961D0">
        <w:t>The  opening</w:t>
      </w:r>
      <w:proofErr w:type="gramEnd"/>
      <w:r w:rsidRPr="00C961D0">
        <w:t xml:space="preserve"> round of OPERATION ENDURING FREEDOM has demonstrated the capability and  contribution of seapower to America's future conflicts. </w:t>
      </w:r>
      <w:r w:rsidRPr="002D27A7">
        <w:rPr>
          <w:u w:val="single"/>
        </w:rPr>
        <w:t xml:space="preserve">The nature of the conflict will </w:t>
      </w:r>
      <w:proofErr w:type="gramStart"/>
      <w:r w:rsidRPr="002D27A7">
        <w:rPr>
          <w:u w:val="single"/>
        </w:rPr>
        <w:t>determine  whether</w:t>
      </w:r>
      <w:proofErr w:type="gramEnd"/>
      <w:r w:rsidRPr="002D27A7">
        <w:rPr>
          <w:u w:val="single"/>
        </w:rPr>
        <w:t xml:space="preserve"> seapower can be decisive</w:t>
      </w:r>
      <w:r w:rsidRPr="002D27A7">
        <w:t>.</w:t>
      </w:r>
      <w:r w:rsidRPr="00C961D0">
        <w:t xml:space="preserve"> Quite obviously, </w:t>
      </w:r>
      <w:r w:rsidRPr="00C961D0">
        <w:rPr>
          <w:highlight w:val="yellow"/>
          <w:u w:val="single"/>
        </w:rPr>
        <w:t>i</w:t>
      </w:r>
      <w:r w:rsidRPr="00EB4B13">
        <w:rPr>
          <w:u w:val="single"/>
        </w:rPr>
        <w:t xml:space="preserve">n a limited seaborne conflict, such </w:t>
      </w:r>
      <w:proofErr w:type="gramStart"/>
      <w:r w:rsidRPr="00EB4B13">
        <w:rPr>
          <w:u w:val="single"/>
        </w:rPr>
        <w:t>as  protecting</w:t>
      </w:r>
      <w:proofErr w:type="gramEnd"/>
      <w:r w:rsidRPr="00EB4B13">
        <w:rPr>
          <w:u w:val="single"/>
        </w:rPr>
        <w:t xml:space="preserve"> shipping in the Straits of Hormuz, seapower was and can be the decisive</w:t>
      </w:r>
      <w:r w:rsidRPr="00C961D0">
        <w:rPr>
          <w:u w:val="single"/>
        </w:rPr>
        <w:t xml:space="preserve"> element. </w:t>
      </w:r>
      <w:proofErr w:type="gramStart"/>
      <w:r w:rsidRPr="00C961D0">
        <w:rPr>
          <w:highlight w:val="yellow"/>
          <w:u w:val="single"/>
        </w:rPr>
        <w:t>In  more</w:t>
      </w:r>
      <w:proofErr w:type="gramEnd"/>
      <w:r w:rsidRPr="00C961D0">
        <w:rPr>
          <w:highlight w:val="yellow"/>
          <w:u w:val="single"/>
        </w:rPr>
        <w:t xml:space="preserve"> general conflicts of the type we have recently seen and are likely to deal with again</w:t>
      </w:r>
      <w:r w:rsidRPr="00C961D0">
        <w:t xml:space="preserve">,  although a key contributor, </w:t>
      </w:r>
      <w:r w:rsidRPr="00C961D0">
        <w:rPr>
          <w:highlight w:val="yellow"/>
          <w:u w:val="single"/>
        </w:rPr>
        <w:t xml:space="preserve">seapower is not likely to be the </w:t>
      </w:r>
      <w:r w:rsidRPr="00C961D0">
        <w:rPr>
          <w:u w:val="single"/>
        </w:rPr>
        <w:t xml:space="preserve">sole decisive </w:t>
      </w:r>
      <w:r w:rsidRPr="00C961D0">
        <w:rPr>
          <w:highlight w:val="yellow"/>
          <w:u w:val="single"/>
        </w:rPr>
        <w:t xml:space="preserve">force </w:t>
      </w:r>
      <w:r w:rsidRPr="00C961D0">
        <w:rPr>
          <w:u w:val="single"/>
        </w:rPr>
        <w:t xml:space="preserve">in </w:t>
      </w:r>
      <w:r w:rsidRPr="00C961D0">
        <w:rPr>
          <w:highlight w:val="yellow"/>
          <w:u w:val="single"/>
        </w:rPr>
        <w:t xml:space="preserve">achieving </w:t>
      </w:r>
      <w:r w:rsidRPr="00C961D0">
        <w:rPr>
          <w:u w:val="single"/>
        </w:rPr>
        <w:t xml:space="preserve">the  </w:t>
      </w:r>
      <w:r w:rsidRPr="00C961D0">
        <w:rPr>
          <w:highlight w:val="yellow"/>
          <w:u w:val="single"/>
        </w:rPr>
        <w:t>conflict's objectives</w:t>
      </w:r>
    </w:p>
    <w:p w:rsidR="00523669" w:rsidRDefault="00523669" w:rsidP="00523669"/>
    <w:p w:rsidR="00523669" w:rsidRPr="00C0569F" w:rsidRDefault="00523669" w:rsidP="00523669">
      <w:pPr>
        <w:pStyle w:val="Heading4"/>
      </w:pPr>
      <w:r w:rsidRPr="00C0569F">
        <w:t>Oil is the great peacemaker – risk of shocks ensures diplomacy instead of conflict</w:t>
      </w:r>
    </w:p>
    <w:p w:rsidR="00523669" w:rsidRPr="00C0569F" w:rsidRDefault="00523669" w:rsidP="00523669">
      <w:pPr>
        <w:rPr>
          <w:sz w:val="16"/>
        </w:rPr>
      </w:pPr>
      <w:r w:rsidRPr="00C0569F">
        <w:rPr>
          <w:sz w:val="16"/>
        </w:rPr>
        <w:t xml:space="preserve">Roger </w:t>
      </w:r>
      <w:r w:rsidRPr="00C0569F">
        <w:rPr>
          <w:rStyle w:val="StyleStyleBold12pt"/>
        </w:rPr>
        <w:t>Howard</w:t>
      </w:r>
      <w:r w:rsidRPr="00C0569F">
        <w:rPr>
          <w:sz w:val="16"/>
        </w:rPr>
        <w:t>, 11-29-200</w:t>
      </w:r>
      <w:r w:rsidRPr="00C0569F">
        <w:rPr>
          <w:rStyle w:val="StyleStyleBold12pt"/>
        </w:rPr>
        <w:t>8</w:t>
      </w:r>
      <w:r w:rsidRPr="00C0569F">
        <w:rPr>
          <w:sz w:val="16"/>
        </w:rPr>
        <w:t>; Roger Howard is a writer and broadcaster on international relations. His books include Iran in Crisis? (Zed, 2004), What’s Wrong with Liberal Interventionism (Social Affairs Unit, 2006) and Iran Oil: The New Middle East Challenge to America (IB Tauris, 2006). He has written widely for newspapers and journals ranging from the Daily Mail and Daily Express to the National Interest and the RUSI Journal. “An Ode to Oil” http://online.wsj.com/article/SB122791647562165587.html</w:t>
      </w:r>
    </w:p>
    <w:p w:rsidR="00523669" w:rsidRPr="00C0569F" w:rsidRDefault="00523669" w:rsidP="00523669">
      <w:pPr>
        <w:rPr>
          <w:sz w:val="16"/>
        </w:rPr>
      </w:pPr>
    </w:p>
    <w:p w:rsidR="00523669" w:rsidRPr="00C0569F" w:rsidRDefault="00523669" w:rsidP="00523669">
      <w:pPr>
        <w:rPr>
          <w:rStyle w:val="StyleBoldUnderline"/>
        </w:rPr>
      </w:pPr>
      <w:r w:rsidRPr="00D45540">
        <w:rPr>
          <w:rStyle w:val="StyleBoldUnderline"/>
          <w:highlight w:val="green"/>
        </w:rPr>
        <w:t>Oil can</w:t>
      </w:r>
      <w:r w:rsidRPr="00C0569F">
        <w:rPr>
          <w:sz w:val="16"/>
        </w:rPr>
        <w:t xml:space="preserve"> also </w:t>
      </w:r>
      <w:r w:rsidRPr="00D45540">
        <w:rPr>
          <w:rStyle w:val="StyleBoldUnderline"/>
          <w:highlight w:val="green"/>
        </w:rPr>
        <w:t>act as a peacemaker</w:t>
      </w:r>
      <w:r w:rsidRPr="00C0569F">
        <w:rPr>
          <w:rStyle w:val="StyleBoldUnderline"/>
        </w:rPr>
        <w:t xml:space="preserve"> and source of stability </w:t>
      </w:r>
      <w:r w:rsidRPr="00D45540">
        <w:rPr>
          <w:rStyle w:val="StyleBoldUnderline"/>
          <w:highlight w:val="green"/>
        </w:rPr>
        <w:t>because</w:t>
      </w:r>
      <w:r w:rsidRPr="00C0569F">
        <w:rPr>
          <w:rStyle w:val="StyleBoldUnderline"/>
        </w:rPr>
        <w:t xml:space="preserve"> many </w:t>
      </w:r>
      <w:r w:rsidRPr="00D45540">
        <w:rPr>
          <w:rStyle w:val="StyleBoldUnderline"/>
          <w:highlight w:val="green"/>
        </w:rPr>
        <w:t>conflicts</w:t>
      </w:r>
      <w:r w:rsidRPr="00C0569F">
        <w:rPr>
          <w:rStyle w:val="StyleBoldUnderline"/>
        </w:rPr>
        <w:t xml:space="preserve">, in almost every part of the world, </w:t>
      </w:r>
      <w:r w:rsidRPr="00D45540">
        <w:rPr>
          <w:rStyle w:val="StyleBoldUnderline"/>
          <w:highlight w:val="green"/>
        </w:rPr>
        <w:t>can threaten a disruption of supply</w:t>
      </w:r>
      <w:r w:rsidRPr="00C0569F">
        <w:rPr>
          <w:rStyle w:val="StyleBoldUnderline"/>
        </w:rPr>
        <w:t xml:space="preserve"> and instantly send crude prices spiraling. Despite the recent price falls, the market is still vulnerable to sudden supply shocks, and a sharp increase would massively affect the wider global economy. This would have potentially disastrous social and political results</w:t>
      </w:r>
      <w:r w:rsidRPr="00C0569F">
        <w:rPr>
          <w:sz w:val="16"/>
        </w:rPr>
        <w:t xml:space="preserve">, just as in the summer many countries, including France, Nepal and Indonesia, were rocked by violent protests at dramatic price increases in gasoline. Haunted by the specter of higher oil prices at a time of such economic fragility, </w:t>
      </w:r>
      <w:r w:rsidRPr="00C0569F">
        <w:rPr>
          <w:rStyle w:val="StyleBoldUnderline"/>
        </w:rPr>
        <w:t xml:space="preserve">many </w:t>
      </w:r>
      <w:r w:rsidRPr="00D45540">
        <w:rPr>
          <w:rStyle w:val="StyleBoldUnderline"/>
          <w:highlight w:val="green"/>
        </w:rPr>
        <w:t>governments have</w:t>
      </w:r>
      <w:r w:rsidRPr="00C0569F">
        <w:rPr>
          <w:rStyle w:val="StyleBoldUnderline"/>
        </w:rPr>
        <w:t xml:space="preserve"> a very strong </w:t>
      </w:r>
      <w:r w:rsidRPr="00D45540">
        <w:rPr>
          <w:rStyle w:val="StyleBoldUnderline"/>
          <w:highlight w:val="green"/>
        </w:rPr>
        <w:t xml:space="preserve">incentive to use diplomacy, </w:t>
      </w:r>
      <w:r w:rsidRPr="00EB4B13">
        <w:rPr>
          <w:rStyle w:val="StyleBoldUnderline"/>
        </w:rPr>
        <w:t xml:space="preserve">not force, </w:t>
      </w:r>
      <w:r w:rsidRPr="00D45540">
        <w:rPr>
          <w:rStyle w:val="StyleBoldUnderline"/>
          <w:highlight w:val="green"/>
        </w:rPr>
        <w:t>to resolve their own disputes</w:t>
      </w:r>
      <w:r w:rsidRPr="00C0569F">
        <w:rPr>
          <w:rStyle w:val="StyleBoldUnderline"/>
        </w:rPr>
        <w:t xml:space="preserve">, and to help heal other </w:t>
      </w:r>
      <w:proofErr w:type="gramStart"/>
      <w:r w:rsidRPr="00C0569F">
        <w:rPr>
          <w:rStyle w:val="StyleBoldUnderline"/>
        </w:rPr>
        <w:t>people's</w:t>
      </w:r>
      <w:proofErr w:type="gramEnd"/>
      <w:r w:rsidRPr="00C0569F">
        <w:rPr>
          <w:sz w:val="16"/>
        </w:rPr>
        <w:t xml:space="preserve">. </w:t>
      </w:r>
      <w:r w:rsidRPr="00C0569F">
        <w:rPr>
          <w:rStyle w:val="StyleBoldUnderline"/>
        </w:rPr>
        <w:t xml:space="preserve">This is true not just of oil consumers but producers, which would also be keen not to watch global demand stifled by such price spikes. </w:t>
      </w:r>
      <w:r w:rsidRPr="00C0569F">
        <w:rPr>
          <w:sz w:val="16"/>
        </w:rPr>
        <w:t>Consider the events of last fall, when the Ankara government was set to retaliate against the Iraq-based Kurdish guerrillas who had killed 17 Turkish soldiers and taken others prisoner in a cross-border raid on Oct. 21, 2007. Even the mere prospect of such an attack sent the price of a barrel surging to a then record high of $85 because the markets knew that the insurgents could respond by damaging a key pipeline which moves 750,000 barrels of oil across Turkish territory every day. Not surprisingly, the Bush administration pushed very hard to prevent a Turkish invasion of northern Iraq -- State Department spokesman Sean McCormack aptly described the frenzy of diplomatic activity as a "full-court press" -- not just to avoid shattering the vestiges of Iraq's political structure but also to stabilize oil prices. In the end it was American pressure that averted a major incursion, allowing crude prices to quickly ease. And the Turks would also have been aware that any invasion could have prompted retaliatory damage on the oil pipeline, losing them vast transit fees. In general</w:t>
      </w:r>
      <w:r w:rsidRPr="00C0569F">
        <w:rPr>
          <w:rStyle w:val="StyleBoldUnderline"/>
        </w:rPr>
        <w:t xml:space="preserve">, </w:t>
      </w:r>
      <w:r w:rsidRPr="00D45540">
        <w:rPr>
          <w:rStyle w:val="StyleBoldUnderline"/>
          <w:highlight w:val="green"/>
        </w:rPr>
        <w:t>oil is such a vital commodity</w:t>
      </w:r>
      <w:r w:rsidRPr="00C0569F">
        <w:rPr>
          <w:rStyle w:val="StyleBoldUnderline"/>
        </w:rPr>
        <w:t xml:space="preserve">, for consumers, producers and intermediaries alike, </w:t>
      </w:r>
      <w:r w:rsidRPr="00D45540">
        <w:rPr>
          <w:rStyle w:val="StyleBoldUnderline"/>
          <w:highlight w:val="green"/>
        </w:rPr>
        <w:t>that it represents a meeting point</w:t>
      </w:r>
      <w:r w:rsidRPr="00C0569F">
        <w:rPr>
          <w:rStyle w:val="StyleBoldUnderline"/>
        </w:rPr>
        <w:t xml:space="preserve"> for all manner of different interests</w:t>
      </w:r>
      <w:r w:rsidRPr="00C0569F">
        <w:rPr>
          <w:sz w:val="16"/>
        </w:rPr>
        <w:t xml:space="preserve">. </w:t>
      </w:r>
      <w:r w:rsidRPr="00C0569F">
        <w:rPr>
          <w:rStyle w:val="StyleBoldUnderline"/>
        </w:rPr>
        <w:t xml:space="preserve">Sometimes </w:t>
      </w:r>
      <w:r w:rsidRPr="00EB4B13">
        <w:rPr>
          <w:rStyle w:val="StyleBoldUnderline"/>
        </w:rPr>
        <w:t xml:space="preserve">it offers an opportunity </w:t>
      </w:r>
      <w:r w:rsidRPr="00D45540">
        <w:rPr>
          <w:rStyle w:val="StyleBoldUnderline"/>
          <w:highlight w:val="green"/>
        </w:rPr>
        <w:t>for competitors</w:t>
      </w:r>
      <w:r w:rsidRPr="00C0569F">
        <w:rPr>
          <w:rStyle w:val="StyleBoldUnderline"/>
        </w:rPr>
        <w:t xml:space="preserve"> and rivals </w:t>
      </w:r>
      <w:r w:rsidRPr="00D45540">
        <w:rPr>
          <w:rStyle w:val="StyleBoldUnderline"/>
          <w:highlight w:val="green"/>
        </w:rPr>
        <w:t>to resolve differences</w:t>
      </w:r>
      <w:r w:rsidRPr="00C0569F">
        <w:rPr>
          <w:sz w:val="16"/>
        </w:rPr>
        <w:t xml:space="preserve">, as in March 1995, when Iranian President Akbar Hashemi Rafsanjani tried to break deadlock with Washington by offering a technically very </w:t>
      </w:r>
      <w:r w:rsidRPr="00C0569F">
        <w:rPr>
          <w:sz w:val="16"/>
        </w:rPr>
        <w:lastRenderedPageBreak/>
        <w:t xml:space="preserve">demanding oil contract to Conoco. </w:t>
      </w:r>
      <w:r w:rsidRPr="00C0569F">
        <w:rPr>
          <w:rStyle w:val="StyleBoldUnderline"/>
        </w:rPr>
        <w:t>Today, the symbiotic energy requirements of Europe and Russia allows scope to improve mutual relations, not least if European governments act in unison to impose the rules of the European Union's energy charter on Moscow. Oil also gives consumers a chance to penalize, or tempt, international miscreants, just as U.S. sanctions are forcing the Tehran regime to reassess its cost-benefit analysis of building the bomb. What cannot go unchallenged is a facile equation between oil on the one hand, and war, bloodshed and, in America's particular case, strategic vulnerability on the other. For oil, fortunately, can often be our guardian.</w:t>
      </w:r>
    </w:p>
    <w:p w:rsidR="00523669" w:rsidRDefault="00523669" w:rsidP="00523669"/>
    <w:p w:rsidR="00523669" w:rsidRDefault="00523669" w:rsidP="00523669"/>
    <w:p w:rsidR="00523669" w:rsidRPr="00DD3AAC" w:rsidRDefault="00523669" w:rsidP="00523669"/>
    <w:p w:rsidR="00523669" w:rsidRDefault="00523669" w:rsidP="00523669">
      <w:pPr>
        <w:pStyle w:val="Heading3"/>
      </w:pPr>
      <w:r>
        <w:lastRenderedPageBreak/>
        <w:t>heg</w:t>
      </w:r>
    </w:p>
    <w:p w:rsidR="00523669" w:rsidRDefault="00523669" w:rsidP="00523669"/>
    <w:p w:rsidR="00523669" w:rsidRDefault="00523669" w:rsidP="00523669">
      <w:pPr>
        <w:pStyle w:val="Heading4"/>
      </w:pPr>
      <w:r>
        <w:t>SCS aggression won’t escalate</w:t>
      </w:r>
    </w:p>
    <w:p w:rsidR="00523669" w:rsidRPr="00E74572" w:rsidRDefault="00523669" w:rsidP="00523669">
      <w:pPr>
        <w:rPr>
          <w:sz w:val="16"/>
          <w:szCs w:val="16"/>
        </w:rPr>
      </w:pPr>
      <w:r w:rsidRPr="00E74572">
        <w:rPr>
          <w:sz w:val="16"/>
          <w:szCs w:val="16"/>
        </w:rPr>
        <w:t>-red lines solve</w:t>
      </w:r>
    </w:p>
    <w:p w:rsidR="00523669" w:rsidRPr="00E74572" w:rsidRDefault="00523669" w:rsidP="00523669">
      <w:pPr>
        <w:rPr>
          <w:sz w:val="16"/>
          <w:szCs w:val="16"/>
        </w:rPr>
      </w:pPr>
      <w:r w:rsidRPr="00E74572">
        <w:rPr>
          <w:sz w:val="16"/>
          <w:szCs w:val="16"/>
        </w:rPr>
        <w:t>-all actors are rational and wouldn’t fight</w:t>
      </w:r>
    </w:p>
    <w:p w:rsidR="00523669" w:rsidRPr="00E74572" w:rsidRDefault="00523669" w:rsidP="00523669">
      <w:pPr>
        <w:rPr>
          <w:sz w:val="16"/>
          <w:szCs w:val="16"/>
        </w:rPr>
      </w:pPr>
      <w:r w:rsidRPr="00E74572">
        <w:rPr>
          <w:sz w:val="16"/>
          <w:szCs w:val="16"/>
        </w:rPr>
        <w:t>-if it’s true it would escalate now that’s a reason war wouldn’t happen</w:t>
      </w:r>
    </w:p>
    <w:p w:rsidR="00523669" w:rsidRPr="00E74572" w:rsidRDefault="00523669" w:rsidP="00523669">
      <w:pPr>
        <w:rPr>
          <w:sz w:val="16"/>
          <w:szCs w:val="16"/>
        </w:rPr>
      </w:pPr>
      <w:r w:rsidRPr="00E74572">
        <w:rPr>
          <w:sz w:val="16"/>
          <w:szCs w:val="16"/>
        </w:rPr>
        <w:t xml:space="preserve">-their </w:t>
      </w:r>
      <w:proofErr w:type="gramStart"/>
      <w:r w:rsidRPr="00E74572">
        <w:rPr>
          <w:sz w:val="16"/>
          <w:szCs w:val="16"/>
        </w:rPr>
        <w:t>ev</w:t>
      </w:r>
      <w:proofErr w:type="gramEnd"/>
      <w:r w:rsidRPr="00E74572">
        <w:rPr>
          <w:sz w:val="16"/>
          <w:szCs w:val="16"/>
        </w:rPr>
        <w:t xml:space="preserve"> is premised on hawkish rhetoric, experts unanimously conclude neg</w:t>
      </w:r>
    </w:p>
    <w:p w:rsidR="00523669" w:rsidRPr="00E74572" w:rsidRDefault="00523669" w:rsidP="00523669">
      <w:pPr>
        <w:rPr>
          <w:sz w:val="16"/>
          <w:szCs w:val="16"/>
        </w:rPr>
      </w:pPr>
      <w:r w:rsidRPr="00E74572">
        <w:rPr>
          <w:sz w:val="16"/>
          <w:szCs w:val="16"/>
        </w:rPr>
        <w:t>-intervening actors prevent escalation through dialogue</w:t>
      </w:r>
    </w:p>
    <w:p w:rsidR="00523669" w:rsidRPr="003610E1" w:rsidRDefault="00523669" w:rsidP="00523669">
      <w:r>
        <w:rPr>
          <w:b/>
        </w:rPr>
        <w:t xml:space="preserve">Sieg 12 </w:t>
      </w:r>
      <w:r>
        <w:t>– writer for Reuters</w:t>
      </w:r>
    </w:p>
    <w:p w:rsidR="00523669" w:rsidRPr="003610E1" w:rsidRDefault="00523669" w:rsidP="00523669">
      <w:pPr>
        <w:rPr>
          <w:sz w:val="16"/>
        </w:rPr>
      </w:pPr>
      <w:r w:rsidRPr="003610E1">
        <w:rPr>
          <w:sz w:val="16"/>
        </w:rPr>
        <w:t xml:space="preserve">(Linda, “Japan, China military conflict seen unlikely despite strain”, </w:t>
      </w:r>
      <w:hyperlink r:id="rId21" w:history="1">
        <w:r w:rsidRPr="003610E1">
          <w:rPr>
            <w:rStyle w:val="Hyperlink"/>
            <w:sz w:val="16"/>
          </w:rPr>
          <w:t>http://www.reuters.com/article/2012/09/23/us-china-japan-confrontation-idUSBRE88M0F220120923</w:t>
        </w:r>
      </w:hyperlink>
      <w:r w:rsidRPr="003610E1">
        <w:rPr>
          <w:sz w:val="16"/>
        </w:rPr>
        <w:t>, dml)</w:t>
      </w:r>
    </w:p>
    <w:p w:rsidR="00523669" w:rsidRPr="003610E1" w:rsidRDefault="00523669" w:rsidP="00523669">
      <w:pPr>
        <w:rPr>
          <w:sz w:val="16"/>
        </w:rPr>
      </w:pPr>
    </w:p>
    <w:p w:rsidR="00523669" w:rsidRPr="003610E1" w:rsidRDefault="00523669" w:rsidP="00523669">
      <w:pPr>
        <w:rPr>
          <w:sz w:val="16"/>
        </w:rPr>
      </w:pPr>
      <w:r w:rsidRPr="003610E1">
        <w:rPr>
          <w:sz w:val="16"/>
        </w:rPr>
        <w:t xml:space="preserve">(Reuters) - </w:t>
      </w:r>
      <w:r w:rsidRPr="0004206D">
        <w:rPr>
          <w:rStyle w:val="StyleBoldUnderline"/>
          <w:b/>
          <w:highlight w:val="green"/>
        </w:rPr>
        <w:t>Hawkish</w:t>
      </w:r>
      <w:r w:rsidRPr="003610E1">
        <w:rPr>
          <w:sz w:val="16"/>
        </w:rPr>
        <w:t xml:space="preserve"> Chinese </w:t>
      </w:r>
      <w:r w:rsidRPr="0004206D">
        <w:rPr>
          <w:rStyle w:val="StyleBoldUnderline"/>
          <w:b/>
          <w:highlight w:val="green"/>
        </w:rPr>
        <w:t>commentators</w:t>
      </w:r>
      <w:r w:rsidRPr="0004206D">
        <w:rPr>
          <w:rStyle w:val="StyleBoldUnderline"/>
          <w:highlight w:val="green"/>
        </w:rPr>
        <w:t xml:space="preserve"> have urged Beijing to prepare for</w:t>
      </w:r>
      <w:r w:rsidRPr="00E74572">
        <w:rPr>
          <w:rStyle w:val="StyleBoldUnderline"/>
        </w:rPr>
        <w:t xml:space="preserve"> military </w:t>
      </w:r>
      <w:r w:rsidRPr="0004206D">
        <w:rPr>
          <w:rStyle w:val="StyleBoldUnderline"/>
          <w:highlight w:val="green"/>
        </w:rPr>
        <w:t>conflict</w:t>
      </w:r>
      <w:r w:rsidRPr="00E74572">
        <w:rPr>
          <w:rStyle w:val="StyleBoldUnderline"/>
        </w:rPr>
        <w:t xml:space="preserve"> with Japan as tensions mount </w:t>
      </w:r>
      <w:r w:rsidRPr="0004206D">
        <w:rPr>
          <w:rStyle w:val="StyleBoldUnderline"/>
          <w:highlight w:val="green"/>
        </w:rPr>
        <w:t>over</w:t>
      </w:r>
      <w:r w:rsidRPr="00E74572">
        <w:rPr>
          <w:rStyle w:val="StyleBoldUnderline"/>
        </w:rPr>
        <w:t xml:space="preserve"> disputed </w:t>
      </w:r>
      <w:r w:rsidRPr="0004206D">
        <w:rPr>
          <w:rStyle w:val="StyleBoldUnderline"/>
          <w:highlight w:val="green"/>
        </w:rPr>
        <w:t>islands</w:t>
      </w:r>
      <w:r w:rsidRPr="003610E1">
        <w:rPr>
          <w:sz w:val="16"/>
        </w:rPr>
        <w:t xml:space="preserve"> in the East China Sea, </w:t>
      </w:r>
      <w:r w:rsidRPr="0004206D">
        <w:rPr>
          <w:rStyle w:val="StyleBoldUnderline"/>
          <w:highlight w:val="green"/>
        </w:rPr>
        <w:t>but</w:t>
      </w:r>
      <w:r w:rsidRPr="003610E1">
        <w:rPr>
          <w:sz w:val="16"/>
        </w:rPr>
        <w:t xml:space="preserve"> most </w:t>
      </w:r>
      <w:r w:rsidRPr="0004206D">
        <w:rPr>
          <w:rStyle w:val="StyleBoldUnderline"/>
          <w:b/>
          <w:highlight w:val="green"/>
        </w:rPr>
        <w:t>experts say</w:t>
      </w:r>
      <w:r w:rsidRPr="0004206D">
        <w:rPr>
          <w:rStyle w:val="StyleBoldUnderline"/>
          <w:highlight w:val="green"/>
        </w:rPr>
        <w:t xml:space="preserve"> chances the</w:t>
      </w:r>
      <w:r w:rsidRPr="00E74572">
        <w:rPr>
          <w:rStyle w:val="StyleBoldUnderline"/>
        </w:rPr>
        <w:t xml:space="preserve"> Asian </w:t>
      </w:r>
      <w:r w:rsidRPr="0004206D">
        <w:rPr>
          <w:rStyle w:val="StyleBoldUnderline"/>
          <w:highlight w:val="green"/>
        </w:rPr>
        <w:t>rivals will decide to go to war are slim</w:t>
      </w:r>
      <w:r w:rsidRPr="0004206D">
        <w:rPr>
          <w:sz w:val="16"/>
          <w:highlight w:val="green"/>
        </w:rPr>
        <w:t>.</w:t>
      </w:r>
    </w:p>
    <w:p w:rsidR="00523669" w:rsidRPr="003610E1" w:rsidRDefault="00523669" w:rsidP="00523669">
      <w:pPr>
        <w:rPr>
          <w:sz w:val="16"/>
        </w:rPr>
      </w:pPr>
      <w:r w:rsidRPr="00E74572">
        <w:rPr>
          <w:rStyle w:val="StyleBoldUnderline"/>
        </w:rPr>
        <w:t>A bigger risk is</w:t>
      </w:r>
      <w:r w:rsidRPr="003610E1">
        <w:rPr>
          <w:sz w:val="16"/>
        </w:rPr>
        <w:t xml:space="preserve"> the possibility that an </w:t>
      </w:r>
      <w:r w:rsidRPr="00E74572">
        <w:rPr>
          <w:rStyle w:val="StyleBoldUnderline"/>
        </w:rPr>
        <w:t>unintended</w:t>
      </w:r>
      <w:r w:rsidRPr="003610E1">
        <w:rPr>
          <w:sz w:val="16"/>
        </w:rPr>
        <w:t xml:space="preserve"> maritime </w:t>
      </w:r>
      <w:r w:rsidRPr="00E74572">
        <w:rPr>
          <w:rStyle w:val="StyleBoldUnderline"/>
        </w:rPr>
        <w:t>clash</w:t>
      </w:r>
      <w:r w:rsidRPr="003610E1">
        <w:rPr>
          <w:sz w:val="16"/>
        </w:rPr>
        <w:t xml:space="preserve"> results in deaths and boosts pressure for retaliation, </w:t>
      </w:r>
      <w:r w:rsidRPr="00E74572">
        <w:rPr>
          <w:rStyle w:val="StyleBoldUnderline"/>
        </w:rPr>
        <w:t xml:space="preserve">but even then </w:t>
      </w:r>
      <w:r w:rsidRPr="0004206D">
        <w:rPr>
          <w:rStyle w:val="StyleBoldUnderline"/>
          <w:highlight w:val="green"/>
        </w:rPr>
        <w:t xml:space="preserve">Tokyo and Beijing are </w:t>
      </w:r>
      <w:r w:rsidRPr="0004206D">
        <w:rPr>
          <w:rStyle w:val="StyleBoldUnderline"/>
          <w:b/>
          <w:highlight w:val="green"/>
        </w:rPr>
        <w:t>expected to seek to manage the row</w:t>
      </w:r>
      <w:r w:rsidRPr="0004206D">
        <w:rPr>
          <w:rStyle w:val="StyleBoldUnderline"/>
          <w:highlight w:val="green"/>
        </w:rPr>
        <w:t xml:space="preserve"> before it becomes</w:t>
      </w:r>
      <w:r w:rsidRPr="00E74572">
        <w:rPr>
          <w:rStyle w:val="StyleBoldUnderline"/>
        </w:rPr>
        <w:t xml:space="preserve"> a full-blown </w:t>
      </w:r>
      <w:r w:rsidRPr="0004206D">
        <w:rPr>
          <w:rStyle w:val="StyleBoldUnderline"/>
          <w:highlight w:val="green"/>
        </w:rPr>
        <w:t>military</w:t>
      </w:r>
      <w:r w:rsidRPr="00E74572">
        <w:rPr>
          <w:rStyle w:val="StyleBoldUnderline"/>
        </w:rPr>
        <w:t xml:space="preserve"> </w:t>
      </w:r>
      <w:r w:rsidRPr="0004206D">
        <w:rPr>
          <w:rStyle w:val="StyleBoldUnderline"/>
          <w:highlight w:val="green"/>
        </w:rPr>
        <w:t>confrontation</w:t>
      </w:r>
      <w:r w:rsidRPr="003610E1">
        <w:rPr>
          <w:sz w:val="16"/>
        </w:rPr>
        <w:t>.</w:t>
      </w:r>
    </w:p>
    <w:p w:rsidR="00523669" w:rsidRPr="003610E1" w:rsidRDefault="00523669" w:rsidP="00523669">
      <w:pPr>
        <w:rPr>
          <w:sz w:val="16"/>
        </w:rPr>
      </w:pPr>
      <w:r w:rsidRPr="003610E1">
        <w:rPr>
          <w:sz w:val="16"/>
        </w:rPr>
        <w:t xml:space="preserve">"That's the real risk - a maritime incident leading to a loss of life. If a Japanese or Chinese were killed, there would be a huge outpouring of nationalist sentiment," </w:t>
      </w:r>
      <w:r w:rsidRPr="00E74572">
        <w:rPr>
          <w:rStyle w:val="StyleBoldUnderline"/>
        </w:rPr>
        <w:t>said</w:t>
      </w:r>
      <w:r w:rsidRPr="003610E1">
        <w:rPr>
          <w:sz w:val="16"/>
        </w:rPr>
        <w:t xml:space="preserve"> Linda </w:t>
      </w:r>
      <w:r w:rsidRPr="00E74572">
        <w:rPr>
          <w:rStyle w:val="StyleBoldUnderline"/>
        </w:rPr>
        <w:t>Jakobson, director of the East Asia Program at the Lowy Institute</w:t>
      </w:r>
      <w:r w:rsidRPr="003610E1">
        <w:rPr>
          <w:sz w:val="16"/>
        </w:rPr>
        <w:t xml:space="preserve"> for International Policy in Sydney.</w:t>
      </w:r>
    </w:p>
    <w:p w:rsidR="00523669" w:rsidRPr="00BB0927" w:rsidRDefault="00523669" w:rsidP="00523669">
      <w:pPr>
        <w:rPr>
          <w:sz w:val="12"/>
          <w:szCs w:val="12"/>
        </w:rPr>
      </w:pPr>
      <w:r w:rsidRPr="003610E1">
        <w:rPr>
          <w:sz w:val="16"/>
        </w:rPr>
        <w:t xml:space="preserve">"But </w:t>
      </w:r>
      <w:r w:rsidRPr="0004206D">
        <w:rPr>
          <w:rStyle w:val="StyleBoldUnderline"/>
          <w:highlight w:val="green"/>
        </w:rPr>
        <w:t>I</w:t>
      </w:r>
      <w:r w:rsidRPr="003610E1">
        <w:rPr>
          <w:sz w:val="16"/>
        </w:rPr>
        <w:t xml:space="preserve"> still </w:t>
      </w:r>
      <w:r w:rsidRPr="0004206D">
        <w:rPr>
          <w:rStyle w:val="Emphasis"/>
          <w:highlight w:val="green"/>
        </w:rPr>
        <w:t>cannot</w:t>
      </w:r>
      <w:r w:rsidRPr="003610E1">
        <w:rPr>
          <w:sz w:val="16"/>
        </w:rPr>
        <w:t xml:space="preserve"> seriously </w:t>
      </w:r>
      <w:r w:rsidRPr="0004206D">
        <w:rPr>
          <w:rStyle w:val="Emphasis"/>
          <w:highlight w:val="green"/>
        </w:rPr>
        <w:t>imagine</w:t>
      </w:r>
      <w:r w:rsidRPr="0004206D">
        <w:rPr>
          <w:sz w:val="16"/>
          <w:highlight w:val="green"/>
        </w:rPr>
        <w:t xml:space="preserve"> </w:t>
      </w:r>
      <w:r w:rsidRPr="0004206D">
        <w:rPr>
          <w:rStyle w:val="StyleBoldUnderline"/>
          <w:b/>
          <w:highlight w:val="green"/>
        </w:rPr>
        <w:t>it would lead to an attack</w:t>
      </w:r>
      <w:r w:rsidRPr="00E74572">
        <w:rPr>
          <w:rStyle w:val="StyleBoldUnderline"/>
        </w:rPr>
        <w:t xml:space="preserve"> on the other country</w:t>
      </w:r>
      <w:r w:rsidRPr="003610E1">
        <w:rPr>
          <w:sz w:val="16"/>
        </w:rPr>
        <w:t xml:space="preserve">. I do think </w:t>
      </w:r>
      <w:r w:rsidRPr="0004206D">
        <w:rPr>
          <w:rStyle w:val="StyleBoldUnderline"/>
          <w:b/>
          <w:highlight w:val="green"/>
        </w:rPr>
        <w:t>rational minds would prevail</w:t>
      </w:r>
      <w:r w:rsidRPr="003610E1">
        <w:rPr>
          <w:sz w:val="16"/>
        </w:rPr>
        <w:t>," she said, adding economic retaliation was more likely.</w:t>
      </w:r>
    </w:p>
    <w:p w:rsidR="00523669" w:rsidRPr="00BB0927" w:rsidRDefault="00523669" w:rsidP="00523669">
      <w:pPr>
        <w:rPr>
          <w:sz w:val="12"/>
          <w:szCs w:val="12"/>
        </w:rPr>
      </w:pPr>
      <w:r w:rsidRPr="00BB0927">
        <w:rPr>
          <w:sz w:val="12"/>
          <w:szCs w:val="12"/>
        </w:rPr>
        <w:t>A feud over the lonely islets in the East China Sea flared this month after Japan's government bought three of the islands from a private owner, triggering violent protests in China and threatening business between Asia's two biggest economies.</w:t>
      </w:r>
    </w:p>
    <w:p w:rsidR="00523669" w:rsidRPr="00BB0927" w:rsidRDefault="00523669" w:rsidP="00523669">
      <w:pPr>
        <w:rPr>
          <w:sz w:val="12"/>
          <w:szCs w:val="12"/>
        </w:rPr>
      </w:pPr>
      <w:r w:rsidRPr="00BB0927">
        <w:rPr>
          <w:sz w:val="12"/>
          <w:szCs w:val="12"/>
        </w:rPr>
        <w:t>Adding to the tensions, China sent more than 10 government patrol vessels to waters near the islands, known as the Diaoyu in China and the Senkaku in Japan, while Japan beefed up its Coast Guard patrols. Chinese media said 1,000 fishing boats have set sail for the area, although none has been sighted close by.</w:t>
      </w:r>
    </w:p>
    <w:p w:rsidR="00523669" w:rsidRPr="003610E1" w:rsidRDefault="00523669" w:rsidP="00523669">
      <w:pPr>
        <w:rPr>
          <w:sz w:val="16"/>
        </w:rPr>
      </w:pPr>
      <w:r w:rsidRPr="00E74572">
        <w:rPr>
          <w:rStyle w:val="StyleBoldUnderline"/>
        </w:rPr>
        <w:t>Despite the diplomatic standoff and rising nationalist sentiment in China</w:t>
      </w:r>
      <w:r w:rsidRPr="003610E1">
        <w:rPr>
          <w:sz w:val="16"/>
        </w:rPr>
        <w:t xml:space="preserve"> especially, </w:t>
      </w:r>
      <w:r w:rsidRPr="0004206D">
        <w:rPr>
          <w:rStyle w:val="StyleBoldUnderline"/>
          <w:b/>
          <w:highlight w:val="green"/>
        </w:rPr>
        <w:t>experts agree</w:t>
      </w:r>
      <w:r w:rsidRPr="0004206D">
        <w:rPr>
          <w:rStyle w:val="StyleBoldUnderline"/>
          <w:highlight w:val="green"/>
        </w:rPr>
        <w:t xml:space="preserve"> neither Beijing nor Tokyo </w:t>
      </w:r>
      <w:r w:rsidRPr="0004206D">
        <w:rPr>
          <w:rStyle w:val="StyleBoldUnderline"/>
          <w:b/>
          <w:highlight w:val="green"/>
        </w:rPr>
        <w:t>would intentionally escalate</w:t>
      </w:r>
      <w:r w:rsidRPr="00E74572">
        <w:rPr>
          <w:rStyle w:val="StyleBoldUnderline"/>
        </w:rPr>
        <w:t xml:space="preserve"> to a military confrontation</w:t>
      </w:r>
      <w:r w:rsidRPr="003610E1">
        <w:rPr>
          <w:sz w:val="16"/>
        </w:rPr>
        <w:t xml:space="preserve"> what is already the worst crisis in bilateral ties in decades.</w:t>
      </w:r>
    </w:p>
    <w:p w:rsidR="00523669" w:rsidRPr="003610E1" w:rsidRDefault="00523669" w:rsidP="00523669">
      <w:pPr>
        <w:rPr>
          <w:sz w:val="16"/>
        </w:rPr>
      </w:pPr>
      <w:r w:rsidRPr="003610E1">
        <w:rPr>
          <w:sz w:val="16"/>
        </w:rPr>
        <w:t>U.S. PRESSURE</w:t>
      </w:r>
    </w:p>
    <w:p w:rsidR="00523669" w:rsidRPr="003610E1" w:rsidRDefault="00523669" w:rsidP="00523669">
      <w:pPr>
        <w:rPr>
          <w:sz w:val="16"/>
        </w:rPr>
      </w:pPr>
      <w:r w:rsidRPr="003610E1">
        <w:rPr>
          <w:sz w:val="16"/>
        </w:rPr>
        <w:t>"</w:t>
      </w:r>
      <w:r w:rsidRPr="00E74572">
        <w:rPr>
          <w:rStyle w:val="StyleBoldUnderline"/>
        </w:rPr>
        <w:t>The chances of a military conflict are</w:t>
      </w:r>
      <w:r w:rsidRPr="003610E1">
        <w:rPr>
          <w:sz w:val="16"/>
        </w:rPr>
        <w:t xml:space="preserve"> very, very </w:t>
      </w:r>
      <w:r w:rsidRPr="00E74572">
        <w:rPr>
          <w:rStyle w:val="StyleBoldUnderline"/>
        </w:rPr>
        <w:t xml:space="preserve">slim because neither side wants to go down that path," said </w:t>
      </w:r>
      <w:r w:rsidRPr="00BB0927">
        <w:rPr>
          <w:rStyle w:val="StyleBoldUnderline"/>
          <w:b/>
        </w:rPr>
        <w:t>former People's Liberation Army officer</w:t>
      </w:r>
      <w:r w:rsidRPr="003610E1">
        <w:rPr>
          <w:sz w:val="16"/>
        </w:rPr>
        <w:t>, Xu Guangyu, now a senior consultant at a government-run think tank in Beijing.</w:t>
      </w:r>
    </w:p>
    <w:p w:rsidR="00523669" w:rsidRPr="003610E1" w:rsidRDefault="00523669" w:rsidP="00523669">
      <w:pPr>
        <w:rPr>
          <w:sz w:val="16"/>
        </w:rPr>
      </w:pPr>
      <w:r w:rsidRPr="0004206D">
        <w:rPr>
          <w:rStyle w:val="Emphasis"/>
          <w:highlight w:val="green"/>
        </w:rPr>
        <w:t>Pressure from the United States</w:t>
      </w:r>
      <w:r w:rsidRPr="003610E1">
        <w:rPr>
          <w:sz w:val="16"/>
        </w:rPr>
        <w:t>, which repeated last week that the disputed isles were covered by a 1960 treaty obliging Washington to come to Japan's aid if it were attacked</w:t>
      </w:r>
      <w:r w:rsidRPr="00E74572">
        <w:rPr>
          <w:rStyle w:val="StyleBoldUnderline"/>
        </w:rPr>
        <w:t xml:space="preserve">, </w:t>
      </w:r>
      <w:r w:rsidRPr="0004206D">
        <w:rPr>
          <w:rStyle w:val="StyleBoldUnderline"/>
          <w:highlight w:val="green"/>
        </w:rPr>
        <w:t>is also working to restrain both sides</w:t>
      </w:r>
      <w:r w:rsidRPr="0004206D">
        <w:rPr>
          <w:sz w:val="16"/>
          <w:highlight w:val="green"/>
        </w:rPr>
        <w:t>,</w:t>
      </w:r>
      <w:r w:rsidRPr="003610E1">
        <w:rPr>
          <w:sz w:val="16"/>
        </w:rPr>
        <w:t xml:space="preserve"> security experts said.</w:t>
      </w:r>
    </w:p>
    <w:p w:rsidR="00523669" w:rsidRPr="003610E1" w:rsidRDefault="00523669" w:rsidP="00523669">
      <w:pPr>
        <w:rPr>
          <w:sz w:val="16"/>
        </w:rPr>
      </w:pPr>
      <w:r w:rsidRPr="003610E1">
        <w:rPr>
          <w:sz w:val="16"/>
        </w:rPr>
        <w:t>"</w:t>
      </w:r>
      <w:r w:rsidRPr="00E74572">
        <w:rPr>
          <w:rStyle w:val="StyleBoldUnderline"/>
        </w:rPr>
        <w:t>I</w:t>
      </w:r>
      <w:r w:rsidRPr="003610E1">
        <w:rPr>
          <w:sz w:val="16"/>
        </w:rPr>
        <w:t xml:space="preserve"> very seriously </w:t>
      </w:r>
      <w:r w:rsidRPr="00E74572">
        <w:rPr>
          <w:rStyle w:val="StyleBoldUnderline"/>
        </w:rPr>
        <w:t>do not think any of the involved parties - Japan, China and</w:t>
      </w:r>
      <w:r w:rsidRPr="003610E1">
        <w:rPr>
          <w:sz w:val="16"/>
        </w:rPr>
        <w:t xml:space="preserve"> including </w:t>
      </w:r>
      <w:r w:rsidRPr="00E74572">
        <w:rPr>
          <w:rStyle w:val="StyleBoldUnderline"/>
        </w:rPr>
        <w:t>the United States because of its defense treaty</w:t>
      </w:r>
      <w:r w:rsidRPr="003610E1">
        <w:rPr>
          <w:sz w:val="16"/>
        </w:rPr>
        <w:t xml:space="preserve"> (with Japan) - </w:t>
      </w:r>
      <w:r w:rsidRPr="00E74572">
        <w:rPr>
          <w:rStyle w:val="StyleBoldUnderline"/>
        </w:rPr>
        <w:t>want to see a military conflict over this dispute</w:t>
      </w:r>
      <w:r w:rsidRPr="003610E1">
        <w:rPr>
          <w:sz w:val="16"/>
        </w:rPr>
        <w:t>," said the Lowy Institute's Jakobson.</w:t>
      </w:r>
    </w:p>
    <w:p w:rsidR="00523669" w:rsidRPr="00BB0927" w:rsidRDefault="00523669" w:rsidP="00523669">
      <w:pPr>
        <w:rPr>
          <w:sz w:val="12"/>
          <w:szCs w:val="12"/>
        </w:rPr>
      </w:pPr>
      <w:r w:rsidRPr="003610E1">
        <w:rPr>
          <w:sz w:val="16"/>
        </w:rPr>
        <w:t>"</w:t>
      </w:r>
      <w:r w:rsidRPr="00BB0927">
        <w:rPr>
          <w:rStyle w:val="StyleBoldUnderline"/>
          <w:b/>
        </w:rPr>
        <w:t>They don't want to risk it</w:t>
      </w:r>
      <w:r w:rsidRPr="00E74572">
        <w:rPr>
          <w:rStyle w:val="StyleBoldUnderline"/>
        </w:rPr>
        <w:t xml:space="preserve">, </w:t>
      </w:r>
      <w:r w:rsidRPr="003610E1">
        <w:rPr>
          <w:sz w:val="16"/>
        </w:rPr>
        <w:t>they don't seek it and they do not intend to let it happen."</w:t>
      </w:r>
    </w:p>
    <w:p w:rsidR="00523669" w:rsidRPr="00BB0927" w:rsidRDefault="00523669" w:rsidP="00523669">
      <w:pPr>
        <w:rPr>
          <w:sz w:val="12"/>
          <w:szCs w:val="12"/>
        </w:rPr>
      </w:pPr>
      <w:r w:rsidRPr="00BB0927">
        <w:rPr>
          <w:sz w:val="12"/>
          <w:szCs w:val="12"/>
        </w:rPr>
        <w:t>Still, the possibility of a clash at sea remains.</w:t>
      </w:r>
    </w:p>
    <w:p w:rsidR="00523669" w:rsidRPr="00BB0927" w:rsidRDefault="00523669" w:rsidP="00523669">
      <w:pPr>
        <w:rPr>
          <w:sz w:val="12"/>
          <w:szCs w:val="12"/>
        </w:rPr>
      </w:pPr>
      <w:r w:rsidRPr="00BB0927">
        <w:rPr>
          <w:sz w:val="12"/>
          <w:szCs w:val="12"/>
        </w:rPr>
        <w:t>While the presence of the Chinese surveillance ships - none of which is a naval vessel - and Japan Coast Guard ships in the area might appear to set the stage for trouble, military experts said each side would try to steer clear of the other.</w:t>
      </w:r>
    </w:p>
    <w:p w:rsidR="00523669" w:rsidRPr="00BB0927" w:rsidRDefault="00523669" w:rsidP="00523669">
      <w:pPr>
        <w:rPr>
          <w:sz w:val="12"/>
          <w:szCs w:val="12"/>
        </w:rPr>
      </w:pPr>
      <w:r w:rsidRPr="00BB0927">
        <w:rPr>
          <w:sz w:val="12"/>
          <w:szCs w:val="12"/>
        </w:rPr>
        <w:t>"The bad news is that China sent ships to the area. The good news is that they are official ships controlled by the government," said Narushige Michishita at the National Graduate Institute for Policy Studies in Tokyo.</w:t>
      </w:r>
    </w:p>
    <w:p w:rsidR="00523669" w:rsidRPr="00BB0927" w:rsidRDefault="00523669" w:rsidP="00523669">
      <w:pPr>
        <w:rPr>
          <w:sz w:val="12"/>
          <w:szCs w:val="12"/>
        </w:rPr>
      </w:pPr>
      <w:r w:rsidRPr="00BB0927">
        <w:rPr>
          <w:sz w:val="12"/>
          <w:szCs w:val="12"/>
        </w:rPr>
        <w:t>"This is good news because they are not likely to engage in aggressive action because that would really exacerbate the situation and turn it into a major crisis," said Michishita.</w:t>
      </w:r>
    </w:p>
    <w:p w:rsidR="00523669" w:rsidRPr="00BB0927" w:rsidRDefault="00523669" w:rsidP="00523669">
      <w:pPr>
        <w:rPr>
          <w:sz w:val="12"/>
          <w:szCs w:val="12"/>
        </w:rPr>
      </w:pPr>
      <w:r w:rsidRPr="00BB0927">
        <w:rPr>
          <w:sz w:val="12"/>
          <w:szCs w:val="12"/>
        </w:rPr>
        <w:t>The Chinese ships, he said, had another mission besides asserting China's claims to the islands and nearby waters.</w:t>
      </w:r>
    </w:p>
    <w:p w:rsidR="00523669" w:rsidRPr="00BB0927" w:rsidRDefault="00523669" w:rsidP="00523669">
      <w:pPr>
        <w:rPr>
          <w:sz w:val="12"/>
          <w:szCs w:val="12"/>
        </w:rPr>
      </w:pPr>
      <w:r w:rsidRPr="00BB0927">
        <w:rPr>
          <w:sz w:val="12"/>
          <w:szCs w:val="12"/>
        </w:rPr>
        <w:t>"My guess is that some (Chinese) official patrol boats are there to watch out for fishing boats ... to stop them from making problems," Michishita said.</w:t>
      </w:r>
    </w:p>
    <w:p w:rsidR="00523669" w:rsidRPr="00BB0927" w:rsidRDefault="00523669" w:rsidP="00523669">
      <w:pPr>
        <w:rPr>
          <w:sz w:val="12"/>
          <w:szCs w:val="12"/>
        </w:rPr>
      </w:pPr>
      <w:r w:rsidRPr="00BB0927">
        <w:rPr>
          <w:sz w:val="12"/>
          <w:szCs w:val="12"/>
        </w:rPr>
        <w:t>FISHING BOATS WILD CARD</w:t>
      </w:r>
    </w:p>
    <w:p w:rsidR="00523669" w:rsidRPr="00BB0927" w:rsidRDefault="00523669" w:rsidP="00523669">
      <w:pPr>
        <w:rPr>
          <w:sz w:val="12"/>
          <w:szCs w:val="12"/>
        </w:rPr>
      </w:pPr>
      <w:r w:rsidRPr="00BB0927">
        <w:rPr>
          <w:sz w:val="12"/>
          <w:szCs w:val="12"/>
        </w:rPr>
        <w:t>Military specialists say the Chinese patrol vessels are well disciplined as are the Japan Coast Guard ships, while the two sides have grown accustomed to communicating.</w:t>
      </w:r>
    </w:p>
    <w:p w:rsidR="00523669" w:rsidRPr="00BB0927" w:rsidRDefault="00523669" w:rsidP="00523669">
      <w:pPr>
        <w:rPr>
          <w:sz w:val="12"/>
          <w:szCs w:val="12"/>
        </w:rPr>
      </w:pPr>
      <w:r w:rsidRPr="00BB0927">
        <w:rPr>
          <w:sz w:val="12"/>
          <w:szCs w:val="12"/>
        </w:rPr>
        <w:t>"Both sides are ready, but both sides are very well under control," said a former senior Japanese military official.</w:t>
      </w:r>
    </w:p>
    <w:p w:rsidR="00523669" w:rsidRPr="00BB0927" w:rsidRDefault="00523669" w:rsidP="00523669">
      <w:pPr>
        <w:rPr>
          <w:sz w:val="12"/>
          <w:szCs w:val="12"/>
        </w:rPr>
      </w:pPr>
      <w:r w:rsidRPr="00BB0927">
        <w:rPr>
          <w:sz w:val="12"/>
          <w:szCs w:val="12"/>
        </w:rPr>
        <w:t>What worries observers most is the risk that a boat carrying Chinese fishermen slips through or activists try to land, sparking clashes with Japan's Coast Guard that result in deaths - news of which would spread like wildfire on the Internet.</w:t>
      </w:r>
    </w:p>
    <w:p w:rsidR="00523669" w:rsidRPr="00BB0927" w:rsidRDefault="00523669" w:rsidP="00523669">
      <w:pPr>
        <w:rPr>
          <w:sz w:val="12"/>
          <w:szCs w:val="12"/>
        </w:rPr>
      </w:pPr>
      <w:r w:rsidRPr="00BB0927">
        <w:rPr>
          <w:sz w:val="12"/>
          <w:szCs w:val="12"/>
        </w:rPr>
        <w:t xml:space="preserve">In 1996, a Hong Kong activist drowned in the nearby waters. </w:t>
      </w:r>
    </w:p>
    <w:p w:rsidR="00523669" w:rsidRPr="00BB0927" w:rsidRDefault="00523669" w:rsidP="00523669">
      <w:pPr>
        <w:rPr>
          <w:sz w:val="12"/>
          <w:szCs w:val="12"/>
        </w:rPr>
      </w:pPr>
      <w:r w:rsidRPr="00BB0927">
        <w:rPr>
          <w:sz w:val="12"/>
          <w:szCs w:val="12"/>
        </w:rPr>
        <w:t>Diplomatic and economic relations chilled sharply in 2010 after Japan arrested a Chinese trawler captain whose boat collided with a Japan Coast Guard vessel. This time, tensions are already high and China is contending with a tricky once-in-a-decade leadership change while Japan's ruling party faces a probable drubbing in an election expected in months.</w:t>
      </w:r>
    </w:p>
    <w:p w:rsidR="00523669" w:rsidRPr="003610E1" w:rsidRDefault="00523669" w:rsidP="00523669">
      <w:pPr>
        <w:rPr>
          <w:sz w:val="16"/>
        </w:rPr>
      </w:pPr>
      <w:r w:rsidRPr="003610E1">
        <w:rPr>
          <w:sz w:val="16"/>
        </w:rPr>
        <w:t>"</w:t>
      </w:r>
      <w:r w:rsidRPr="0004206D">
        <w:rPr>
          <w:rStyle w:val="StyleBoldUnderline"/>
          <w:highlight w:val="green"/>
        </w:rPr>
        <w:t>Two rational governments</w:t>
      </w:r>
      <w:r w:rsidRPr="00E74572">
        <w:rPr>
          <w:rStyle w:val="StyleBoldUnderline"/>
        </w:rPr>
        <w:t xml:space="preserve"> of major countries </w:t>
      </w:r>
      <w:r w:rsidRPr="0004206D">
        <w:rPr>
          <w:rStyle w:val="StyleBoldUnderline"/>
          <w:b/>
          <w:highlight w:val="green"/>
        </w:rPr>
        <w:t xml:space="preserve">would not intentionally decide to enter into a major war with each other over </w:t>
      </w:r>
      <w:r w:rsidRPr="0004206D">
        <w:rPr>
          <w:rStyle w:val="Emphasis"/>
          <w:highlight w:val="green"/>
        </w:rPr>
        <w:t>a few uninhabited rocks</w:t>
      </w:r>
      <w:r w:rsidRPr="00E74572">
        <w:rPr>
          <w:rStyle w:val="StyleBoldUnderline"/>
        </w:rPr>
        <w:t>," said</w:t>
      </w:r>
      <w:r w:rsidRPr="003610E1">
        <w:rPr>
          <w:sz w:val="16"/>
        </w:rPr>
        <w:t xml:space="preserve"> Denny </w:t>
      </w:r>
      <w:r w:rsidRPr="00E74572">
        <w:rPr>
          <w:rStyle w:val="StyleBoldUnderline"/>
        </w:rPr>
        <w:t>Roy, an Asia security expert at the East-West Center</w:t>
      </w:r>
      <w:r w:rsidRPr="003610E1">
        <w:rPr>
          <w:sz w:val="16"/>
        </w:rPr>
        <w:t xml:space="preserve"> in Hawaii.</w:t>
      </w:r>
    </w:p>
    <w:p w:rsidR="00523669" w:rsidRPr="003610E1" w:rsidRDefault="00523669" w:rsidP="00523669">
      <w:pPr>
        <w:rPr>
          <w:sz w:val="16"/>
        </w:rPr>
      </w:pPr>
      <w:r w:rsidRPr="003610E1">
        <w:rPr>
          <w:sz w:val="16"/>
        </w:rPr>
        <w:t xml:space="preserve">"But unfortunately, </w:t>
      </w:r>
      <w:r w:rsidRPr="00E74572">
        <w:rPr>
          <w:rStyle w:val="StyleBoldUnderline"/>
        </w:rPr>
        <w:t>you can arrive at war in ways other than that - through unintended escalation</w:t>
      </w:r>
      <w:r w:rsidRPr="003610E1">
        <w:rPr>
          <w:sz w:val="16"/>
        </w:rPr>
        <w:t xml:space="preserve">, in which both countries start out at a much lower level, but each of them </w:t>
      </w:r>
      <w:proofErr w:type="gramStart"/>
      <w:r w:rsidRPr="003610E1">
        <w:rPr>
          <w:sz w:val="16"/>
        </w:rPr>
        <w:t>think</w:t>
      </w:r>
      <w:proofErr w:type="gramEnd"/>
      <w:r w:rsidRPr="003610E1">
        <w:rPr>
          <w:sz w:val="16"/>
        </w:rPr>
        <w:t xml:space="preserve"> that they must respond to perceived provocation by the </w:t>
      </w:r>
      <w:r w:rsidRPr="003610E1">
        <w:rPr>
          <w:sz w:val="16"/>
        </w:rPr>
        <w:lastRenderedPageBreak/>
        <w:t>other side, both very strongly pushed into it by domestic pressure. That seems to be where we are now and it is difficult to see how countries can get out of that negative spiral."</w:t>
      </w:r>
    </w:p>
    <w:p w:rsidR="00523669" w:rsidRPr="00E74572" w:rsidRDefault="00523669" w:rsidP="00523669">
      <w:pPr>
        <w:rPr>
          <w:rStyle w:val="StyleBoldUnderline"/>
        </w:rPr>
      </w:pPr>
      <w:r w:rsidRPr="003610E1">
        <w:rPr>
          <w:sz w:val="16"/>
        </w:rPr>
        <w:t xml:space="preserve">Others, however, were more confident that </w:t>
      </w:r>
      <w:r w:rsidRPr="0004206D">
        <w:rPr>
          <w:rStyle w:val="StyleBoldUnderline"/>
          <w:highlight w:val="green"/>
        </w:rPr>
        <w:t>an unplanned clash could be kept from escalating</w:t>
      </w:r>
      <w:r w:rsidRPr="00E74572">
        <w:rPr>
          <w:rStyle w:val="StyleBoldUnderline"/>
        </w:rPr>
        <w:t xml:space="preserve"> into military conflict.</w:t>
      </w:r>
    </w:p>
    <w:p w:rsidR="00523669" w:rsidRPr="00E74572" w:rsidRDefault="00523669" w:rsidP="00523669">
      <w:pPr>
        <w:rPr>
          <w:rStyle w:val="StyleBoldUnderline"/>
        </w:rPr>
      </w:pPr>
      <w:r w:rsidRPr="00E74572">
        <w:rPr>
          <w:rStyle w:val="StyleBoldUnderline"/>
        </w:rPr>
        <w:t xml:space="preserve">"That's not really a major possibility, because </w:t>
      </w:r>
      <w:r w:rsidRPr="0004206D">
        <w:rPr>
          <w:rStyle w:val="StyleBoldUnderline"/>
          <w:highlight w:val="green"/>
        </w:rPr>
        <w:t xml:space="preserve">there are still </w:t>
      </w:r>
      <w:r w:rsidRPr="0004206D">
        <w:rPr>
          <w:rStyle w:val="StyleBoldUnderline"/>
          <w:b/>
          <w:highlight w:val="green"/>
        </w:rPr>
        <w:t>broad channels of communication</w:t>
      </w:r>
      <w:r w:rsidRPr="00BB0927">
        <w:rPr>
          <w:rStyle w:val="StyleBoldUnderline"/>
          <w:b/>
        </w:rPr>
        <w:t xml:space="preserve"> between the two sides,</w:t>
      </w:r>
      <w:r w:rsidRPr="00E74572">
        <w:rPr>
          <w:rStyle w:val="StyleBoldUnderline"/>
        </w:rPr>
        <w:t xml:space="preserve"> and they would help prevent that happening. Both sides could still talk to each other," said former senior PLA officer Xu.</w:t>
      </w:r>
    </w:p>
    <w:p w:rsidR="00523669" w:rsidRPr="003610E1" w:rsidRDefault="00523669" w:rsidP="00523669">
      <w:pPr>
        <w:rPr>
          <w:sz w:val="16"/>
        </w:rPr>
      </w:pPr>
      <w:r w:rsidRPr="003610E1">
        <w:rPr>
          <w:sz w:val="16"/>
        </w:rPr>
        <w:t xml:space="preserve">"Even before anything happened, </w:t>
      </w:r>
      <w:r w:rsidRPr="0004206D">
        <w:rPr>
          <w:rStyle w:val="StyleBoldUnderline"/>
          <w:highlight w:val="green"/>
        </w:rPr>
        <w:t xml:space="preserve">you would also have the U.N Secretary General and others </w:t>
      </w:r>
      <w:r w:rsidRPr="0004206D">
        <w:rPr>
          <w:rStyle w:val="StyleBoldUnderline"/>
          <w:b/>
          <w:highlight w:val="green"/>
        </w:rPr>
        <w:t xml:space="preserve">stepping in to ensure that the situation </w:t>
      </w:r>
      <w:r w:rsidRPr="0004206D">
        <w:rPr>
          <w:rStyle w:val="Emphasis"/>
          <w:highlight w:val="green"/>
        </w:rPr>
        <w:t>does not get out of control</w:t>
      </w:r>
      <w:r w:rsidRPr="003610E1">
        <w:rPr>
          <w:sz w:val="16"/>
        </w:rPr>
        <w:t>."</w:t>
      </w:r>
    </w:p>
    <w:p w:rsidR="00523669" w:rsidRPr="00F01B0A" w:rsidRDefault="00523669" w:rsidP="00523669"/>
    <w:p w:rsidR="00523669" w:rsidRDefault="00523669" w:rsidP="00523669"/>
    <w:p w:rsidR="00523669" w:rsidRDefault="00523669" w:rsidP="00523669">
      <w:pPr>
        <w:pStyle w:val="Heading4"/>
      </w:pPr>
      <w:r>
        <w:t>Current DOD energy improvements solve</w:t>
      </w:r>
    </w:p>
    <w:p w:rsidR="00523669" w:rsidRPr="0098035E" w:rsidRDefault="00523669" w:rsidP="00523669">
      <w:r>
        <w:rPr>
          <w:b/>
        </w:rPr>
        <w:t xml:space="preserve">Lowe, 12 - </w:t>
      </w:r>
      <w:r w:rsidRPr="0098035E">
        <w:t xml:space="preserve">Advocacy Communications Director at the Truman National Security Project (Benjamin, “Clean Energy Critical to Security” 5/21, National Journal’s Experts blog, </w:t>
      </w:r>
      <w:hyperlink r:id="rId22" w:history="1">
        <w:r w:rsidRPr="0098035E">
          <w:rPr>
            <w:rStyle w:val="Hyperlink"/>
          </w:rPr>
          <w:t>http://energy.nationaljournal.com/2012/05/powering-our-military-whats-th.php</w:t>
        </w:r>
      </w:hyperlink>
      <w:r w:rsidRPr="0098035E">
        <w:t>)</w:t>
      </w:r>
    </w:p>
    <w:p w:rsidR="00523669" w:rsidRDefault="00523669" w:rsidP="00523669"/>
    <w:p w:rsidR="00523669" w:rsidRDefault="00523669" w:rsidP="00523669">
      <w:r>
        <w:t>The U.S. military accounts for 2% of our nation’s petroleum use and 93% of the U.S. government’s energy use, making them the largest institutional energy user in the world. For every $10 rise in the price of oil, the Department of Defense must come up with an extra $1.3 billion annually, which must be diverted from training, maintenance, and other mission-essential programs.</w:t>
      </w:r>
    </w:p>
    <w:p w:rsidR="00523669" w:rsidRDefault="00523669" w:rsidP="00523669">
      <w:r>
        <w:t xml:space="preserve">That’s why </w:t>
      </w:r>
      <w:r w:rsidRPr="00D45540">
        <w:rPr>
          <w:rStyle w:val="StyleBoldUnderline"/>
          <w:highlight w:val="cyan"/>
        </w:rPr>
        <w:t>the military has invested in a wide range of energy independence programs</w:t>
      </w:r>
      <w:r w:rsidRPr="001E45C5">
        <w:rPr>
          <w:rStyle w:val="StyleBoldUnderline"/>
        </w:rPr>
        <w:t xml:space="preserve"> across all branches of service. </w:t>
      </w:r>
      <w:r w:rsidRPr="00D45540">
        <w:rPr>
          <w:rStyle w:val="StyleBoldUnderline"/>
          <w:highlight w:val="cyan"/>
        </w:rPr>
        <w:t>Smart grids</w:t>
      </w:r>
      <w:r w:rsidRPr="001E45C5">
        <w:rPr>
          <w:rStyle w:val="StyleBoldUnderline"/>
        </w:rPr>
        <w:t xml:space="preserve"> connected to renewable energy sources </w:t>
      </w:r>
      <w:r w:rsidRPr="00D45540">
        <w:rPr>
          <w:rStyle w:val="StyleBoldUnderline"/>
          <w:highlight w:val="cyan"/>
        </w:rPr>
        <w:t>ensure military bases don’t go dark</w:t>
      </w:r>
      <w:r>
        <w:t xml:space="preserve"> if the electric grid fails. </w:t>
      </w:r>
      <w:r w:rsidRPr="00D45540">
        <w:rPr>
          <w:rStyle w:val="StyleBoldUnderline"/>
          <w:highlight w:val="cyan"/>
        </w:rPr>
        <w:t>Solar panels</w:t>
      </w:r>
      <w:r w:rsidRPr="001E45C5">
        <w:rPr>
          <w:rStyle w:val="StyleBoldUnderline"/>
        </w:rPr>
        <w:t xml:space="preserve"> at remote forward operating bases in Afghanistan </w:t>
      </w:r>
      <w:r w:rsidRPr="00D45540">
        <w:rPr>
          <w:rStyle w:val="Emphasis"/>
          <w:highlight w:val="cyan"/>
        </w:rPr>
        <w:t>reduce the number of dangerous fuel convoys</w:t>
      </w:r>
      <w:r w:rsidRPr="001E45C5">
        <w:rPr>
          <w:rStyle w:val="StyleBoldUnderline"/>
        </w:rPr>
        <w:t xml:space="preserve"> needed to resupply troops</w:t>
      </w:r>
      <w:r>
        <w:t xml:space="preserve"> on the front lines. </w:t>
      </w:r>
      <w:r w:rsidRPr="001E45C5">
        <w:rPr>
          <w:rStyle w:val="StyleBoldUnderline"/>
        </w:rPr>
        <w:t>Many such programs are already saving both money and lives—and are becoming increasingly effective</w:t>
      </w:r>
      <w:r>
        <w:t xml:space="preserve"> as the military continues these vital investments.</w:t>
      </w:r>
    </w:p>
    <w:p w:rsidR="00523669" w:rsidRDefault="00523669" w:rsidP="00523669"/>
    <w:p w:rsidR="00523669" w:rsidRPr="003A66A4" w:rsidRDefault="00523669" w:rsidP="00523669">
      <w:pPr>
        <w:pStyle w:val="Heading4"/>
      </w:pPr>
      <w:r>
        <w:t xml:space="preserve">1). No impact to decline, increased competition from decline will manifest itself in non-violent forms- attempting to embed American liberalism creates antagonism that frays the world order </w:t>
      </w:r>
    </w:p>
    <w:p w:rsidR="00523669" w:rsidRPr="003A66A4" w:rsidRDefault="00523669" w:rsidP="00523669">
      <w:r>
        <w:rPr>
          <w:b/>
        </w:rPr>
        <w:t xml:space="preserve">Mazarr 12 </w:t>
      </w:r>
      <w:r>
        <w:t>*</w:t>
      </w:r>
      <w:r w:rsidRPr="003A66A4">
        <w:t>Michael J. Mazarr is professor of national security strategy at the U.S. National War College [“Rivalry’s New Face” Survival: Global Politics and</w:t>
      </w:r>
      <w:r>
        <w:t xml:space="preserve"> </w:t>
      </w:r>
      <w:r w:rsidRPr="003A66A4">
        <w:t>Strategy, 54:4, 83-106, PDF]</w:t>
      </w:r>
    </w:p>
    <w:p w:rsidR="00523669" w:rsidRDefault="00523669" w:rsidP="00523669">
      <w:pPr>
        <w:rPr>
          <w:rStyle w:val="Emphasis"/>
        </w:rPr>
      </w:pPr>
      <w:r w:rsidRPr="00B7254F">
        <w:rPr>
          <w:u w:val="single"/>
        </w:rPr>
        <w:t xml:space="preserve">The persistence of rivalry </w:t>
      </w:r>
      <w:proofErr w:type="gramStart"/>
      <w:r w:rsidRPr="00B7254F">
        <w:rPr>
          <w:u w:val="single"/>
        </w:rPr>
        <w:t>In</w:t>
      </w:r>
      <w:proofErr w:type="gramEnd"/>
      <w:r w:rsidRPr="00B7254F">
        <w:rPr>
          <w:u w:val="single"/>
        </w:rPr>
        <w:t xml:space="preserve"> the years following the Cold War, several theories competed to explain the emerging shape of the international system.</w:t>
      </w:r>
      <w:r w:rsidRPr="00555194">
        <w:t xml:space="preserve"> </w:t>
      </w:r>
      <w:proofErr w:type="gramStart"/>
      <w:r w:rsidRPr="00B7254F">
        <w:rPr>
          <w:sz w:val="12"/>
          <w:szCs w:val="12"/>
        </w:rPr>
        <w:t>The ‘clash of civilisations’, the end of history, homogenising globalisation, core/gap theory – all tried to capture the essence of the post-Cold War moment.</w:t>
      </w:r>
      <w:proofErr w:type="gramEnd"/>
      <w:r w:rsidRPr="00B7254F">
        <w:rPr>
          <w:sz w:val="12"/>
          <w:szCs w:val="12"/>
        </w:rPr>
        <w:t xml:space="preserve"> None proved entirely accurate: commitment to end-of-history forms of social organisation and values has proved incomplete; resistance to globalisation is as striking as its universality; cultures have not, uniformly, clashed. And then 9/11 arrived, to brush aside, at least in the United States, much serious thinking about global trends in favour of a simplified narrative about ideological warfare. After 9/11, the urgent priority of the ‘war on terror’ monopolised the attention of senior levels in government and fostered a strategic myopia</w:t>
      </w:r>
      <w:r w:rsidRPr="00B7254F">
        <w:rPr>
          <w:sz w:val="12"/>
          <w:szCs w:val="12"/>
          <w:u w:val="single"/>
        </w:rPr>
        <w:t xml:space="preserve">. </w:t>
      </w:r>
      <w:r w:rsidRPr="00B7254F">
        <w:rPr>
          <w:u w:val="single"/>
        </w:rPr>
        <w:t>It is well past time to consider alternative strategic narratives. With the rise of emerging power centres in many parts of the globe and an obvious assertiveness on the part of leading states, a number of commentators have dusted off forecasts for a return to deepening and intensifying global rivalry. Coming years will see mounting rivalry – of a sort. But rather than reflecting a return to the geopolitical power-balancing characteristic of an earlier era, this escalating competitiveness will display forms and patterns unique to its own age.</w:t>
      </w:r>
      <w:r w:rsidRPr="00555194">
        <w:t xml:space="preserve"> </w:t>
      </w:r>
      <w:r w:rsidRPr="00ED0FFF">
        <w:rPr>
          <w:sz w:val="12"/>
          <w:szCs w:val="12"/>
        </w:rPr>
        <w:t xml:space="preserve">Various shades of this pattern, too complex for reductive labels (but which we might term ‘entangled rivalry’), are evident in the emerging system. There are persuasive reasons to expect the international system to be characterised by intensifying levels of rivalry and competition, not only between and among states, but among a wide range of actors. The human tendency to view the larger world in ‘us versus them’ terms makes competition a default expectation.3 Political leaders have both political and career self-interest – as well as patriotism – in mind when they take steps that favour their own country’s power and influence over others.4 </w:t>
      </w:r>
      <w:r w:rsidRPr="00CC31B6">
        <w:rPr>
          <w:highlight w:val="cyan"/>
          <w:u w:val="single"/>
        </w:rPr>
        <w:t>A more even distribution of</w:t>
      </w:r>
      <w:r w:rsidRPr="00ED0FFF">
        <w:rPr>
          <w:u w:val="single"/>
        </w:rPr>
        <w:t xml:space="preserve"> global </w:t>
      </w:r>
      <w:r w:rsidRPr="00CC31B6">
        <w:rPr>
          <w:highlight w:val="cyan"/>
          <w:u w:val="single"/>
        </w:rPr>
        <w:t>power</w:t>
      </w:r>
      <w:r w:rsidRPr="00ED0FFF">
        <w:rPr>
          <w:u w:val="single"/>
        </w:rPr>
        <w:t xml:space="preserve"> </w:t>
      </w:r>
      <w:r w:rsidRPr="00CC31B6">
        <w:rPr>
          <w:highlight w:val="cyan"/>
          <w:u w:val="single"/>
        </w:rPr>
        <w:t>would bring greater competition</w:t>
      </w:r>
      <w:r w:rsidRPr="00ED0FFF">
        <w:rPr>
          <w:u w:val="single"/>
        </w:rPr>
        <w:t xml:space="preserve">: in a rigid hierarchy, those locked into subordinate positions do not see an opportunity to challenge for influence, while a more equitable distribution can create ‘ambiguous status hierarchies’, as </w:t>
      </w:r>
      <w:r w:rsidRPr="00BF2088">
        <w:rPr>
          <w:rStyle w:val="Emphasis"/>
        </w:rPr>
        <w:t xml:space="preserve">William </w:t>
      </w:r>
      <w:r w:rsidRPr="00CC31B6">
        <w:rPr>
          <w:rStyle w:val="Emphasis"/>
          <w:highlight w:val="cyan"/>
        </w:rPr>
        <w:t>Wohlforth</w:t>
      </w:r>
      <w:r w:rsidRPr="00CC31B6">
        <w:rPr>
          <w:highlight w:val="cyan"/>
          <w:u w:val="single"/>
        </w:rPr>
        <w:t xml:space="preserve"> has suggested</w:t>
      </w:r>
      <w:r w:rsidRPr="00ED0FFF">
        <w:rPr>
          <w:u w:val="single"/>
        </w:rPr>
        <w:t xml:space="preserve">. These ‘generate more dissatisfaction and clashes’ as states feel emboldened to assert interests previously abandoned as forlorn hopes.5 This would presumably be true even of a perceived equalisation of power and status, which is certainly </w:t>
      </w:r>
      <w:r w:rsidRPr="00ED0FFF">
        <w:rPr>
          <w:u w:val="single"/>
        </w:rPr>
        <w:lastRenderedPageBreak/>
        <w:t>emerging today as a sense of US dominance fades</w:t>
      </w:r>
      <w:r w:rsidRPr="00555194">
        <w:t>.</w:t>
      </w:r>
      <w:r>
        <w:t xml:space="preserve"> </w:t>
      </w:r>
      <w:r w:rsidRPr="00BE2AE0">
        <w:rPr>
          <w:sz w:val="12"/>
          <w:szCs w:val="12"/>
        </w:rPr>
        <w:t>Recent events bear out such expectations.</w:t>
      </w:r>
      <w:r w:rsidRPr="00555194">
        <w:t xml:space="preserve"> </w:t>
      </w:r>
      <w:r w:rsidRPr="00BE2AE0">
        <w:rPr>
          <w:u w:val="single"/>
        </w:rPr>
        <w:t>A crowd of emerging powers, from China and India to Brazil, Turkey, Argentina and Indonesia is determined to claim a greater say in the direction of world order</w:t>
      </w:r>
      <w:r w:rsidRPr="00555194">
        <w:t xml:space="preserve">. </w:t>
      </w:r>
      <w:r w:rsidRPr="00BE2AE0">
        <w:rPr>
          <w:sz w:val="12"/>
          <w:szCs w:val="12"/>
        </w:rPr>
        <w:t>China has increasingly promoted its interests in the South China Sea, sending naval patrols to underline territorial and resource claims. India desires a regional and global role commensurate with its self-image as a great power. Brazil aims to boost its regional and global influence through a regional trade bloc (UNASUR) and ties with other emerging powers such as Russia, India, China and South Africa; Brazil’s current president, Dilma Rousseff, speaks of her country becoming a true ‘world power’ and ‘great nation.’6 Turkey has evolved what some have termed a ‘neo-Ottoman’ foreign policy, calling for reform in Syria and revised Israeli settlements policies, offering an alternative solution to Iran’s nuclear ambitions, and promoting itself as the leading voice of the Muslim community.</w:t>
      </w:r>
      <w:r>
        <w:t xml:space="preserve"> </w:t>
      </w:r>
      <w:r w:rsidRPr="00BE2AE0">
        <w:rPr>
          <w:u w:val="single"/>
        </w:rPr>
        <w:t>Growing assertiveness in what Fareed Zakaria has termed the ‘post- American world’7 is not restricted to powers outside the ‘liberal core’. Germany has since at least 2002 offered a more independent ‘German way’; its post-war sense of humility and constraint is giving way to greater firmness as it looms over a troubled Europe as an economic superpower. Japan, too, is emerging from its self-imposed shell with enhanced military power and a greater willingness to confront Chinese regional ambitions.</w:t>
      </w:r>
      <w:r w:rsidRPr="00555194">
        <w:t xml:space="preserve"> </w:t>
      </w:r>
      <w:r w:rsidRPr="00BE2AE0">
        <w:rPr>
          <w:sz w:val="12"/>
          <w:szCs w:val="12"/>
        </w:rPr>
        <w:t xml:space="preserve">Nor is the pattern restricted to states. Non-state actors are fully engaged as participants in this competitive mixture, whether asserting goals or interests against states or vis-à-vis one another. Global crime cartels have become sophisticated paramilitary and financial organisations with influence and reach that dominate the economics, social life and politics of large areas of Central and South America. On issues such as information security, hackers, quasi-state cyber militias, corporations, bands of ‘white hat’ cyber-security </w:t>
      </w:r>
      <w:proofErr w:type="gramStart"/>
      <w:r w:rsidRPr="00BE2AE0">
        <w:rPr>
          <w:sz w:val="12"/>
          <w:szCs w:val="12"/>
        </w:rPr>
        <w:t>gurus,</w:t>
      </w:r>
      <w:proofErr w:type="gramEnd"/>
      <w:r w:rsidRPr="00BE2AE0">
        <w:rPr>
          <w:sz w:val="12"/>
          <w:szCs w:val="12"/>
        </w:rPr>
        <w:t xml:space="preserve"> and states are engaged in a constant struggle for mastery of global networks.</w:t>
      </w:r>
      <w:r>
        <w:t xml:space="preserve"> </w:t>
      </w:r>
      <w:r w:rsidRPr="009078B6">
        <w:rPr>
          <w:sz w:val="12"/>
          <w:szCs w:val="12"/>
        </w:rPr>
        <w:t xml:space="preserve">It should come as little surprise, then, that recent years have witnessed increasingly self-interested, assertive state and non-state actors clashing more vigorously, a development that will challenge the post-Cold War vision of a global community built on shared values and introduce a fluid dynamic of self-interested, prideful, nationalistic assertion of identity by many actors operating within and among increasingly integrated, globalising societies. To offer just one well-known example, over the last several years, Russia has transformed from a somewhat compliant, post-Cold War transitional state into a much more aggressive power determined to advance its perceived interests and its own view of world politics. Russia’s assertiveness has shown itself in the country’s 2008 intervention in Georgia, in its natural-gas coercion directed against Europe, in cyber attacks on Estonia, and in efforts to block Western initiatives on issues such as the Syrian rebellion. </w:t>
      </w:r>
      <w:r w:rsidRPr="003B54F6">
        <w:rPr>
          <w:u w:val="single"/>
        </w:rPr>
        <w:t>The potential for rivalry is exacerbated by volatile psychological and sociological dynamics within increasingly integrated societies.</w:t>
      </w:r>
      <w:r w:rsidRPr="00C051E8">
        <w:t xml:space="preserve"> </w:t>
      </w:r>
      <w:r w:rsidRPr="003B54F6">
        <w:rPr>
          <w:sz w:val="12"/>
          <w:szCs w:val="12"/>
        </w:rPr>
        <w:t xml:space="preserve">Nationalism and social grievances have become symptomatic of a period already defined by hostile reactions to a globalised cosmopolitanism that has developed according to US and Western rules, and a sense that tradition, culture and identity are under siege. This creeping ontological insecurity is exacerbated by a generalised crisis of governance: regimes and political leaders cannot solve pressing social challenges, either because of polarised or fragmented political contexts, corruption, </w:t>
      </w:r>
      <w:proofErr w:type="gramStart"/>
      <w:r w:rsidRPr="003B54F6">
        <w:rPr>
          <w:sz w:val="12"/>
          <w:szCs w:val="12"/>
        </w:rPr>
        <w:t>the</w:t>
      </w:r>
      <w:proofErr w:type="gramEnd"/>
      <w:r w:rsidRPr="003B54F6">
        <w:rPr>
          <w:sz w:val="12"/>
          <w:szCs w:val="12"/>
        </w:rPr>
        <w:t xml:space="preserve"> influence of wealthy elites or a lack of tools adequate to the job. A fascinating recent report on European populist movements from the London think tank Demos concluded that their members ‘are young, angry, and disillusioned with the current crop of automaton political elites, who they do not think are responding to the concerns and worries they face in their lives’.8 That sensibility has become a leitmotif of our time: the reassertion of group i</w:t>
      </w:r>
      <w:r w:rsidRPr="00CC31B6">
        <w:rPr>
          <w:sz w:val="12"/>
          <w:szCs w:val="12"/>
        </w:rPr>
        <w:t>d</w:t>
      </w:r>
      <w:r w:rsidRPr="003B54F6">
        <w:rPr>
          <w:sz w:val="12"/>
          <w:szCs w:val="12"/>
        </w:rPr>
        <w:t>entity, often grounded in nostalgia and manifest in utopian ideologies, is a common response to a sense of failed governance</w:t>
      </w:r>
      <w:r w:rsidRPr="003B54F6">
        <w:rPr>
          <w:sz w:val="12"/>
          <w:szCs w:val="12"/>
          <w:u w:val="single"/>
        </w:rPr>
        <w:t>.</w:t>
      </w:r>
      <w:r w:rsidRPr="003B54F6">
        <w:rPr>
          <w:u w:val="single"/>
        </w:rPr>
        <w:t xml:space="preserve"> It is likely that </w:t>
      </w:r>
      <w:r w:rsidRPr="00AC59FC">
        <w:rPr>
          <w:u w:val="single"/>
        </w:rPr>
        <w:t xml:space="preserve">a number of </w:t>
      </w:r>
      <w:r w:rsidRPr="00D45540">
        <w:rPr>
          <w:u w:val="single"/>
        </w:rPr>
        <w:t>these competitive societies will pass through years of turbulent domestic dynamics. Countries as diverse as China, India, Russia, Brazil and Turkey each face, in different ways and to different degrees, looming challenges at home: expanding democratic governance alongside more closed class or political traditions; job-seeking crowds composed of the highly educated children of growing middle classes; the need for continued growth</w:t>
      </w:r>
      <w:r w:rsidRPr="003B54F6">
        <w:rPr>
          <w:u w:val="single"/>
        </w:rPr>
        <w:t xml:space="preserve"> pressing up against constraints in cultural norms, transparency and institutional effectiveness. </w:t>
      </w:r>
      <w:r w:rsidRPr="003C6821">
        <w:rPr>
          <w:highlight w:val="cyan"/>
          <w:u w:val="single"/>
        </w:rPr>
        <w:t>The result may</w:t>
      </w:r>
      <w:r w:rsidRPr="003B54F6">
        <w:rPr>
          <w:u w:val="single"/>
        </w:rPr>
        <w:t xml:space="preserve"> </w:t>
      </w:r>
      <w:r w:rsidRPr="003C6821">
        <w:rPr>
          <w:highlight w:val="cyan"/>
          <w:u w:val="single"/>
        </w:rPr>
        <w:t xml:space="preserve">be domestic unrest, </w:t>
      </w:r>
      <w:r w:rsidRPr="003C6821">
        <w:rPr>
          <w:u w:val="single"/>
        </w:rPr>
        <w:t xml:space="preserve">pressures </w:t>
      </w:r>
      <w:r w:rsidRPr="003C6821">
        <w:rPr>
          <w:rStyle w:val="Emphasis"/>
          <w:highlight w:val="cyan"/>
        </w:rPr>
        <w:t xml:space="preserve">that could divert attention </w:t>
      </w:r>
      <w:r w:rsidRPr="003C6821">
        <w:rPr>
          <w:rStyle w:val="Emphasis"/>
        </w:rPr>
        <w:t xml:space="preserve">and energies </w:t>
      </w:r>
      <w:r w:rsidRPr="003C6821">
        <w:rPr>
          <w:rStyle w:val="Emphasis"/>
          <w:highlight w:val="cyan"/>
        </w:rPr>
        <w:t xml:space="preserve">from </w:t>
      </w:r>
      <w:r w:rsidRPr="008861D1">
        <w:rPr>
          <w:rStyle w:val="Emphasis"/>
          <w:highlight w:val="cyan"/>
        </w:rPr>
        <w:t>ambitions for global prominence, or</w:t>
      </w:r>
      <w:r w:rsidRPr="008A5088">
        <w:rPr>
          <w:rStyle w:val="Emphasis"/>
        </w:rPr>
        <w:t xml:space="preserve"> the emergence of a perceived </w:t>
      </w:r>
      <w:r w:rsidRPr="008861D1">
        <w:rPr>
          <w:rStyle w:val="Emphasis"/>
          <w:highlight w:val="cyan"/>
        </w:rPr>
        <w:t>need</w:t>
      </w:r>
      <w:r w:rsidRPr="008A5088">
        <w:rPr>
          <w:rStyle w:val="Emphasis"/>
        </w:rPr>
        <w:t xml:space="preserve"> (and justification) </w:t>
      </w:r>
      <w:r w:rsidRPr="008861D1">
        <w:rPr>
          <w:rStyle w:val="Emphasis"/>
          <w:highlight w:val="cyan"/>
        </w:rPr>
        <w:t>for belligerence</w:t>
      </w:r>
      <w:r w:rsidRPr="008A5088">
        <w:rPr>
          <w:rStyle w:val="Emphasis"/>
        </w:rPr>
        <w:t xml:space="preserve"> and foreign adventures</w:t>
      </w:r>
      <w:r w:rsidRPr="008A5088">
        <w:rPr>
          <w:sz w:val="12"/>
          <w:szCs w:val="12"/>
        </w:rPr>
        <w:t>. Already, there has been a palpable swelling of national and cultural assertion in the service of independent identity. We see this in China’s turbulent public reactions to the slightest perceived foreign slight, such as over the 2008 Olympics; in the Russian nostalgia for past greatness; in the brandishing of politicised national destinies in Turkey, Indonesia and Brazil; in the identity politics that have surged to the forefront of Japanese–Korean relations over issues such as shrine visits and the treatment of former ‘colonial collaborators’; in the extremist nationalism that has clawed its way to parliamentary victories in European countries; and in the growing sense, in Germany and Japan, that post-war guilt has lasted long enough. Partly, this reflects the revenge of popular will, a reassertion of politics, against the technocratic aspects of an impersonal globalism. A belligerent nationalism offers psychic rewards that a bland, cosmopolitan consumerism does not.</w:t>
      </w:r>
      <w:r>
        <w:t xml:space="preserve"> </w:t>
      </w:r>
      <w:r w:rsidRPr="008A5088">
        <w:rPr>
          <w:u w:val="single"/>
        </w:rPr>
        <w:t xml:space="preserve">As realists have been predicting, global rivalry and competition is set to become more aggressive and pointed, at a time when the </w:t>
      </w:r>
      <w:r w:rsidRPr="00A208BD">
        <w:rPr>
          <w:highlight w:val="cyan"/>
          <w:u w:val="single"/>
        </w:rPr>
        <w:t>rules and norms undergirding the</w:t>
      </w:r>
      <w:r w:rsidRPr="008A5088">
        <w:rPr>
          <w:u w:val="single"/>
        </w:rPr>
        <w:t xml:space="preserve"> post-war </w:t>
      </w:r>
      <w:r w:rsidRPr="00A208BD">
        <w:rPr>
          <w:highlight w:val="cyan"/>
          <w:u w:val="single"/>
        </w:rPr>
        <w:t xml:space="preserve">international system are </w:t>
      </w:r>
      <w:r w:rsidRPr="00D45540">
        <w:rPr>
          <w:u w:val="single"/>
        </w:rPr>
        <w:t xml:space="preserve">dangerously </w:t>
      </w:r>
      <w:r w:rsidRPr="003C6821">
        <w:rPr>
          <w:highlight w:val="cyan"/>
          <w:u w:val="single"/>
        </w:rPr>
        <w:t xml:space="preserve">fraying. </w:t>
      </w:r>
      <w:r w:rsidRPr="0038742E">
        <w:rPr>
          <w:rStyle w:val="Emphasis"/>
          <w:highlight w:val="cyan"/>
        </w:rPr>
        <w:t>A perception of growing antagonism</w:t>
      </w:r>
      <w:r w:rsidRPr="000529F6">
        <w:rPr>
          <w:b/>
          <w:u w:val="single"/>
        </w:rPr>
        <w:t xml:space="preserve"> (the conviction, for example, of many Chinese, Russians and Indians </w:t>
      </w:r>
      <w:r w:rsidRPr="0038742E">
        <w:rPr>
          <w:rStyle w:val="Emphasis"/>
          <w:highlight w:val="cyan"/>
        </w:rPr>
        <w:t>that the U</w:t>
      </w:r>
      <w:r w:rsidRPr="0038742E">
        <w:rPr>
          <w:rStyle w:val="Emphasis"/>
        </w:rPr>
        <w:t xml:space="preserve">nited </w:t>
      </w:r>
      <w:r w:rsidRPr="0038742E">
        <w:rPr>
          <w:rStyle w:val="Emphasis"/>
          <w:highlight w:val="cyan"/>
        </w:rPr>
        <w:t>S</w:t>
      </w:r>
      <w:r w:rsidRPr="0038742E">
        <w:rPr>
          <w:rStyle w:val="Emphasis"/>
        </w:rPr>
        <w:t xml:space="preserve">tates </w:t>
      </w:r>
      <w:r w:rsidRPr="0038742E">
        <w:rPr>
          <w:rStyle w:val="Emphasis"/>
          <w:highlight w:val="cyan"/>
        </w:rPr>
        <w:t>is hostile to</w:t>
      </w:r>
      <w:r w:rsidRPr="0038742E">
        <w:rPr>
          <w:rStyle w:val="Emphasis"/>
        </w:rPr>
        <w:t xml:space="preserve"> their </w:t>
      </w:r>
      <w:r w:rsidRPr="0038742E">
        <w:rPr>
          <w:rStyle w:val="Emphasis"/>
          <w:highlight w:val="cyan"/>
        </w:rPr>
        <w:t>burgeoning power</w:t>
      </w:r>
      <w:r w:rsidRPr="0038742E">
        <w:rPr>
          <w:rStyle w:val="Emphasis"/>
        </w:rPr>
        <w:t xml:space="preserve">) </w:t>
      </w:r>
      <w:r w:rsidRPr="0038742E">
        <w:rPr>
          <w:rStyle w:val="Emphasis"/>
          <w:highlight w:val="cyan"/>
        </w:rPr>
        <w:t>is putting down deep roots.</w:t>
      </w:r>
      <w:r w:rsidRPr="000529F6">
        <w:rPr>
          <w:u w:val="single"/>
        </w:rPr>
        <w:t xml:space="preserve"> </w:t>
      </w:r>
      <w:r w:rsidRPr="000529F6">
        <w:rPr>
          <w:rStyle w:val="Emphasis"/>
        </w:rPr>
        <w:t xml:space="preserve">Yet in critical ways, </w:t>
      </w:r>
      <w:r w:rsidRPr="00D45540">
        <w:rPr>
          <w:rStyle w:val="Emphasis"/>
        </w:rPr>
        <w:t>this neo-rivalry will differ from prior episodes</w:t>
      </w:r>
      <w:r w:rsidRPr="000529F6">
        <w:rPr>
          <w:u w:val="single"/>
        </w:rPr>
        <w:t>, in terms of both what today’s powers want and how they expect to achieve it.</w:t>
      </w:r>
      <w:r>
        <w:t xml:space="preserve"> </w:t>
      </w:r>
      <w:r w:rsidRPr="000529F6">
        <w:rPr>
          <w:sz w:val="12"/>
          <w:szCs w:val="12"/>
        </w:rPr>
        <w:t xml:space="preserve">A limited rivalry </w:t>
      </w:r>
      <w:proofErr w:type="gramStart"/>
      <w:r w:rsidRPr="000529F6">
        <w:rPr>
          <w:sz w:val="12"/>
          <w:szCs w:val="12"/>
        </w:rPr>
        <w:t>Between</w:t>
      </w:r>
      <w:proofErr w:type="gramEnd"/>
      <w:r w:rsidRPr="000529F6">
        <w:rPr>
          <w:sz w:val="12"/>
          <w:szCs w:val="12"/>
        </w:rPr>
        <w:t xml:space="preserve"> 1863 and 1866, Otto von Bismarck helped to engineer a series of crises and political-military manoeuvres that firmly established Prussia as a rising power at the centre of Europe. First </w:t>
      </w:r>
      <w:proofErr w:type="gramStart"/>
      <w:r w:rsidRPr="000529F6">
        <w:rPr>
          <w:sz w:val="12"/>
          <w:szCs w:val="12"/>
        </w:rPr>
        <w:t>came</w:t>
      </w:r>
      <w:proofErr w:type="gramEnd"/>
      <w:r w:rsidRPr="000529F6">
        <w:rPr>
          <w:sz w:val="12"/>
          <w:szCs w:val="12"/>
        </w:rPr>
        <w:t xml:space="preserve"> an 1863–64 confrontation with Denmark over the duchies of Schleswig and Holstein, which the Danes had ruled for four centuries. A new Danish king overreached in claiming the areas as an ‘integral part’ of his country, in violation of a treaty. Bismarck saw an opportunity to grab and annex </w:t>
      </w:r>
      <w:proofErr w:type="gramStart"/>
      <w:r w:rsidRPr="000529F6">
        <w:rPr>
          <w:sz w:val="12"/>
          <w:szCs w:val="12"/>
        </w:rPr>
        <w:t>the two regions.9 He allied with Austria to enforce the treaty, demanded that the Danes relinquish the duchies and, when they refused, marched an army of overwhelming strength into Schleswig, forcing their capitulation</w:t>
      </w:r>
      <w:proofErr w:type="gramEnd"/>
      <w:r w:rsidRPr="000529F6">
        <w:rPr>
          <w:sz w:val="12"/>
          <w:szCs w:val="12"/>
        </w:rPr>
        <w:t xml:space="preserve">. But, according to the way of things in Europe at the time, by 1866 Prussia would be at war with its former partner, Austria. Indeed, part of Bismarck’s motive in forming the alliance was to overextend and distract the Hapsburgs in preparation for assaulting them; in the years that followed, Bismarck repeatedly provoked his erstwhile ally. Throughout the spring of 1866 he broadcast his intention to go to war; when it began, the culminating event, at Sadowa, involved half a million combatants. A closely fought battle was decided by the arrival of an additional Prussian column that fell upon an Austrian flank; the Austrians were driven from the field. </w:t>
      </w:r>
      <w:r w:rsidRPr="007D55A2">
        <w:rPr>
          <w:u w:val="single"/>
        </w:rPr>
        <w:t xml:space="preserve">As this brief anecdote suggests, before accepting claims that the international system ‘is beginning to look like late-nineteenth century world politics’, as Thomas Henriksen has claimed,10 we should remind ourselves of how, precisely, states and statesmen saw the world before the post-war era, and how they behaved. </w:t>
      </w:r>
      <w:r w:rsidRPr="00D45540">
        <w:rPr>
          <w:u w:val="single"/>
        </w:rPr>
        <w:t>A return to classic realpolitik is</w:t>
      </w:r>
      <w:r w:rsidRPr="007D55A2">
        <w:rPr>
          <w:u w:val="single"/>
        </w:rPr>
        <w:t xml:space="preserve"> unlikely, if not </w:t>
      </w:r>
      <w:r w:rsidRPr="00D45540">
        <w:rPr>
          <w:u w:val="single"/>
        </w:rPr>
        <w:t xml:space="preserve">impossible: </w:t>
      </w:r>
      <w:r w:rsidRPr="00AC59FC">
        <w:rPr>
          <w:highlight w:val="cyan"/>
          <w:u w:val="single"/>
        </w:rPr>
        <w:t xml:space="preserve">changes </w:t>
      </w:r>
      <w:r w:rsidRPr="0078266C">
        <w:rPr>
          <w:highlight w:val="cyan"/>
          <w:u w:val="single"/>
        </w:rPr>
        <w:t>in</w:t>
      </w:r>
      <w:r w:rsidRPr="007D55A2">
        <w:rPr>
          <w:u w:val="single"/>
        </w:rPr>
        <w:t xml:space="preserve"> the character of societies, </w:t>
      </w:r>
      <w:r w:rsidRPr="0078266C">
        <w:rPr>
          <w:highlight w:val="cyan"/>
          <w:u w:val="single"/>
        </w:rPr>
        <w:lastRenderedPageBreak/>
        <w:t>emerging norms</w:t>
      </w:r>
      <w:r w:rsidRPr="007D55A2">
        <w:rPr>
          <w:u w:val="single"/>
        </w:rPr>
        <w:t xml:space="preserve">, and the evolving character of the global system, while hardly altering human nature or making war impossible, </w:t>
      </w:r>
      <w:r w:rsidRPr="0078266C">
        <w:rPr>
          <w:highlight w:val="cyan"/>
          <w:u w:val="single"/>
        </w:rPr>
        <w:t xml:space="preserve">have </w:t>
      </w:r>
      <w:r w:rsidRPr="0078266C">
        <w:rPr>
          <w:u w:val="single"/>
        </w:rPr>
        <w:t>p</w:t>
      </w:r>
      <w:r w:rsidRPr="007D55A2">
        <w:rPr>
          <w:u w:val="single"/>
        </w:rPr>
        <w:t xml:space="preserve">rofoundly </w:t>
      </w:r>
      <w:r w:rsidRPr="0078266C">
        <w:rPr>
          <w:highlight w:val="cyan"/>
          <w:u w:val="single"/>
        </w:rPr>
        <w:t xml:space="preserve">altered </w:t>
      </w:r>
      <w:r w:rsidRPr="00D45540">
        <w:rPr>
          <w:u w:val="single"/>
        </w:rPr>
        <w:t xml:space="preserve">the </w:t>
      </w:r>
      <w:r w:rsidRPr="00AC59FC">
        <w:rPr>
          <w:highlight w:val="cyan"/>
          <w:u w:val="single"/>
        </w:rPr>
        <w:t xml:space="preserve">preferences </w:t>
      </w:r>
      <w:r w:rsidRPr="00D45540">
        <w:rPr>
          <w:u w:val="single"/>
        </w:rPr>
        <w:t>of national elites</w:t>
      </w:r>
      <w:r w:rsidRPr="007D55A2">
        <w:rPr>
          <w:u w:val="single"/>
        </w:rPr>
        <w:t xml:space="preserve"> and wider populations. </w:t>
      </w:r>
      <w:r w:rsidRPr="0078266C">
        <w:rPr>
          <w:rStyle w:val="Emphasis"/>
          <w:highlight w:val="cyan"/>
        </w:rPr>
        <w:t>The assertiveness of states may be growing, but</w:t>
      </w:r>
      <w:r w:rsidRPr="007D55A2">
        <w:rPr>
          <w:rStyle w:val="Emphasis"/>
        </w:rPr>
        <w:t xml:space="preserve"> a host of </w:t>
      </w:r>
      <w:r w:rsidRPr="0078266C">
        <w:rPr>
          <w:rStyle w:val="Emphasis"/>
          <w:highlight w:val="cyan"/>
        </w:rPr>
        <w:t>intersecting trends have reshaped the preferences</w:t>
      </w:r>
    </w:p>
    <w:p w:rsidR="00523669" w:rsidRDefault="00523669" w:rsidP="00523669">
      <w:pPr>
        <w:rPr>
          <w:rStyle w:val="Emphasis"/>
        </w:rPr>
      </w:pPr>
    </w:p>
    <w:p w:rsidR="00523669" w:rsidRDefault="00523669" w:rsidP="00523669">
      <w:pPr>
        <w:rPr>
          <w:rStyle w:val="Emphasis"/>
        </w:rPr>
      </w:pPr>
    </w:p>
    <w:p w:rsidR="00523669" w:rsidRDefault="00523669" w:rsidP="00523669">
      <w:pPr>
        <w:rPr>
          <w:rStyle w:val="Emphasis"/>
        </w:rPr>
      </w:pPr>
    </w:p>
    <w:p w:rsidR="00523669" w:rsidRPr="00F7060D" w:rsidRDefault="00523669" w:rsidP="00523669">
      <w:pPr>
        <w:rPr>
          <w:u w:val="single"/>
        </w:rPr>
      </w:pPr>
      <w:proofErr w:type="gramStart"/>
      <w:r w:rsidRPr="007D55A2">
        <w:rPr>
          <w:u w:val="single"/>
        </w:rPr>
        <w:t>, interests and (in many cases) values of states and their leaders.</w:t>
      </w:r>
      <w:proofErr w:type="gramEnd"/>
      <w:r w:rsidRPr="007D55A2">
        <w:rPr>
          <w:u w:val="single"/>
        </w:rPr>
        <w:t xml:space="preserve"> </w:t>
      </w:r>
      <w:r w:rsidRPr="00F7060D">
        <w:rPr>
          <w:sz w:val="6"/>
          <w:szCs w:val="6"/>
        </w:rPr>
        <w:t xml:space="preserve">In prior phases of rivalry, great powers generally served the interests of ruling groups or classes. States constituted the dominant actors. They sought a range of goals, including economic objectives and such ephemeral values as honour and pride, but core political-military concerns – balances of military strength; territorial, demographic and geographic measures of greatness; geostrategic, chessboard-style power plays – served as the lens through which other objectives were viewed. States felt constantly vulnerable to attack from neighbours engaged in a shifting pattern of threatening alliances. They saw war as a legitimate tool of statecraft, and its prospect was often thrilling to leaders and populaces regularly nurtured in traditions of military glory and periodically anxious to prove themselves through conflict. All of these factors have been profoundly altered by a range of accumulating social, economic, political and cultural trends. The result is that, as much as general claims about humankind’s propensity for competition, conflict and rivalry remain </w:t>
      </w:r>
      <w:proofErr w:type="gramStart"/>
      <w:r w:rsidRPr="00F7060D">
        <w:rPr>
          <w:sz w:val="6"/>
          <w:szCs w:val="6"/>
        </w:rPr>
        <w:t>apt,</w:t>
      </w:r>
      <w:proofErr w:type="gramEnd"/>
      <w:r w:rsidRPr="00F7060D">
        <w:rPr>
          <w:sz w:val="6"/>
          <w:szCs w:val="6"/>
        </w:rPr>
        <w:t xml:space="preserve"> twenty-first-century geopolitical rivalry is not likely, in broad terms, to mirror its earlier counterparts. While today’s emerging powers possess many of the same basic goals as their predecessors – Robert Kagan lists ‘influence, wealth, security, status, and honor’ as among these goals11 – the perspectives they bring to those objectives have been decisively altered. The way states view both the character of their leading objectives (for example, the nature of ‘security’) and the most appropriate and </w:t>
      </w:r>
      <w:proofErr w:type="gramStart"/>
      <w:r w:rsidRPr="00F7060D">
        <w:rPr>
          <w:sz w:val="6"/>
          <w:szCs w:val="6"/>
        </w:rPr>
        <w:t>beneficial tools to achieve them has</w:t>
      </w:r>
      <w:proofErr w:type="gramEnd"/>
      <w:r w:rsidRPr="00F7060D">
        <w:rPr>
          <w:sz w:val="6"/>
          <w:szCs w:val="6"/>
        </w:rPr>
        <w:t xml:space="preserve"> evolved dramatically. While states still aspire to national ‘greatness’, regional influence and global recognition, today’s emerging powers are stepping onto a stage set for the wealth, investment and trade that they covet, and know they must tread carefully as they make their way to greater prominence. They do not seek to overthrow the existing order, but to prosper within it and to reform patterns of influence to their benefit. Few have unresolved land or princely disputes with neighbours, and none boast the territorial or imperial lust for conquest and acquisition so typical of earlier great powers. As much as states seek identity, recognition and influence, moreover, analyses of these factors stress that they are multidimensional: states can travel many roads to their ‘place in the system’. Accumulating political-military power, challenging the established order and other behaviours traditionally associated with great-power politics are only one such road, and today the least favoured. 12 The dominant priority of states today is furnishing a context that offers the greatest opportunity for the advancement of prosperity. To a substantial degree, the legitimacy of states and their ruling classes now rests on ongoing development and enhanced national well-being. This trend is also associated with the rise of specific social classes and interest groups within states that prioritise wealth accumulation and stability. To pursue such interests, states and other actors must participate in global networks of a thousand varieties. Webs of information built around the Internet are increasingly essential for business and civic organisations; capital markets furnish the lifeblood of growth; global professional groups allow specialists to stay on the cutting edge of their field; standards-setting groups lay the foundation for technological progress. While not an absolute constraint on state action, these facts do confront decision-makers with vulnerabilities and risks, and an interest in the stability of the larger network on which their economic and political fates depend. The effect of networked dependencies is borne out in decisions by all rising powers to consciously tie their economic and political fates to this global system.13 The leading example of such a choice remains China, which made a bet on growth and development as the avenue to political legitimacy, and integration in the world community as the route to that end. Thus, it is not just Chinese economic growth, but the political future of the Communist </w:t>
      </w:r>
      <w:proofErr w:type="gramStart"/>
      <w:r w:rsidRPr="00F7060D">
        <w:rPr>
          <w:sz w:val="6"/>
          <w:szCs w:val="6"/>
        </w:rPr>
        <w:t>Party, that</w:t>
      </w:r>
      <w:proofErr w:type="gramEnd"/>
      <w:r w:rsidRPr="00F7060D">
        <w:rPr>
          <w:sz w:val="6"/>
          <w:szCs w:val="6"/>
        </w:rPr>
        <w:t xml:space="preserve"> is linked to advancing prosperity. Russia, too, depends on global networks not only for energy sales but foreign investment: total foreign direct investment ran to $185.8 billion for 2004–08 alone, reaching 4.5% of GDP; after a decline with the financial crisis it had recov- ered to $18.4bn in 2011, with total foreign investment of all types hitting $190 billion.14 From Brazil to India, Turkey to South Korea, Indonesia to Chile, the rising powers of the new era view their fates as tangled up with global trading systems, capital markets, energy and information networks, and other forms of exchange and mutual reliance. </w:t>
      </w:r>
      <w:r w:rsidRPr="00692764">
        <w:rPr>
          <w:sz w:val="16"/>
          <w:szCs w:val="16"/>
        </w:rPr>
        <w:t>The choice of means to pursue competitive objectives is also influenced and constrained by the reactions of others to one’s own strategies, actions that are now substantially magnified in a far more integrated system whose members are aware of its dependence on stability. Recognition is a two-way street: states cannot unilaterally claim recognition or a global role; others must assent to it.</w:t>
      </w:r>
      <w:r w:rsidRPr="00AF0ECA">
        <w:t xml:space="preserve">15 </w:t>
      </w:r>
      <w:r w:rsidRPr="00D91E68">
        <w:rPr>
          <w:rStyle w:val="Emphasis"/>
          <w:highlight w:val="cyan"/>
        </w:rPr>
        <w:t>Acceptance can turn to rejection when an integrated system that demands stability confronts a malcontent.</w:t>
      </w:r>
      <w:r w:rsidRPr="00AF0ECA">
        <w:t xml:space="preserve"> </w:t>
      </w:r>
      <w:r w:rsidRPr="00D91E68">
        <w:rPr>
          <w:sz w:val="16"/>
          <w:szCs w:val="16"/>
        </w:rPr>
        <w:t>In today’s era of competitive nations, national strength derives from a state’s ability to attract investment and generate innovation, productivity and creative communities. The sources of national greatness are fluid rather than fixed; they can escape national boundaries and are acquired and preserved, not with force, but through participation in global networks.</w:t>
      </w:r>
      <w:r w:rsidRPr="00AF0ECA">
        <w:t xml:space="preserve"> </w:t>
      </w:r>
      <w:r w:rsidRPr="00692764">
        <w:rPr>
          <w:sz w:val="12"/>
          <w:szCs w:val="12"/>
        </w:rPr>
        <w:t>States that regularly behave irresponsibly will find themselves excluded and stagnating. These trends have the potential to create what might be termed a ‘rule of self-defeating brutality’: states or groups that employ violence or bare-knuckled intimidation will generate revulsion and penalties (both within and among societies) which, even if not immediately decisive on the model of traditional military campaigns, nonetheless accumulate to decisive effect. Human psychological tendencies, combined with the character of a more integrated system, magnify these effects: research has demonstrated a desire to punish violations of perceived norms, even when the violator and victim are both strangers.16 While imperfect, punitive international reaction to rogues such as North Korea, Iraq and Iran (as well as to destabilising non-state actors, from pirates to terrorists), and regional deterrent reactions to Chinese bellicosity, offer hopeful evidence of such an effect at work</w:t>
      </w:r>
      <w:r w:rsidRPr="00AF0ECA">
        <w:t xml:space="preserve">. </w:t>
      </w:r>
      <w:r w:rsidRPr="00AF0ECA">
        <w:rPr>
          <w:sz w:val="6"/>
          <w:szCs w:val="6"/>
        </w:rPr>
        <w:t>Rivalry has also</w:t>
      </w:r>
      <w:r w:rsidRPr="00F7060D">
        <w:rPr>
          <w:sz w:val="6"/>
          <w:szCs w:val="6"/>
        </w:rPr>
        <w:t xml:space="preserve"> been constrained by the vanishing instrumental value of territorial aggression. The cost of military action is much higher than it once was, thanks in part to nuclear weapons, but also to the advancing techniques and effectiveness of insurgencies. At the same time, in a knowledge economy, conquest hardly pays the way it once did. Apart from actions by a very small handful of ‘aggressor states’, recent wars (the Iraq War in 2003, the Russia–Georgia War in 2008, Libya in 2011) have generally aimed at imposing a temporary, localised, controlled shock: removing a tyrant from power, sending a signal. They are, in their way, limited in means and ends, even though they can become bogged down in a manner that their authors did not intend or anticipate. Large-scale military action is less attractive now than at any time in modern history.17 To be clear, these changes in value and interest do not come close to indicating that war has become ‘obsolescent’, as John Mueller has claimed.18 Innumerable wars throughout history have begun without either (or any) side desiring conflict. Miscalculation, accident, misunderstanding, stubborn allies and stubbornly held commitments can pull states into war despite the barriers of interdependence. Nor does the new paradigm presume that states will cease to use military force as a tool of statecraft. As continuing Chinese naval actions in the Pacific, Russian manoeuvring opposite Georgia and many other examples make </w:t>
      </w:r>
      <w:proofErr w:type="gramStart"/>
      <w:r w:rsidRPr="00F7060D">
        <w:rPr>
          <w:sz w:val="6"/>
          <w:szCs w:val="6"/>
        </w:rPr>
        <w:t>clear,</w:t>
      </w:r>
      <w:proofErr w:type="gramEnd"/>
      <w:r w:rsidRPr="00F7060D">
        <w:rPr>
          <w:sz w:val="6"/>
          <w:szCs w:val="6"/>
        </w:rPr>
        <w:t xml:space="preserve"> states will use armed force to posture and signal. Yet a fundamental shift in context has occurred, with dramatic implications for the way states view their core objectives: where once they saw dominantly zero-sum political-military competition, with an overlay of trade and engagement, as the precondition for achieving national goals, today the world is dominated by positive-sum economic and cultural competition in which the stability of the system is vital. The Russia of today, as insistent and nationalistic as it may be, is not the Russia of 1815, or 1848, or 1905. The priorities of its leading social sectors are resolutely middleclass and consumerist. Its economic fate is inextricably bound to the global economy. Its ambitions, as intense as they remain, are entangled in a web of constraints. And just as important, a shift is taking place in the tools states will employ to promote their interests and achieve their goals. While military action remains in the background, alternative means will be more feasible, powerful and preferred than in earlier eras of rivalry. </w:t>
      </w:r>
    </w:p>
    <w:p w:rsidR="00523669" w:rsidRDefault="00523669" w:rsidP="00523669">
      <w:pPr>
        <w:rPr>
          <w:b/>
        </w:rPr>
      </w:pPr>
    </w:p>
    <w:p w:rsidR="00523669" w:rsidRDefault="00523669" w:rsidP="00523669">
      <w:pPr>
        <w:pStyle w:val="Heading4"/>
      </w:pPr>
      <w:r>
        <w:t xml:space="preserve">Conflict will erupt if norms do not govern new means of balancing- maintaining power projection undermines the imposition of these norms  </w:t>
      </w:r>
    </w:p>
    <w:p w:rsidR="00523669" w:rsidRDefault="00523669" w:rsidP="00523669">
      <w:r>
        <w:rPr>
          <w:b/>
        </w:rPr>
        <w:t xml:space="preserve">Mazarr 12 </w:t>
      </w:r>
      <w:r>
        <w:t>*</w:t>
      </w:r>
      <w:r w:rsidRPr="003A66A4">
        <w:t>Michael J. Mazarr is professor of national security strategy at the U.S. National War College [“Rivalry’s New Face” Survival: Global Politics and</w:t>
      </w:r>
      <w:r>
        <w:t xml:space="preserve"> </w:t>
      </w:r>
      <w:r w:rsidRPr="003A66A4">
        <w:t>Strategy, 54:4, 83-106, PDF]</w:t>
      </w:r>
    </w:p>
    <w:p w:rsidR="00523669" w:rsidRPr="00996426" w:rsidRDefault="00523669" w:rsidP="00523669">
      <w:r w:rsidRPr="00066D01">
        <w:rPr>
          <w:sz w:val="12"/>
          <w:szCs w:val="12"/>
        </w:rPr>
        <w:t xml:space="preserve">The emerging shape of rivalry </w:t>
      </w:r>
      <w:r w:rsidRPr="00E10121">
        <w:rPr>
          <w:sz w:val="12"/>
          <w:szCs w:val="12"/>
        </w:rPr>
        <w:t xml:space="preserve">Rivalry, therefore, is natural to human politics and social dynamics. </w:t>
      </w:r>
      <w:r w:rsidRPr="00E10121">
        <w:rPr>
          <w:u w:val="single"/>
        </w:rPr>
        <w:t xml:space="preserve">It appears to be accelerating, and yet classic, state-on-state realpolitik is fatally mismatched to the realities of the age. What model are we therefore likely to see? </w:t>
      </w:r>
      <w:r w:rsidRPr="00802351">
        <w:rPr>
          <w:sz w:val="12"/>
          <w:szCs w:val="12"/>
        </w:rPr>
        <w:t>T</w:t>
      </w:r>
      <w:r w:rsidRPr="00405E6E">
        <w:rPr>
          <w:sz w:val="12"/>
          <w:szCs w:val="12"/>
        </w:rPr>
        <w:t xml:space="preserve">hree fundamental trends in the global scene are likely to help shape the answer. The first is the emergence of a hyper-networked era. Nearly all states have become participants in a globalising, brittle, volatile global commons, their societies profoundly exposed in an era of networked interdependence. The fundamental dependence of states and their institutions, including firms, on global markets, global capital, the Internet and associated information networks, and the vulnerabilities of so-called ‘critical infrastructures’ (from agriculture to water to telecommunications and shipping), is one of the most significant emerging facts of social life. Robert Miller and Irving Lachow of the Information Resources Management College call the result ‘strategic fragility’, and argue that the United States has achieved ‘greater productivity and prosperity at the risk of greater exposure to widespread systemic collapse’.19 Connectivity is set to accelerate in coming years with developments such as web-enabled ‘Smart Grids’ for energy and the embedding of IP addresses into dozens of home appliances and electronic goods. </w:t>
      </w:r>
      <w:r w:rsidRPr="00802351">
        <w:rPr>
          <w:sz w:val="12"/>
          <w:szCs w:val="12"/>
        </w:rPr>
        <w:t>Cascading vulnerabilities exist at multiple levels: cyber tools can be used to cause economic or resource damage; physical attacks on key shipping, transit or energy-supply nodes could have ripple effects across entire economies. If an essential grounding principle of economically advanced, developed states in the postmodern era involves providing a context for the pursuit of well-being and prosperity, then risks to fragile, interdependent networks that underpin this legitimacy go to the very sustainability of these societies as effective social contracts. The second trend shaping the emerging version of rivalry is the diffusion of power to a variety of agents that cross borders and influence a broad range of issues. These ‘non-state’ actors are widely discussed today</w:t>
      </w:r>
      <w:proofErr w:type="gramStart"/>
      <w:r w:rsidRPr="00802351">
        <w:rPr>
          <w:sz w:val="12"/>
          <w:szCs w:val="12"/>
        </w:rPr>
        <w:t>,20</w:t>
      </w:r>
      <w:proofErr w:type="gramEnd"/>
      <w:r w:rsidRPr="00802351">
        <w:rPr>
          <w:sz w:val="12"/>
          <w:szCs w:val="12"/>
        </w:rPr>
        <w:t xml:space="preserve"> and include groups that have quasi-state status, such as Hizbullah; globespanning corporations whose revenues match the GDP of some countries; activist groups, terrorist networks and hacker organisations; and powerful individuals. The baseline trend is clear enough: where once states were the basic actors on the stage of geopolitical rivalry, occasionally challenged by insurgencies or other momentary exceptions to their predominance, today a vastly more kaleidoscopic portrait has emerged comprising hundreds of actors – states, supra-state institutions, non-governmental organisations, global criminal enterprises, corporations, political and activist movements either with transnational ambitions or organisational structures, terrorist and militant groups, and more. We should think of the emerging system as composed not of ‘states’ and ‘others’ but, to better capture the rough equality between the actors, a complex environment of ‘agents’. The crowding of the global political stage extends even into states, as seen in the emergence of intensely nationalistic, aggressive, quasi-state actors, such as Chinese or Russian ‘cybermilitias’ or Pakistan’s state-sponsored militant groups. These groups reflect state interests and take some direction from governments, but are not fully under the control of their sponsor states, and often advocate, and take, more extreme actions than governments. The upshot of this trend is a world of hundreds of powerful agents, each with goals, interests, missions and values they are aiming to promote, preserve and protect. Each collaborates with some counterpart agents and views others as competitors. In such a context, ‘rivalry’ takes on a vastly more encompassing, self-organising and complex meaning than it has held before. Non-state actors will often feel less constrained than states, because many of the factors that have altered states’ interpretation of their objectives do not apply in equal measure, or at all, to such actors. Some of them are not seeking recognition and therefore will not be deterred by the prospect of a failure by others to accept their status. Some harbour extreme, narrow ideologies hostile to the entire global system. We face a bifurcating world of intensifying constraints on state actors and a proliferating crowd of nonstate agents operating largely free of these limitations, but with the ability to drag states into conflict.</w:t>
      </w:r>
      <w:r w:rsidRPr="00802351">
        <w:t xml:space="preserve"> </w:t>
      </w:r>
      <w:r w:rsidRPr="003F3D63">
        <w:rPr>
          <w:sz w:val="12"/>
          <w:szCs w:val="12"/>
        </w:rPr>
        <w:t>Non-military instruments of power In 1999, two colonels in the Chinese army, Qiao Liang and Wang Xiangsui, put forth what they hoped would become an important statement on geo- politics in the newly unfolding twenty-first century. In their monograph Unrestricted Warfare, they argued that major war had become passé, and contended that classical warfare was giving way to new forms of rivalry. ‘Only a fool like Saddam Hussein would seek to fulfill his own wild ambitions by outright territorial occupation’, they argued.</w:t>
      </w:r>
      <w:r w:rsidRPr="00C051E8">
        <w:t xml:space="preserve"> </w:t>
      </w:r>
      <w:r w:rsidRPr="003F3D63">
        <w:rPr>
          <w:u w:val="single"/>
        </w:rPr>
        <w:t xml:space="preserve">Competition and </w:t>
      </w:r>
      <w:r w:rsidRPr="00D45540">
        <w:rPr>
          <w:u w:val="single"/>
        </w:rPr>
        <w:t>conflict were not ending, however</w:t>
      </w:r>
      <w:r w:rsidRPr="003F3D63">
        <w:rPr>
          <w:u w:val="single"/>
        </w:rPr>
        <w:t>; they had ‘re-invaded human society in a more complex, more extensive, more concealed, and more subtle manner’.2</w:t>
      </w:r>
      <w:r w:rsidRPr="002A2D9B">
        <w:t>1</w:t>
      </w:r>
      <w:r>
        <w:t xml:space="preserve"> </w:t>
      </w:r>
      <w:proofErr w:type="gramStart"/>
      <w:r w:rsidRPr="002A2D9B">
        <w:t>This</w:t>
      </w:r>
      <w:proofErr w:type="gramEnd"/>
      <w:r w:rsidRPr="002A2D9B">
        <w:t xml:space="preserve"> brilliant, insightful, sometimes dense and often ambiguous manifesto</w:t>
      </w:r>
      <w:r>
        <w:t xml:space="preserve"> </w:t>
      </w:r>
      <w:r w:rsidRPr="002A2D9B">
        <w:t xml:space="preserve">remains an important guidebook to </w:t>
      </w:r>
      <w:r w:rsidRPr="00193899">
        <w:rPr>
          <w:highlight w:val="cyan"/>
          <w:u w:val="single"/>
        </w:rPr>
        <w:t xml:space="preserve">a third trend </w:t>
      </w:r>
      <w:r w:rsidRPr="00A92A2C">
        <w:rPr>
          <w:highlight w:val="cyan"/>
          <w:u w:val="single"/>
        </w:rPr>
        <w:t xml:space="preserve">shaping the new </w:t>
      </w:r>
      <w:r w:rsidRPr="00193899">
        <w:rPr>
          <w:highlight w:val="cyan"/>
          <w:u w:val="single"/>
        </w:rPr>
        <w:t>rivalry</w:t>
      </w:r>
      <w:r w:rsidRPr="003F3D63">
        <w:rPr>
          <w:u w:val="single"/>
        </w:rPr>
        <w:t xml:space="preserve">: the </w:t>
      </w:r>
      <w:r w:rsidRPr="00A92A2C">
        <w:rPr>
          <w:u w:val="single"/>
        </w:rPr>
        <w:t>growing</w:t>
      </w:r>
      <w:r w:rsidRPr="00193899">
        <w:rPr>
          <w:highlight w:val="cyan"/>
          <w:u w:val="single"/>
        </w:rPr>
        <w:t xml:space="preserve"> </w:t>
      </w:r>
      <w:r w:rsidRPr="00A92A2C">
        <w:rPr>
          <w:u w:val="single"/>
        </w:rPr>
        <w:t xml:space="preserve">dominance of </w:t>
      </w:r>
      <w:r w:rsidRPr="00A92A2C">
        <w:rPr>
          <w:highlight w:val="cyan"/>
          <w:u w:val="single"/>
        </w:rPr>
        <w:t xml:space="preserve">non-military </w:t>
      </w:r>
      <w:r w:rsidRPr="00D45540">
        <w:rPr>
          <w:u w:val="single"/>
        </w:rPr>
        <w:t xml:space="preserve">avenues of </w:t>
      </w:r>
      <w:r w:rsidRPr="00193899">
        <w:rPr>
          <w:highlight w:val="cyan"/>
          <w:u w:val="single"/>
        </w:rPr>
        <w:lastRenderedPageBreak/>
        <w:t>competition.</w:t>
      </w:r>
      <w:r w:rsidRPr="00193899">
        <w:rPr>
          <w:highlight w:val="cyan"/>
        </w:rPr>
        <w:t xml:space="preserve"> </w:t>
      </w:r>
      <w:r w:rsidRPr="00D45540">
        <w:rPr>
          <w:u w:val="single"/>
        </w:rPr>
        <w:t>Because of the</w:t>
      </w:r>
      <w:r w:rsidRPr="003F3D63">
        <w:rPr>
          <w:u w:val="single"/>
        </w:rPr>
        <w:t xml:space="preserve"> burgeoning network </w:t>
      </w:r>
      <w:r w:rsidRPr="00D45540">
        <w:rPr>
          <w:u w:val="single"/>
        </w:rPr>
        <w:t xml:space="preserve">vulnerabilities described above, </w:t>
      </w:r>
      <w:r w:rsidRPr="00193899">
        <w:rPr>
          <w:highlight w:val="cyan"/>
          <w:u w:val="single"/>
        </w:rPr>
        <w:t>states</w:t>
      </w:r>
      <w:r w:rsidRPr="003F3D63">
        <w:rPr>
          <w:u w:val="single"/>
        </w:rPr>
        <w:t xml:space="preserve"> and non-state actors </w:t>
      </w:r>
      <w:r w:rsidRPr="00193899">
        <w:rPr>
          <w:highlight w:val="cyan"/>
          <w:u w:val="single"/>
        </w:rPr>
        <w:t xml:space="preserve">will be able </w:t>
      </w:r>
      <w:r w:rsidRPr="00E52B37">
        <w:rPr>
          <w:highlight w:val="cyan"/>
          <w:u w:val="single"/>
        </w:rPr>
        <w:t xml:space="preserve">to deploy </w:t>
      </w:r>
      <w:r w:rsidRPr="00193899">
        <w:rPr>
          <w:highlight w:val="cyan"/>
          <w:u w:val="single"/>
        </w:rPr>
        <w:t>non-military instruments of power with devastating effect</w:t>
      </w:r>
      <w:r w:rsidRPr="003F3D63">
        <w:rPr>
          <w:u w:val="single"/>
        </w:rPr>
        <w:t xml:space="preserve">. And partly </w:t>
      </w:r>
      <w:r w:rsidRPr="00D45540">
        <w:rPr>
          <w:u w:val="single"/>
        </w:rPr>
        <w:t>due to the constraints on</w:t>
      </w:r>
      <w:r w:rsidRPr="003F3D63">
        <w:rPr>
          <w:u w:val="single"/>
        </w:rPr>
        <w:t xml:space="preserve"> more </w:t>
      </w:r>
      <w:r w:rsidRPr="00D8311C">
        <w:rPr>
          <w:u w:val="single"/>
        </w:rPr>
        <w:t xml:space="preserve">elaborate forms of </w:t>
      </w:r>
      <w:r w:rsidRPr="00D45540">
        <w:rPr>
          <w:u w:val="single"/>
        </w:rPr>
        <w:t>conflict</w:t>
      </w:r>
      <w:r w:rsidRPr="00D8311C">
        <w:rPr>
          <w:highlight w:val="cyan"/>
          <w:u w:val="single"/>
        </w:rPr>
        <w:t>, non-military instruments seem set to become</w:t>
      </w:r>
      <w:r w:rsidRPr="003F3D63">
        <w:rPr>
          <w:u w:val="single"/>
        </w:rPr>
        <w:t xml:space="preserve"> the </w:t>
      </w:r>
      <w:r w:rsidRPr="00D8311C">
        <w:rPr>
          <w:highlight w:val="cyan"/>
          <w:u w:val="single"/>
        </w:rPr>
        <w:t>dominant expressions of rivalry</w:t>
      </w:r>
      <w:r w:rsidRPr="003F3D63">
        <w:rPr>
          <w:u w:val="single"/>
        </w:rPr>
        <w:t>, joining and frequently replacing, though not ruling out altogether, traditional Napoleonic–Calusewitzian warfare as the preferred methods for agents to coerce and influence other agents, to defend their interests, or to gain something of value.</w:t>
      </w:r>
      <w:r w:rsidRPr="002A2D9B">
        <w:t xml:space="preserve"> </w:t>
      </w:r>
      <w:r w:rsidRPr="00B6501C">
        <w:rPr>
          <w:u w:val="single"/>
        </w:rPr>
        <w:t xml:space="preserve">Because of these changes in emphasis, the colonels argued, the whole purpose of conflict was evolving; prior warfare involved ‘using armed force to compel an enemy to submit to one’s will’, whereas new forms of conflict would employ ‘all means, including armed force or non-armed force, military and non-military, and lethal and non-lethal means to compel the enemy to accept one’s interests’.22 </w:t>
      </w:r>
      <w:r w:rsidRPr="00F40FEC">
        <w:rPr>
          <w:highlight w:val="cyan"/>
          <w:u w:val="single"/>
        </w:rPr>
        <w:t>Such tools allow states to injure</w:t>
      </w:r>
      <w:r w:rsidRPr="00B6501C">
        <w:rPr>
          <w:u w:val="single"/>
        </w:rPr>
        <w:t xml:space="preserve"> challengers </w:t>
      </w:r>
      <w:r w:rsidRPr="00F40FEC">
        <w:rPr>
          <w:highlight w:val="cyan"/>
          <w:u w:val="single"/>
        </w:rPr>
        <w:t>without employing</w:t>
      </w:r>
      <w:r w:rsidRPr="00B6501C">
        <w:rPr>
          <w:u w:val="single"/>
        </w:rPr>
        <w:t xml:space="preserve"> the largescale </w:t>
      </w:r>
      <w:r w:rsidRPr="00F40FEC">
        <w:rPr>
          <w:highlight w:val="cyan"/>
          <w:u w:val="single"/>
        </w:rPr>
        <w:t xml:space="preserve">military force </w:t>
      </w:r>
      <w:r w:rsidRPr="00F40FEC">
        <w:rPr>
          <w:u w:val="single"/>
        </w:rPr>
        <w:t>that</w:t>
      </w:r>
      <w:r w:rsidRPr="00B6501C">
        <w:rPr>
          <w:u w:val="single"/>
        </w:rPr>
        <w:t xml:space="preserve"> now seems both dangerous and generally archaic. </w:t>
      </w:r>
      <w:r w:rsidRPr="00D45540">
        <w:rPr>
          <w:u w:val="single"/>
        </w:rPr>
        <w:t>These tools tend to be</w:t>
      </w:r>
      <w:r w:rsidRPr="002A2D9B">
        <w:t>:</w:t>
      </w:r>
      <w:r>
        <w:t xml:space="preserve"> </w:t>
      </w:r>
      <w:r w:rsidRPr="00B6501C">
        <w:rPr>
          <w:sz w:val="12"/>
          <w:szCs w:val="12"/>
        </w:rPr>
        <w:t>• non-violent; • open to use by a wide range of agents, from states down to highly capable individuals; • often capable of being used without attribution, or even with misdirected attribution; • capable of harming the domestic tranquility and well-being of other states, or the effectiveness and well-being of other agents, calling into question two essential aspects of legitimacy; • targeted at vulnerabilities inherent in intensifying global networks; and •</w:t>
      </w:r>
      <w:r w:rsidRPr="002A2D9B">
        <w:t xml:space="preserve"> </w:t>
      </w:r>
      <w:r w:rsidRPr="00F40FEC">
        <w:rPr>
          <w:u w:val="single"/>
        </w:rPr>
        <w:t>capable of inflicting substantial damage, including</w:t>
      </w:r>
      <w:r w:rsidRPr="00B6501C">
        <w:rPr>
          <w:u w:val="single"/>
        </w:rPr>
        <w:t xml:space="preserve"> physical destruction and </w:t>
      </w:r>
      <w:r w:rsidRPr="00F40FEC">
        <w:rPr>
          <w:u w:val="single"/>
        </w:rPr>
        <w:t>death.</w:t>
      </w:r>
      <w:r>
        <w:t xml:space="preserve"> </w:t>
      </w:r>
      <w:r w:rsidRPr="002A2D9B">
        <w:t xml:space="preserve">As such tools become the default mechanisms of </w:t>
      </w:r>
      <w:proofErr w:type="gramStart"/>
      <w:r w:rsidRPr="002A2D9B">
        <w:t>rivalry,</w:t>
      </w:r>
      <w:proofErr w:type="gramEnd"/>
      <w:r w:rsidRPr="002A2D9B">
        <w:t xml:space="preserve"> they have the</w:t>
      </w:r>
      <w:r>
        <w:t xml:space="preserve"> </w:t>
      </w:r>
      <w:r w:rsidRPr="002A2D9B">
        <w:t>potential to wreak serious havoc on targeted states and non-state agents</w:t>
      </w:r>
      <w:r w:rsidRPr="00BC38AB">
        <w:rPr>
          <w:u w:val="single"/>
        </w:rPr>
        <w:t xml:space="preserve">. </w:t>
      </w:r>
      <w:r w:rsidRPr="00237A48">
        <w:rPr>
          <w:rStyle w:val="Emphasis"/>
          <w:highlight w:val="cyan"/>
        </w:rPr>
        <w:t>States</w:t>
      </w:r>
      <w:r w:rsidRPr="00237A48">
        <w:rPr>
          <w:rStyle w:val="Emphasis"/>
        </w:rPr>
        <w:t xml:space="preserve"> and other agents </w:t>
      </w:r>
      <w:r w:rsidRPr="00237A48">
        <w:rPr>
          <w:rStyle w:val="Emphasis"/>
          <w:highlight w:val="cyan"/>
        </w:rPr>
        <w:t>are</w:t>
      </w:r>
      <w:r w:rsidRPr="00237A48">
        <w:rPr>
          <w:rStyle w:val="Emphasis"/>
        </w:rPr>
        <w:t xml:space="preserve"> now </w:t>
      </w:r>
      <w:r w:rsidRPr="00237A48">
        <w:rPr>
          <w:rStyle w:val="Emphasis"/>
          <w:highlight w:val="cyan"/>
        </w:rPr>
        <w:t>highly vulnerable to attack by cyber mean</w:t>
      </w:r>
      <w:r w:rsidRPr="00715B95">
        <w:rPr>
          <w:highlight w:val="cyan"/>
          <w:u w:val="single"/>
        </w:rPr>
        <w:t>s</w:t>
      </w:r>
      <w:r w:rsidRPr="00BC38AB">
        <w:rPr>
          <w:u w:val="single"/>
        </w:rPr>
        <w:t>, for example, in part because of the continuing vulnerability of a wide range of social and economic infrastructures to hacking.</w:t>
      </w:r>
      <w:r w:rsidRPr="002A2D9B">
        <w:t xml:space="preserve"> </w:t>
      </w:r>
      <w:r w:rsidRPr="00BC38AB">
        <w:rPr>
          <w:sz w:val="12"/>
          <w:szCs w:val="12"/>
        </w:rPr>
        <w:t>Many elements of social life, from finance to government services to energy to the Internet (itself now an increasingly essential repository of business processes and information banks), have become susceptible to this weapon. The vulnerability of supervisory control and data acquisition (SCADA) systems, which run everything from dams to power plants, has been well documented.23 Energy, natural resources, public works, supply-chain management, transportation and database management in a dozen fields – these and many other areas can be disrupted with cyber techniques.24</w:t>
      </w:r>
      <w:r w:rsidRPr="002A2D9B">
        <w:t xml:space="preserve"> </w:t>
      </w:r>
      <w:r w:rsidRPr="00BC38AB">
        <w:rPr>
          <w:sz w:val="12"/>
          <w:szCs w:val="12"/>
        </w:rPr>
        <w:t>Major cyber attacks, such as the April 2007 assault on Estonia by what were subsequently identified as Russian ‘cyber militias’, constitute acts of aggression, a form of conflict, and an effort to teach rivals a lesson and coerce behaviour, all accomplished in non-military ways</w:t>
      </w:r>
      <w:r w:rsidRPr="00BC38AB">
        <w:rPr>
          <w:sz w:val="12"/>
          <w:szCs w:val="12"/>
          <w:u w:val="single"/>
        </w:rPr>
        <w:t xml:space="preserve">. </w:t>
      </w:r>
      <w:r w:rsidRPr="00A626F2">
        <w:rPr>
          <w:highlight w:val="cyan"/>
          <w:u w:val="single"/>
        </w:rPr>
        <w:t>Economic tools comprise a second</w:t>
      </w:r>
      <w:r w:rsidRPr="00BC38AB">
        <w:rPr>
          <w:u w:val="single"/>
        </w:rPr>
        <w:t xml:space="preserve"> broad </w:t>
      </w:r>
      <w:r w:rsidRPr="00A626F2">
        <w:rPr>
          <w:highlight w:val="cyan"/>
          <w:u w:val="single"/>
        </w:rPr>
        <w:t xml:space="preserve">category </w:t>
      </w:r>
      <w:r w:rsidRPr="00D45540">
        <w:rPr>
          <w:u w:val="single"/>
        </w:rPr>
        <w:t>of non-military influence</w:t>
      </w:r>
      <w:r w:rsidRPr="00BC38AB">
        <w:rPr>
          <w:u w:val="single"/>
        </w:rPr>
        <w:t>. Sanctions are well known, but the increasingly interconnected, capital-dependent, automated character of modern financial and economic systems furnishes extensive opportunity for coercion and mischief-making</w:t>
      </w:r>
      <w:r w:rsidRPr="002A2D9B">
        <w:t>.</w:t>
      </w:r>
      <w:r>
        <w:t xml:space="preserve"> </w:t>
      </w:r>
      <w:r w:rsidRPr="002A2D9B">
        <w:t>China could threaten to withhold purchases of US Treasury securities, and</w:t>
      </w:r>
      <w:r>
        <w:t xml:space="preserve"> </w:t>
      </w:r>
      <w:r w:rsidRPr="002A2D9B">
        <w:t>has already hinted at leading a drive to replace the dollar as the world’s</w:t>
      </w:r>
      <w:r>
        <w:t xml:space="preserve"> </w:t>
      </w:r>
      <w:r w:rsidRPr="002A2D9B">
        <w:t>reserve currency. The European Union has employed economic statecraft to</w:t>
      </w:r>
      <w:r>
        <w:t xml:space="preserve"> </w:t>
      </w:r>
      <w:r w:rsidRPr="002A2D9B">
        <w:t xml:space="preserve">gain influence, especially on its periphery. </w:t>
      </w:r>
      <w:r w:rsidRPr="007C1E9E">
        <w:rPr>
          <w:u w:val="single"/>
        </w:rPr>
        <w:t xml:space="preserve">In a more pointed fashion, states and non-state actors could target specific firms, possibly with short-selling attacks, or go after computer programs that now control between 50– 75% of daily stock-trading volume in what has become known as ‘high frequency trading’.25 </w:t>
      </w:r>
      <w:r w:rsidRPr="00730321">
        <w:rPr>
          <w:sz w:val="12"/>
          <w:szCs w:val="12"/>
        </w:rPr>
        <w:t>States and non-state actors are also looking to energy and natural resources as a means of manipulating geopolitics for self-interested advan- tage. Oil embargoes have been familiar for decades, but probably the best recent example of this approach has been Russia’s repeated use of resourcebased coercion, particularly natural gas.</w:t>
      </w:r>
      <w:r w:rsidRPr="002A2D9B">
        <w:t xml:space="preserve">26 </w:t>
      </w:r>
      <w:r w:rsidRPr="00730321">
        <w:rPr>
          <w:sz w:val="12"/>
          <w:szCs w:val="12"/>
        </w:rPr>
        <w:t>China’s manipulation of the market for rare earth minerals in the wake of a dispute with Japan has already been discussed.27 Another, potentially more decisive tool of influence is information – everything from social media to more direct forms of propaganda and other means of shaping narratives and reality. Countries could manipulate information channels for strategic advantage, either limiting access by their own citizens or else conspiring to create disruptive events in other countries. A leading example today is Wael Ghonim’s role, and by extension the role of Facebook and other social-media mechanisms, in fomenting and perpetuating the Arab Spring.28 To gain strategic advantage in a crisis, countries could use such tools in a coordinated fashion to disrupt social stability. A competitor could decide to conduct a persistent campaign of long-term disruption, encouraging, for example, the sort of social-media-fuelled riots that tore through some areas of England in August 2011.29 To many, such tools are subject to powerful constraints, precisely due to the interdependence and mutuality of the emerging era.30 Actions taken to harm a rival in economic or infrastructure terms could easily boomerang; China, it is frequently said, cannot threaten to dump US Treasury securities as a form of coercive power, because Washington knows that for Beijing to do so would be to commit economic suicide. Some have argued that Russia’s energy supplies to Europe actually make Moscow dependent on the continent, rather than providing leverage over it.31 Of course, such concerns did not prevent Russia from suspending natural-gas shipments to Ukraine, and thus to the West, in winter 2009, thus leaving millions in the cold.</w:t>
      </w:r>
      <w:r w:rsidRPr="002A2D9B">
        <w:t xml:space="preserve"> </w:t>
      </w:r>
      <w:r w:rsidRPr="00730321">
        <w:rPr>
          <w:u w:val="single"/>
        </w:rPr>
        <w:t xml:space="preserve">Clearly, </w:t>
      </w:r>
      <w:r w:rsidRPr="00F40FEC">
        <w:rPr>
          <w:u w:val="single"/>
        </w:rPr>
        <w:t>non-military tools offer dozens of avenues to punishment</w:t>
      </w:r>
      <w:r w:rsidRPr="00730321">
        <w:rPr>
          <w:u w:val="single"/>
        </w:rPr>
        <w:t xml:space="preserve">, coercion, signalling, score-settling, and demonstrations of pride and power. </w:t>
      </w:r>
      <w:r w:rsidRPr="00E72C94">
        <w:rPr>
          <w:sz w:val="12"/>
          <w:szCs w:val="12"/>
        </w:rPr>
        <w:t>A final development that deserves special mention is the immediate, sensationalistic, increasingly extreme media that is taking hold of public perceptions in so many countries. Publics (often ill-informed to begin with) that are trying to grapple with a complex strategic context will increasingly be bombarded with shrill, disposable narratives that mislead rather than inform. This trend will serve to exacerbate many of the factors mentioned above, from the mutual suspicions of major states to the public reaction to attacks on social well-being, and will undermine the patience and pragmatism so urgently required to preserve stability in the emerging era.</w:t>
      </w:r>
      <w:r>
        <w:t xml:space="preserve"> </w:t>
      </w:r>
      <w:r w:rsidRPr="00D10026">
        <w:rPr>
          <w:sz w:val="12"/>
          <w:szCs w:val="12"/>
        </w:rPr>
        <w:t>Characteristics of entangled rivalry A major hallmark of the postmodern era is that, at a time when shared challenges demand collective responses, and extreme forms of rivalry now seem obviously self-defeating, human habits of self-interested behaviour and collective expressions of pride, honour and grievance have not vanished. Those habits may become even more pronounced in a world that has traded a few major actors, each accountable to the common good of a sovereign space, for hundreds, many of them accountable only to some narrow self-interested goal such as a single issue or profit – or, in fact, accountable to no one at all.</w:t>
      </w:r>
      <w:r>
        <w:t xml:space="preserve"> </w:t>
      </w:r>
      <w:r w:rsidRPr="00D10026">
        <w:rPr>
          <w:u w:val="single"/>
        </w:rPr>
        <w:t xml:space="preserve">Entangled rivalry is likely to have a number of particular characteristics. It will substantially complicate the categorisation of states: under the new order it is far more difficult to distinguish friends, enemies and allies. </w:t>
      </w:r>
      <w:r w:rsidRPr="003A33AD">
        <w:rPr>
          <w:u w:val="single"/>
        </w:rPr>
        <w:t xml:space="preserve">Entangled rivalry will require nations to deal with counterparts who count as rivals, even enemies, on one issue but whose cooperation is needed on others. </w:t>
      </w:r>
      <w:r w:rsidRPr="003A33AD">
        <w:rPr>
          <w:rStyle w:val="Emphasis"/>
        </w:rPr>
        <w:t>The challenge will be</w:t>
      </w:r>
      <w:r w:rsidRPr="00715B95">
        <w:rPr>
          <w:rStyle w:val="Emphasis"/>
        </w:rPr>
        <w:t xml:space="preserve"> especially </w:t>
      </w:r>
      <w:r w:rsidRPr="003A33AD">
        <w:rPr>
          <w:rStyle w:val="Emphasis"/>
        </w:rPr>
        <w:t>severe for the U</w:t>
      </w:r>
      <w:r w:rsidRPr="00715B95">
        <w:rPr>
          <w:rStyle w:val="Emphasis"/>
        </w:rPr>
        <w:t xml:space="preserve">nited </w:t>
      </w:r>
      <w:r w:rsidRPr="003A33AD">
        <w:rPr>
          <w:rStyle w:val="Emphasis"/>
        </w:rPr>
        <w:t>S</w:t>
      </w:r>
      <w:r w:rsidRPr="00715B95">
        <w:rPr>
          <w:rStyle w:val="Emphasis"/>
        </w:rPr>
        <w:t>tates</w:t>
      </w:r>
      <w:r w:rsidRPr="00265762">
        <w:rPr>
          <w:u w:val="single"/>
        </w:rPr>
        <w:t xml:space="preserve">, </w:t>
      </w:r>
      <w:r w:rsidRPr="000751F1">
        <w:rPr>
          <w:u w:val="single"/>
        </w:rPr>
        <w:t xml:space="preserve">for whom such ambiguous relationships do not come easily. </w:t>
      </w:r>
      <w:r w:rsidRPr="00D45540">
        <w:rPr>
          <w:u w:val="single"/>
        </w:rPr>
        <w:t>The new era will</w:t>
      </w:r>
      <w:r w:rsidRPr="00A738A7">
        <w:rPr>
          <w:u w:val="single"/>
        </w:rPr>
        <w:t xml:space="preserve"> also </w:t>
      </w:r>
      <w:r w:rsidRPr="00D45540">
        <w:rPr>
          <w:u w:val="single"/>
        </w:rPr>
        <w:t xml:space="preserve">tend </w:t>
      </w:r>
      <w:r w:rsidRPr="00D45540">
        <w:rPr>
          <w:u w:val="single"/>
        </w:rPr>
        <w:lastRenderedPageBreak/>
        <w:t>to complicate</w:t>
      </w:r>
      <w:r w:rsidRPr="00A738A7">
        <w:rPr>
          <w:u w:val="single"/>
        </w:rPr>
        <w:t xml:space="preserve"> the management of </w:t>
      </w:r>
      <w:r w:rsidRPr="00D45540">
        <w:rPr>
          <w:u w:val="single"/>
        </w:rPr>
        <w:t>security policy by blurring boundaries</w:t>
      </w:r>
      <w:r w:rsidRPr="00A738A7">
        <w:rPr>
          <w:u w:val="single"/>
        </w:rPr>
        <w:t xml:space="preserve"> of all kinds – </w:t>
      </w:r>
      <w:r w:rsidRPr="00D45540">
        <w:rPr>
          <w:u w:val="single"/>
        </w:rPr>
        <w:t>between defence and civilian activities</w:t>
      </w:r>
      <w:r w:rsidRPr="00A738A7">
        <w:rPr>
          <w:u w:val="single"/>
        </w:rPr>
        <w:t xml:space="preserve">; between professions and disciplines; between types of government responses; and between crime and war, as agents (such as militant groups in Mexico or Afghanistan, or hacker organisations) engage in actions that appear to citizenries like both. Most fundamentally, </w:t>
      </w:r>
      <w:r w:rsidRPr="00AF219F">
        <w:rPr>
          <w:highlight w:val="cyan"/>
          <w:u w:val="single"/>
        </w:rPr>
        <w:t xml:space="preserve">the blurring </w:t>
      </w:r>
      <w:r w:rsidRPr="00457EC9">
        <w:rPr>
          <w:highlight w:val="cyan"/>
          <w:u w:val="single"/>
        </w:rPr>
        <w:t xml:space="preserve">of boundaries </w:t>
      </w:r>
      <w:r w:rsidRPr="000751F1">
        <w:rPr>
          <w:highlight w:val="cyan"/>
          <w:u w:val="single"/>
        </w:rPr>
        <w:t xml:space="preserve">calls into question </w:t>
      </w:r>
      <w:r w:rsidRPr="00457EC9">
        <w:rPr>
          <w:highlight w:val="cyan"/>
          <w:u w:val="single"/>
        </w:rPr>
        <w:t>the definition of</w:t>
      </w:r>
      <w:r w:rsidRPr="00A738A7">
        <w:rPr>
          <w:u w:val="single"/>
        </w:rPr>
        <w:t xml:space="preserve"> one of the most significant and loaded terms in classical geopolitics: </w:t>
      </w:r>
      <w:r w:rsidRPr="00457EC9">
        <w:rPr>
          <w:highlight w:val="cyan"/>
          <w:u w:val="single"/>
        </w:rPr>
        <w:t xml:space="preserve">an ‘act of </w:t>
      </w:r>
      <w:r w:rsidRPr="00DF31A1">
        <w:rPr>
          <w:highlight w:val="cyan"/>
          <w:u w:val="single"/>
        </w:rPr>
        <w:t>war’. Distinguishing an act of war from just one more incident</w:t>
      </w:r>
      <w:r w:rsidRPr="00A738A7">
        <w:rPr>
          <w:u w:val="single"/>
        </w:rPr>
        <w:t xml:space="preserve"> in a long string of harassment gestures – as during the Russian hacker attacks on Estonia – </w:t>
      </w:r>
      <w:r w:rsidRPr="00DF31A1">
        <w:rPr>
          <w:highlight w:val="cyan"/>
          <w:u w:val="single"/>
        </w:rPr>
        <w:t>becomes</w:t>
      </w:r>
      <w:r w:rsidRPr="00A738A7">
        <w:rPr>
          <w:u w:val="single"/>
        </w:rPr>
        <w:t xml:space="preserve"> a </w:t>
      </w:r>
      <w:r w:rsidRPr="00DF31A1">
        <w:rPr>
          <w:highlight w:val="cyan"/>
          <w:u w:val="single"/>
        </w:rPr>
        <w:t>challenging</w:t>
      </w:r>
      <w:r w:rsidRPr="00A738A7">
        <w:rPr>
          <w:u w:val="single"/>
        </w:rPr>
        <w:t xml:space="preserve"> and politically charged proposition, a problem that a clever aggressor could use to its advantage. In the new era of rivalry, conflicts do not ‘end’, but persist, a trend that will further blur the boundary between peace and war. States have traditionally recognised the onset of war as a sharp, discontinuous action or event (a ‘Pearl Harbor’) that indicates the formal ‘onset of hostilities’. </w:t>
      </w:r>
      <w:r w:rsidRPr="00C32F6F">
        <w:rPr>
          <w:highlight w:val="cyan"/>
          <w:u w:val="single"/>
        </w:rPr>
        <w:t>In the future</w:t>
      </w:r>
      <w:r w:rsidRPr="00A738A7">
        <w:rPr>
          <w:u w:val="single"/>
        </w:rPr>
        <w:t>, a recurrent set of actions (</w:t>
      </w:r>
      <w:r w:rsidRPr="00C32F6F">
        <w:rPr>
          <w:highlight w:val="cyan"/>
          <w:u w:val="single"/>
        </w:rPr>
        <w:t xml:space="preserve">economic sabotage, </w:t>
      </w:r>
      <w:r w:rsidRPr="008D0BA6">
        <w:rPr>
          <w:u w:val="single"/>
        </w:rPr>
        <w:t xml:space="preserve">cyber intrusions) </w:t>
      </w:r>
      <w:r w:rsidRPr="008D0BA6">
        <w:rPr>
          <w:highlight w:val="cyan"/>
          <w:u w:val="single"/>
        </w:rPr>
        <w:t xml:space="preserve">could </w:t>
      </w:r>
      <w:r w:rsidRPr="00C32F6F">
        <w:rPr>
          <w:highlight w:val="cyan"/>
          <w:u w:val="single"/>
        </w:rPr>
        <w:t xml:space="preserve">represent </w:t>
      </w:r>
      <w:r w:rsidRPr="008D0BA6">
        <w:rPr>
          <w:u w:val="single"/>
        </w:rPr>
        <w:t>persistent</w:t>
      </w:r>
      <w:r w:rsidRPr="00A738A7">
        <w:rPr>
          <w:u w:val="single"/>
        </w:rPr>
        <w:t xml:space="preserve"> mutual </w:t>
      </w:r>
      <w:r w:rsidRPr="00D45540">
        <w:rPr>
          <w:u w:val="single"/>
        </w:rPr>
        <w:t>harassment</w:t>
      </w:r>
      <w:r w:rsidRPr="00C32F6F">
        <w:rPr>
          <w:highlight w:val="cyan"/>
          <w:u w:val="single"/>
        </w:rPr>
        <w:t>, a grey area in</w:t>
      </w:r>
      <w:r w:rsidRPr="00A738A7">
        <w:rPr>
          <w:u w:val="single"/>
        </w:rPr>
        <w:t xml:space="preserve"> </w:t>
      </w:r>
      <w:r w:rsidRPr="00C32F6F">
        <w:rPr>
          <w:highlight w:val="cyan"/>
          <w:u w:val="single"/>
        </w:rPr>
        <w:t>which states are not sure when they have gone to war</w:t>
      </w:r>
      <w:r w:rsidRPr="00A738A7">
        <w:rPr>
          <w:u w:val="single"/>
        </w:rPr>
        <w:t xml:space="preserve">, or when wars have ended. These actions, in a world of dozens of state and non-state actors with overlapping interests, may be in truth not fully coordinated; they may represent the agglomeration of actions by a competitive government, non-state patriotic groups, corporations and elements of the regime acting partly independently. This pattern will complicate such common nationalsecurity practices as deterrence and retaliation. It will also magnify challenges to constitutional questions of war-making, for it risks the emergence of a permanent state of emergency in which no head of state will be able to request public debate or permission for every cyber attack, economic sanction or social-media campaign their security establishment urges them to conduct. </w:t>
      </w:r>
      <w:r w:rsidRPr="00237A48">
        <w:rPr>
          <w:rStyle w:val="Emphasis"/>
          <w:highlight w:val="cyan"/>
        </w:rPr>
        <w:t>States will</w:t>
      </w:r>
      <w:r w:rsidRPr="00237A48">
        <w:rPr>
          <w:rStyle w:val="Emphasis"/>
        </w:rPr>
        <w:t xml:space="preserve"> regularly steal intellectual property, </w:t>
      </w:r>
      <w:r w:rsidRPr="00237A48">
        <w:rPr>
          <w:rStyle w:val="Emphasis"/>
          <w:highlight w:val="cyan"/>
        </w:rPr>
        <w:t>engage in</w:t>
      </w:r>
      <w:r w:rsidRPr="00237A48">
        <w:rPr>
          <w:rStyle w:val="Emphasis"/>
        </w:rPr>
        <w:t xml:space="preserve"> probing or </w:t>
      </w:r>
      <w:r w:rsidRPr="00237A48">
        <w:rPr>
          <w:rStyle w:val="Emphasis"/>
          <w:highlight w:val="cyan"/>
        </w:rPr>
        <w:t>destructive hacking</w:t>
      </w:r>
      <w:r w:rsidRPr="00A738A7">
        <w:rPr>
          <w:u w:val="single"/>
        </w:rPr>
        <w:t xml:space="preserve">, and use state power to enhance their own economic prospects at the expense of others. </w:t>
      </w:r>
      <w:r w:rsidRPr="00D45540">
        <w:rPr>
          <w:u w:val="single"/>
        </w:rPr>
        <w:t xml:space="preserve">Given such </w:t>
      </w:r>
      <w:r w:rsidRPr="007B68D8">
        <w:rPr>
          <w:u w:val="single"/>
        </w:rPr>
        <w:t xml:space="preserve">persistent </w:t>
      </w:r>
      <w:r w:rsidRPr="00D45540">
        <w:rPr>
          <w:u w:val="single"/>
        </w:rPr>
        <w:t xml:space="preserve">insults, </w:t>
      </w:r>
      <w:r w:rsidRPr="007B68D8">
        <w:rPr>
          <w:highlight w:val="cyan"/>
          <w:u w:val="single"/>
        </w:rPr>
        <w:t>a country</w:t>
      </w:r>
      <w:r w:rsidRPr="00A738A7">
        <w:rPr>
          <w:u w:val="single"/>
        </w:rPr>
        <w:t xml:space="preserve"> like the United States </w:t>
      </w:r>
      <w:r w:rsidRPr="00DF31A1">
        <w:rPr>
          <w:highlight w:val="cyan"/>
          <w:u w:val="single"/>
        </w:rPr>
        <w:t>could begin to feel as if it is under siege</w:t>
      </w:r>
      <w:r w:rsidRPr="007B68D8">
        <w:rPr>
          <w:highlight w:val="cyan"/>
          <w:u w:val="single"/>
        </w:rPr>
        <w:t>, and react</w:t>
      </w:r>
      <w:r w:rsidRPr="00A738A7">
        <w:rPr>
          <w:u w:val="single"/>
        </w:rPr>
        <w:t xml:space="preserve"> </w:t>
      </w:r>
      <w:r w:rsidRPr="007B68D8">
        <w:rPr>
          <w:highlight w:val="cyan"/>
          <w:u w:val="single"/>
        </w:rPr>
        <w:t>by</w:t>
      </w:r>
      <w:r w:rsidRPr="00A738A7">
        <w:rPr>
          <w:u w:val="single"/>
        </w:rPr>
        <w:t xml:space="preserve"> increasingly </w:t>
      </w:r>
      <w:r w:rsidRPr="007B68D8">
        <w:rPr>
          <w:highlight w:val="cyan"/>
          <w:u w:val="single"/>
        </w:rPr>
        <w:t>treating other states as</w:t>
      </w:r>
      <w:r w:rsidRPr="00A738A7">
        <w:rPr>
          <w:u w:val="single"/>
        </w:rPr>
        <w:t xml:space="preserve"> something more than competitors – as </w:t>
      </w:r>
      <w:r w:rsidRPr="007B68D8">
        <w:rPr>
          <w:highlight w:val="cyan"/>
          <w:u w:val="single"/>
        </w:rPr>
        <w:t>enemies.</w:t>
      </w:r>
      <w:r w:rsidRPr="00A738A7">
        <w:rPr>
          <w:u w:val="single"/>
        </w:rPr>
        <w:t xml:space="preserve"> </w:t>
      </w:r>
      <w:r w:rsidRPr="005F3DBB">
        <w:rPr>
          <w:rStyle w:val="Emphasis"/>
          <w:highlight w:val="cyan"/>
        </w:rPr>
        <w:t>The risk of</w:t>
      </w:r>
      <w:r w:rsidRPr="00A738A7">
        <w:rPr>
          <w:rStyle w:val="Emphasis"/>
        </w:rPr>
        <w:t xml:space="preserve"> gradual </w:t>
      </w:r>
      <w:r w:rsidRPr="005F3DBB">
        <w:rPr>
          <w:rStyle w:val="Emphasis"/>
          <w:highlight w:val="cyan"/>
        </w:rPr>
        <w:t xml:space="preserve">escalation into major war and miscalculation is </w:t>
      </w:r>
      <w:r w:rsidRPr="005F3DBB">
        <w:rPr>
          <w:rStyle w:val="Emphasis"/>
        </w:rPr>
        <w:t xml:space="preserve">very </w:t>
      </w:r>
      <w:r w:rsidRPr="005F3DBB">
        <w:rPr>
          <w:rStyle w:val="Emphasis"/>
          <w:highlight w:val="cyan"/>
        </w:rPr>
        <w:t>great</w:t>
      </w:r>
      <w:r w:rsidRPr="00A738A7">
        <w:rPr>
          <w:rStyle w:val="Emphasis"/>
        </w:rPr>
        <w:t>.</w:t>
      </w:r>
      <w:r>
        <w:t xml:space="preserve"> </w:t>
      </w:r>
      <w:r w:rsidRPr="00203A31">
        <w:rPr>
          <w:sz w:val="12"/>
          <w:szCs w:val="12"/>
        </w:rPr>
        <w:t xml:space="preserve">On the other side of the ledger, despite the vulnerabilities of networks, the default tools of the emerging rivalry will focus on targets – social stability, economic growth, financial stability, </w:t>
      </w:r>
      <w:proofErr w:type="gramStart"/>
      <w:r w:rsidRPr="00203A31">
        <w:rPr>
          <w:sz w:val="12"/>
          <w:szCs w:val="12"/>
        </w:rPr>
        <w:t>the</w:t>
      </w:r>
      <w:proofErr w:type="gramEnd"/>
      <w:r w:rsidRPr="00203A31">
        <w:rPr>
          <w:sz w:val="12"/>
          <w:szCs w:val="12"/>
        </w:rPr>
        <w:t xml:space="preserve"> regularity of information flows – with an inherent bounce-back capability. While a powerful collection of cyber and economic blows might set a country’s development back, it would not directly and imminently threaten its territorial integrity, and the leadership and population would have an expectation of future recovery to prior levels. Competition aimed at fluid and recovering, rather than static and irrevocable, targets will help to keep rivalry under constraint. That effect may be counteracted, however, by a tendency, in an era of media hype and public obsession with relatively minor events, for states to overreact to the perturbations in the system. The critical difference between contemporary expressions of rivalry and the Cold War strategic stand-off lies in the former’s capacity to affect the domestic social stability and daily life of nations on a regular basis. The political stakes of aggression against brittle social networks will be very high, even if the objective strategic stakes are moderate. Indeed, some non-state actors will attempt to provoke just such exaggerated reactions: the 9/11 attacks themselves can be viewed not as the harbinger of a clash between Islam and the West, but as one more example of an emerging pattern of high-profile instabilities. The challenge in coming years will be to manage such incidents calmly and pragmatically, without loading them up with more significance than they can bear</w:t>
      </w:r>
      <w:r w:rsidRPr="002A2D9B">
        <w:t>.</w:t>
      </w:r>
      <w:r>
        <w:t xml:space="preserve"> </w:t>
      </w:r>
      <w:r w:rsidRPr="00203A31">
        <w:rPr>
          <w:sz w:val="12"/>
          <w:szCs w:val="12"/>
        </w:rPr>
        <w:t>Strategy for an era of entangled rivalry</w:t>
      </w:r>
      <w:r>
        <w:t xml:space="preserve"> </w:t>
      </w:r>
      <w:proofErr w:type="gramStart"/>
      <w:r w:rsidRPr="00237A48">
        <w:rPr>
          <w:highlight w:val="cyan"/>
          <w:u w:val="single"/>
        </w:rPr>
        <w:t>The</w:t>
      </w:r>
      <w:proofErr w:type="gramEnd"/>
      <w:r w:rsidRPr="00237A48">
        <w:rPr>
          <w:highlight w:val="cyan"/>
          <w:u w:val="single"/>
        </w:rPr>
        <w:t xml:space="preserve"> emergence </w:t>
      </w:r>
      <w:r w:rsidRPr="00F8448E">
        <w:rPr>
          <w:u w:val="single"/>
        </w:rPr>
        <w:t xml:space="preserve">of an era </w:t>
      </w:r>
      <w:r w:rsidRPr="00D7264D">
        <w:rPr>
          <w:highlight w:val="cyan"/>
          <w:u w:val="single"/>
        </w:rPr>
        <w:t xml:space="preserve">of entangled </w:t>
      </w:r>
      <w:r w:rsidRPr="00237A48">
        <w:rPr>
          <w:highlight w:val="cyan"/>
          <w:u w:val="single"/>
        </w:rPr>
        <w:t xml:space="preserve">rivalry suggests the need for a paradigm </w:t>
      </w:r>
      <w:r w:rsidRPr="000C3993">
        <w:rPr>
          <w:highlight w:val="cyan"/>
          <w:u w:val="single"/>
        </w:rPr>
        <w:t>shift, from deterrence of</w:t>
      </w:r>
      <w:r w:rsidRPr="00203A31">
        <w:rPr>
          <w:u w:val="single"/>
        </w:rPr>
        <w:t xml:space="preserve"> state-based </w:t>
      </w:r>
      <w:r w:rsidRPr="000C3993">
        <w:rPr>
          <w:highlight w:val="cyan"/>
          <w:u w:val="single"/>
        </w:rPr>
        <w:t>malcontents</w:t>
      </w:r>
      <w:r w:rsidRPr="00203A31">
        <w:rPr>
          <w:u w:val="single"/>
        </w:rPr>
        <w:t xml:space="preserve"> seeking power </w:t>
      </w:r>
      <w:r w:rsidRPr="00D7264D">
        <w:rPr>
          <w:highlight w:val="cyan"/>
          <w:u w:val="single"/>
        </w:rPr>
        <w:t xml:space="preserve">through military aggression and coercion </w:t>
      </w:r>
      <w:r w:rsidRPr="00D7264D">
        <w:rPr>
          <w:u w:val="single"/>
        </w:rPr>
        <w:t xml:space="preserve">to the management of a much wider scope of state competition </w:t>
      </w:r>
      <w:r w:rsidRPr="000C3993">
        <w:rPr>
          <w:u w:val="single"/>
        </w:rPr>
        <w:t>and non-linear systemic risk</w:t>
      </w:r>
      <w:r w:rsidRPr="00203A31">
        <w:rPr>
          <w:u w:val="single"/>
        </w:rPr>
        <w:t xml:space="preserve">. </w:t>
      </w:r>
      <w:r w:rsidRPr="000C3993">
        <w:rPr>
          <w:highlight w:val="cyan"/>
          <w:u w:val="single"/>
        </w:rPr>
        <w:t xml:space="preserve">The </w:t>
      </w:r>
      <w:r w:rsidRPr="00D7264D">
        <w:rPr>
          <w:highlight w:val="cyan"/>
          <w:u w:val="single"/>
        </w:rPr>
        <w:t xml:space="preserve">most important </w:t>
      </w:r>
      <w:r w:rsidRPr="000C3993">
        <w:rPr>
          <w:highlight w:val="cyan"/>
          <w:u w:val="single"/>
        </w:rPr>
        <w:t>implication</w:t>
      </w:r>
      <w:r w:rsidRPr="00203A31">
        <w:rPr>
          <w:u w:val="single"/>
        </w:rPr>
        <w:t xml:space="preserve"> of an era of entangled rivalry </w:t>
      </w:r>
      <w:r w:rsidRPr="000C3993">
        <w:rPr>
          <w:highlight w:val="cyan"/>
          <w:u w:val="single"/>
        </w:rPr>
        <w:t>is the requirement to redouble</w:t>
      </w:r>
      <w:r w:rsidRPr="00203A31">
        <w:rPr>
          <w:u w:val="single"/>
        </w:rPr>
        <w:t xml:space="preserve"> international </w:t>
      </w:r>
      <w:r w:rsidRPr="000C3993">
        <w:rPr>
          <w:highlight w:val="cyan"/>
          <w:u w:val="single"/>
        </w:rPr>
        <w:t>efforts to establish rules</w:t>
      </w:r>
      <w:r w:rsidRPr="00203A31">
        <w:rPr>
          <w:u w:val="single"/>
        </w:rPr>
        <w:t xml:space="preserve">, norms, collective (state and non-state) answers to challenges, </w:t>
      </w:r>
      <w:r w:rsidRPr="00642235">
        <w:rPr>
          <w:highlight w:val="cyan"/>
          <w:u w:val="single"/>
        </w:rPr>
        <w:t>firebreaks to escalation and miscalculation</w:t>
      </w:r>
      <w:r w:rsidRPr="00203A31">
        <w:rPr>
          <w:u w:val="single"/>
        </w:rPr>
        <w:t xml:space="preserve">, and other mechanisms of risk management for a fragile system under stress. Signalling deterrent credibility to key emerging powers will be necessary, </w:t>
      </w:r>
      <w:r w:rsidRPr="001C49B1">
        <w:rPr>
          <w:rStyle w:val="Emphasis"/>
        </w:rPr>
        <w:t xml:space="preserve">but </w:t>
      </w:r>
      <w:r w:rsidRPr="00642235">
        <w:rPr>
          <w:rStyle w:val="Emphasis"/>
          <w:highlight w:val="cyan"/>
        </w:rPr>
        <w:t xml:space="preserve">defaulting to a pattern of </w:t>
      </w:r>
      <w:r w:rsidRPr="000C59B5">
        <w:rPr>
          <w:rStyle w:val="Emphasis"/>
          <w:highlight w:val="cyan"/>
        </w:rPr>
        <w:t xml:space="preserve">shifting </w:t>
      </w:r>
      <w:r w:rsidRPr="00D45540">
        <w:rPr>
          <w:rStyle w:val="Emphasis"/>
        </w:rPr>
        <w:t xml:space="preserve">fleets and </w:t>
      </w:r>
      <w:r w:rsidRPr="00642235">
        <w:rPr>
          <w:rStyle w:val="Emphasis"/>
          <w:highlight w:val="cyan"/>
        </w:rPr>
        <w:t>treaties</w:t>
      </w:r>
      <w:r w:rsidRPr="001C49B1">
        <w:rPr>
          <w:rStyle w:val="Emphasis"/>
        </w:rPr>
        <w:t xml:space="preserve"> around the globe </w:t>
      </w:r>
      <w:r w:rsidRPr="00642235">
        <w:rPr>
          <w:rStyle w:val="Emphasis"/>
          <w:highlight w:val="cyan"/>
        </w:rPr>
        <w:t>to counteract</w:t>
      </w:r>
      <w:r w:rsidRPr="001C49B1">
        <w:rPr>
          <w:rStyle w:val="Emphasis"/>
        </w:rPr>
        <w:t xml:space="preserve"> political-</w:t>
      </w:r>
      <w:r w:rsidRPr="00642235">
        <w:rPr>
          <w:rStyle w:val="Emphasis"/>
          <w:highlight w:val="cyan"/>
        </w:rPr>
        <w:t xml:space="preserve">military power would </w:t>
      </w:r>
      <w:r w:rsidRPr="00D45540">
        <w:rPr>
          <w:rStyle w:val="Emphasis"/>
        </w:rPr>
        <w:t xml:space="preserve">merely </w:t>
      </w:r>
      <w:r w:rsidRPr="00642235">
        <w:rPr>
          <w:rStyle w:val="Emphasis"/>
          <w:highlight w:val="cyan"/>
        </w:rPr>
        <w:t xml:space="preserve">exacerbate </w:t>
      </w:r>
      <w:r w:rsidRPr="00D45540">
        <w:rPr>
          <w:rStyle w:val="Emphasis"/>
        </w:rPr>
        <w:t xml:space="preserve">the inherent risks of the system tipping over into more dramatic </w:t>
      </w:r>
      <w:r w:rsidRPr="00642235">
        <w:rPr>
          <w:rStyle w:val="Emphasis"/>
          <w:highlight w:val="cyan"/>
        </w:rPr>
        <w:t>rivalries</w:t>
      </w:r>
      <w:r w:rsidRPr="00203A31">
        <w:rPr>
          <w:u w:val="single"/>
        </w:rPr>
        <w:t>.</w:t>
      </w:r>
      <w:r w:rsidRPr="002A2D9B">
        <w:t xml:space="preserve"> </w:t>
      </w:r>
      <w:r w:rsidRPr="001C49B1">
        <w:rPr>
          <w:b/>
          <w:u w:val="single"/>
        </w:rPr>
        <w:t xml:space="preserve">(By the same token, </w:t>
      </w:r>
      <w:r w:rsidRPr="00D45540">
        <w:rPr>
          <w:b/>
          <w:u w:val="single"/>
        </w:rPr>
        <w:t>spending</w:t>
      </w:r>
      <w:r w:rsidRPr="001C49B1">
        <w:rPr>
          <w:b/>
          <w:u w:val="single"/>
        </w:rPr>
        <w:t xml:space="preserve"> massive </w:t>
      </w:r>
      <w:r w:rsidRPr="00642235">
        <w:rPr>
          <w:b/>
          <w:highlight w:val="cyan"/>
          <w:u w:val="single"/>
        </w:rPr>
        <w:t xml:space="preserve">efforts to reshape </w:t>
      </w:r>
      <w:r w:rsidRPr="00D45540">
        <w:rPr>
          <w:b/>
          <w:u w:val="single"/>
        </w:rPr>
        <w:t>the</w:t>
      </w:r>
      <w:r w:rsidRPr="001C49B1">
        <w:rPr>
          <w:b/>
          <w:u w:val="single"/>
        </w:rPr>
        <w:t xml:space="preserve"> internal </w:t>
      </w:r>
      <w:r w:rsidRPr="00D45540">
        <w:rPr>
          <w:b/>
          <w:u w:val="single"/>
        </w:rPr>
        <w:t>dynamics of</w:t>
      </w:r>
      <w:r w:rsidRPr="00642235">
        <w:rPr>
          <w:b/>
          <w:highlight w:val="cyan"/>
          <w:u w:val="single"/>
        </w:rPr>
        <w:t xml:space="preserve"> remote countries</w:t>
      </w:r>
      <w:r w:rsidRPr="001C49B1">
        <w:rPr>
          <w:b/>
          <w:u w:val="single"/>
        </w:rPr>
        <w:t xml:space="preserve"> under the guise of doctrines such as the ‘responsibility to protect’, when major systemic factors </w:t>
      </w:r>
      <w:r w:rsidRPr="00642235">
        <w:rPr>
          <w:b/>
          <w:highlight w:val="cyan"/>
          <w:u w:val="single"/>
        </w:rPr>
        <w:t>risk spiralling out of control</w:t>
      </w:r>
      <w:r w:rsidRPr="001C49B1">
        <w:rPr>
          <w:b/>
          <w:u w:val="single"/>
        </w:rPr>
        <w:t>, would be equally misguided.)</w:t>
      </w:r>
      <w:r w:rsidRPr="002A2D9B">
        <w:t xml:space="preserve"> </w:t>
      </w:r>
      <w:r w:rsidRPr="004C4C15">
        <w:rPr>
          <w:highlight w:val="cyan"/>
          <w:u w:val="single"/>
        </w:rPr>
        <w:t>A key priority should be building norms</w:t>
      </w:r>
      <w:r w:rsidRPr="001C49B1">
        <w:rPr>
          <w:u w:val="single"/>
        </w:rPr>
        <w:t xml:space="preserve">, agreements and institutions that keep various agents locked into stable habits. </w:t>
      </w:r>
      <w:r w:rsidRPr="00642235">
        <w:rPr>
          <w:highlight w:val="cyan"/>
          <w:u w:val="single"/>
        </w:rPr>
        <w:t>A good example would be</w:t>
      </w:r>
      <w:r w:rsidRPr="001C49B1">
        <w:rPr>
          <w:u w:val="single"/>
        </w:rPr>
        <w:t xml:space="preserve"> – </w:t>
      </w:r>
      <w:r w:rsidRPr="00306B16">
        <w:rPr>
          <w:highlight w:val="cyan"/>
          <w:u w:val="single"/>
        </w:rPr>
        <w:t>a</w:t>
      </w:r>
      <w:r w:rsidRPr="001C49B1">
        <w:rPr>
          <w:u w:val="single"/>
        </w:rPr>
        <w:t xml:space="preserve">s challenging as such an accord looks at the </w:t>
      </w:r>
      <w:r w:rsidRPr="001C49B1">
        <w:rPr>
          <w:u w:val="single"/>
        </w:rPr>
        <w:lastRenderedPageBreak/>
        <w:t xml:space="preserve">moment – some form of </w:t>
      </w:r>
      <w:r w:rsidRPr="004B57E9">
        <w:rPr>
          <w:highlight w:val="cyan"/>
          <w:u w:val="single"/>
        </w:rPr>
        <w:t>treaty on limits to cyber attacks</w:t>
      </w:r>
      <w:r w:rsidRPr="001C49B1">
        <w:rPr>
          <w:u w:val="single"/>
        </w:rPr>
        <w:t>.</w:t>
      </w:r>
      <w:r>
        <w:t xml:space="preserve"> </w:t>
      </w:r>
      <w:r w:rsidRPr="00A062E4">
        <w:rPr>
          <w:sz w:val="12"/>
          <w:szCs w:val="12"/>
        </w:rPr>
        <w:t xml:space="preserve">Along with that comes a second major </w:t>
      </w:r>
      <w:proofErr w:type="gramStart"/>
      <w:r w:rsidRPr="00A062E4">
        <w:rPr>
          <w:sz w:val="12"/>
          <w:szCs w:val="12"/>
        </w:rPr>
        <w:t>implication, that the character of national security is shifting from external rivalry to internal competition,</w:t>
      </w:r>
      <w:proofErr w:type="gramEnd"/>
      <w:r w:rsidRPr="00A062E4">
        <w:rPr>
          <w:sz w:val="12"/>
          <w:szCs w:val="12"/>
        </w:rPr>
        <w:t xml:space="preserve"> from international deterrence to domestic resiliency. Domestic challenges, from financial-market stability to immigration to radicalisation to water supplies, will dominate the security obsessions of populations, the planning concerns of businesses, and the agendas of policymakers. </w:t>
      </w:r>
      <w:r w:rsidRPr="00A062E4">
        <w:rPr>
          <w:u w:val="single"/>
        </w:rPr>
        <w:t xml:space="preserve">The most likely routes to conflict stem from financial crises, spurts of nationalism and accelerating exchanges of non-military confrontation that affect domestic well-being, instability from radicalism or terrorism, or other injuries to the well-being of a state’s homeland. The lesson is that actions to enhance social resiliency are critical to the stability of the system as a whole, and additional investments – indeed, </w:t>
      </w:r>
      <w:r w:rsidRPr="004B57E9">
        <w:rPr>
          <w:highlight w:val="cyan"/>
          <w:u w:val="single"/>
        </w:rPr>
        <w:t>a bolder</w:t>
      </w:r>
      <w:r w:rsidRPr="00A062E4">
        <w:rPr>
          <w:u w:val="single"/>
        </w:rPr>
        <w:t xml:space="preserve"> national </w:t>
      </w:r>
      <w:r w:rsidRPr="004B57E9">
        <w:rPr>
          <w:highlight w:val="cyan"/>
          <w:u w:val="single"/>
        </w:rPr>
        <w:t xml:space="preserve">strategy </w:t>
      </w:r>
      <w:r w:rsidRPr="00D45540">
        <w:rPr>
          <w:u w:val="single"/>
        </w:rPr>
        <w:t>– for resiliency in the face of</w:t>
      </w:r>
      <w:r w:rsidRPr="00A062E4">
        <w:rPr>
          <w:u w:val="single"/>
        </w:rPr>
        <w:t xml:space="preserve"> network </w:t>
      </w:r>
      <w:r w:rsidRPr="00D45540">
        <w:rPr>
          <w:u w:val="single"/>
        </w:rPr>
        <w:t xml:space="preserve">vulnerabilities </w:t>
      </w:r>
      <w:r w:rsidRPr="004B57E9">
        <w:rPr>
          <w:highlight w:val="cyan"/>
          <w:u w:val="single"/>
        </w:rPr>
        <w:t xml:space="preserve">would </w:t>
      </w:r>
      <w:r w:rsidRPr="00D45540">
        <w:rPr>
          <w:u w:val="single"/>
        </w:rPr>
        <w:t>be an important step toward</w:t>
      </w:r>
      <w:r w:rsidRPr="004B57E9">
        <w:rPr>
          <w:highlight w:val="cyan"/>
          <w:u w:val="single"/>
        </w:rPr>
        <w:t xml:space="preserve"> reduc</w:t>
      </w:r>
      <w:r w:rsidRPr="00D45540">
        <w:rPr>
          <w:u w:val="single"/>
        </w:rPr>
        <w:t xml:space="preserve">ing </w:t>
      </w:r>
      <w:r w:rsidRPr="004B57E9">
        <w:rPr>
          <w:highlight w:val="cyan"/>
          <w:u w:val="single"/>
        </w:rPr>
        <w:t>the risks of escalation from non-military competition</w:t>
      </w:r>
      <w:r w:rsidRPr="00A062E4">
        <w:rPr>
          <w:u w:val="single"/>
        </w:rPr>
        <w:t xml:space="preserve">. Even as a new era comes into being, however, it does not replace the old one overnight. Thus, </w:t>
      </w:r>
      <w:r w:rsidRPr="00986C1D">
        <w:rPr>
          <w:rStyle w:val="Emphasis"/>
          <w:highlight w:val="cyan"/>
        </w:rPr>
        <w:t>a key challenge</w:t>
      </w:r>
      <w:r w:rsidRPr="00986C1D">
        <w:rPr>
          <w:rStyle w:val="Emphasis"/>
        </w:rPr>
        <w:t xml:space="preserve"> for leading powers, and especially the United States, </w:t>
      </w:r>
      <w:r w:rsidRPr="00986C1D">
        <w:rPr>
          <w:rStyle w:val="Emphasis"/>
          <w:highlight w:val="cyan"/>
        </w:rPr>
        <w:t>becomes dealing with the echo of fading patterns without</w:t>
      </w:r>
      <w:r w:rsidRPr="00986C1D">
        <w:rPr>
          <w:rStyle w:val="Emphasis"/>
        </w:rPr>
        <w:t xml:space="preserve">, in doing so, </w:t>
      </w:r>
      <w:r w:rsidRPr="00986C1D">
        <w:rPr>
          <w:rStyle w:val="Emphasis"/>
          <w:highlight w:val="cyan"/>
        </w:rPr>
        <w:t xml:space="preserve">exacerbating </w:t>
      </w:r>
      <w:r w:rsidRPr="00986C1D">
        <w:rPr>
          <w:rStyle w:val="Emphasis"/>
        </w:rPr>
        <w:t xml:space="preserve">the growing tendencies to </w:t>
      </w:r>
      <w:r w:rsidRPr="00986C1D">
        <w:rPr>
          <w:rStyle w:val="Emphasis"/>
          <w:highlight w:val="cyan"/>
        </w:rPr>
        <w:t>rivalry.</w:t>
      </w:r>
      <w:r w:rsidRPr="002A2D9B">
        <w:t xml:space="preserve"> </w:t>
      </w:r>
      <w:r w:rsidRPr="00A062E4">
        <w:rPr>
          <w:sz w:val="12"/>
          <w:szCs w:val="12"/>
        </w:rPr>
        <w:t xml:space="preserve">Many Asian nations, for example, most certainly view Chinese power as a possible politicalmilitary challenge, and are thankful for the US regional role as a counterweight. These considerations are </w:t>
      </w:r>
      <w:proofErr w:type="gramStart"/>
      <w:r w:rsidRPr="00A062E4">
        <w:rPr>
          <w:sz w:val="12"/>
          <w:szCs w:val="12"/>
        </w:rPr>
        <w:t>legitimate,</w:t>
      </w:r>
      <w:proofErr w:type="gramEnd"/>
      <w:r w:rsidRPr="00A062E4">
        <w:rPr>
          <w:sz w:val="12"/>
          <w:szCs w:val="12"/>
        </w:rPr>
        <w:t xml:space="preserve"> both because the perceptions constraining old-style realpolitik could wane and because a precipitous abandonment of the support system for global order measured in these terms could cause states to react in unpredictable ways.</w:t>
      </w:r>
      <w:r w:rsidRPr="002A2D9B">
        <w:t xml:space="preserve"> </w:t>
      </w:r>
      <w:r w:rsidRPr="00A062E4">
        <w:rPr>
          <w:b/>
          <w:u w:val="single"/>
        </w:rPr>
        <w:t xml:space="preserve">As has been widely discussed, </w:t>
      </w:r>
      <w:r w:rsidRPr="00616A76">
        <w:rPr>
          <w:b/>
          <w:highlight w:val="cyan"/>
          <w:u w:val="single"/>
        </w:rPr>
        <w:t>the U</w:t>
      </w:r>
      <w:r w:rsidRPr="00A062E4">
        <w:rPr>
          <w:b/>
          <w:u w:val="single"/>
        </w:rPr>
        <w:t xml:space="preserve">nited </w:t>
      </w:r>
      <w:r w:rsidRPr="00616A76">
        <w:rPr>
          <w:b/>
          <w:highlight w:val="cyan"/>
          <w:u w:val="single"/>
        </w:rPr>
        <w:t>S</w:t>
      </w:r>
      <w:r w:rsidRPr="00A062E4">
        <w:rPr>
          <w:b/>
          <w:u w:val="single"/>
        </w:rPr>
        <w:t xml:space="preserve">tates </w:t>
      </w:r>
      <w:r w:rsidRPr="00616A76">
        <w:rPr>
          <w:b/>
          <w:highlight w:val="cyan"/>
          <w:u w:val="single"/>
        </w:rPr>
        <w:t xml:space="preserve">will not have the resources, willpower or </w:t>
      </w:r>
      <w:r w:rsidRPr="00A357B5">
        <w:rPr>
          <w:b/>
          <w:u w:val="single"/>
        </w:rPr>
        <w:t xml:space="preserve">international </w:t>
      </w:r>
      <w:r w:rsidRPr="00616A76">
        <w:rPr>
          <w:b/>
          <w:highlight w:val="cyan"/>
          <w:u w:val="single"/>
        </w:rPr>
        <w:t xml:space="preserve">legitimacy to play this role </w:t>
      </w:r>
      <w:r w:rsidRPr="00A357B5">
        <w:rPr>
          <w:b/>
          <w:u w:val="single"/>
        </w:rPr>
        <w:t>in the same guise</w:t>
      </w:r>
      <w:r w:rsidRPr="00A062E4">
        <w:rPr>
          <w:b/>
          <w:u w:val="single"/>
        </w:rPr>
        <w:t xml:space="preserve"> that it has in the past – but </w:t>
      </w:r>
      <w:r w:rsidRPr="00616A76">
        <w:rPr>
          <w:rStyle w:val="Emphasis"/>
          <w:highlight w:val="cyan"/>
        </w:rPr>
        <w:t>in an era of entangled rivalry, it will not have to</w:t>
      </w:r>
      <w:r w:rsidRPr="00C02068">
        <w:rPr>
          <w:b/>
          <w:highlight w:val="cyan"/>
          <w:u w:val="single"/>
        </w:rPr>
        <w:t>.</w:t>
      </w:r>
      <w:r w:rsidRPr="00C02068">
        <w:rPr>
          <w:highlight w:val="cyan"/>
        </w:rPr>
        <w:t xml:space="preserve"> </w:t>
      </w:r>
      <w:r w:rsidRPr="00C02068">
        <w:rPr>
          <w:u w:val="single"/>
        </w:rPr>
        <w:t>The</w:t>
      </w:r>
      <w:r w:rsidRPr="00297719">
        <w:rPr>
          <w:u w:val="single"/>
        </w:rPr>
        <w:t xml:space="preserve"> wide range of </w:t>
      </w:r>
      <w:r w:rsidRPr="00C02068">
        <w:rPr>
          <w:highlight w:val="cyan"/>
          <w:u w:val="single"/>
        </w:rPr>
        <w:t>tools</w:t>
      </w:r>
      <w:r w:rsidRPr="00297719">
        <w:rPr>
          <w:u w:val="single"/>
        </w:rPr>
        <w:t xml:space="preserve"> and actors that are </w:t>
      </w:r>
      <w:r w:rsidRPr="00C02068">
        <w:rPr>
          <w:highlight w:val="cyan"/>
          <w:u w:val="single"/>
        </w:rPr>
        <w:t xml:space="preserve">beginning to populate </w:t>
      </w:r>
      <w:r w:rsidRPr="00C02068">
        <w:rPr>
          <w:u w:val="single"/>
        </w:rPr>
        <w:t>the</w:t>
      </w:r>
      <w:r w:rsidRPr="00297719">
        <w:rPr>
          <w:u w:val="single"/>
        </w:rPr>
        <w:t xml:space="preserve"> global environment </w:t>
      </w:r>
      <w:r w:rsidRPr="00C02068">
        <w:rPr>
          <w:highlight w:val="cyan"/>
          <w:u w:val="single"/>
        </w:rPr>
        <w:t>offer</w:t>
      </w:r>
      <w:r w:rsidRPr="00297719">
        <w:rPr>
          <w:u w:val="single"/>
        </w:rPr>
        <w:t xml:space="preserve">s dozens of </w:t>
      </w:r>
      <w:r w:rsidRPr="00C02068">
        <w:rPr>
          <w:highlight w:val="cyan"/>
          <w:u w:val="single"/>
        </w:rPr>
        <w:t>avenues for the U</w:t>
      </w:r>
      <w:r w:rsidRPr="00297719">
        <w:rPr>
          <w:u w:val="single"/>
        </w:rPr>
        <w:t xml:space="preserve">nited </w:t>
      </w:r>
      <w:r w:rsidRPr="00C02068">
        <w:rPr>
          <w:highlight w:val="cyan"/>
          <w:u w:val="single"/>
        </w:rPr>
        <w:t>S</w:t>
      </w:r>
      <w:r w:rsidRPr="00297719">
        <w:rPr>
          <w:u w:val="single"/>
        </w:rPr>
        <w:t xml:space="preserve">tates </w:t>
      </w:r>
      <w:r w:rsidRPr="00C02068">
        <w:rPr>
          <w:highlight w:val="cyan"/>
          <w:u w:val="single"/>
        </w:rPr>
        <w:t>to exercise power</w:t>
      </w:r>
      <w:r w:rsidRPr="00297719">
        <w:rPr>
          <w:u w:val="single"/>
        </w:rPr>
        <w:t xml:space="preserve">, both attractive and </w:t>
      </w:r>
      <w:r w:rsidRPr="00FD059B">
        <w:rPr>
          <w:u w:val="single"/>
        </w:rPr>
        <w:t xml:space="preserve">punitive, </w:t>
      </w:r>
      <w:r w:rsidRPr="00C02068">
        <w:rPr>
          <w:highlight w:val="cyan"/>
          <w:u w:val="single"/>
        </w:rPr>
        <w:t>in</w:t>
      </w:r>
      <w:r w:rsidRPr="00FD059B">
        <w:rPr>
          <w:u w:val="single"/>
        </w:rPr>
        <w:t xml:space="preserve"> innovative </w:t>
      </w:r>
      <w:r w:rsidRPr="00C02068">
        <w:rPr>
          <w:highlight w:val="cyan"/>
          <w:u w:val="single"/>
        </w:rPr>
        <w:t>new ways</w:t>
      </w:r>
      <w:r w:rsidRPr="00FD059B">
        <w:rPr>
          <w:u w:val="single"/>
        </w:rPr>
        <w:t xml:space="preserve">. The task for US strategists is to conceive of principles for a more limited, sustainable, but still highly influential and effective US posture that takes advantage of the characteristics of the emerging era. </w:t>
      </w:r>
      <w:r w:rsidRPr="00D45540">
        <w:rPr>
          <w:u w:val="single"/>
        </w:rPr>
        <w:t>The most profound risk inherent in this fluid, fractious system is that rising competition will push states to a tipping point – of confrontation, aggression, self-interested troublemaking, and rejection of norms – when now-powerful constraints on adventurism fall away, and a controlled rivalry descends into chaos</w:t>
      </w:r>
      <w:r w:rsidRPr="00FD059B">
        <w:rPr>
          <w:u w:val="single"/>
        </w:rPr>
        <w:t xml:space="preserve">. Such a risk would most likely be grounded in an accumulation of domestic factors such as identity politics, the growing use of provocative non-military tools, and the actions of extreme and ideological non-state catalysts. Most of all, it will be exacerbated by the effect of popular opinion: citizenries have great trouble comprehending paradox in national strategy. It will be a profound challenge to explain to publics that governments will be partnering with or offering aid to a country that just last month was bitterly opposing a different policy of their own. In such an environment, </w:t>
      </w:r>
      <w:r w:rsidRPr="00A357B5">
        <w:rPr>
          <w:u w:val="single"/>
        </w:rPr>
        <w:t xml:space="preserve">two key objectives must be to preserve and strengthen the norm against misbehaviour in a mutually dependent network; and to control the perturbations that could generate escalatory cycles. </w:t>
      </w:r>
      <w:r w:rsidRPr="00A357B5">
        <w:rPr>
          <w:b/>
          <w:u w:val="single"/>
        </w:rPr>
        <w:t xml:space="preserve">To serve these goals, </w:t>
      </w:r>
      <w:r w:rsidRPr="004D6706">
        <w:rPr>
          <w:b/>
          <w:highlight w:val="cyan"/>
          <w:u w:val="single"/>
        </w:rPr>
        <w:t>a less-dominant</w:t>
      </w:r>
      <w:r w:rsidRPr="002C737F">
        <w:rPr>
          <w:b/>
          <w:u w:val="single"/>
        </w:rPr>
        <w:t xml:space="preserve"> but critical </w:t>
      </w:r>
      <w:r w:rsidRPr="004D6706">
        <w:rPr>
          <w:b/>
          <w:highlight w:val="cyan"/>
          <w:u w:val="single"/>
        </w:rPr>
        <w:t>role for the U</w:t>
      </w:r>
      <w:r w:rsidRPr="002C737F">
        <w:rPr>
          <w:b/>
          <w:u w:val="single"/>
        </w:rPr>
        <w:t xml:space="preserve">nited </w:t>
      </w:r>
      <w:r w:rsidRPr="004D6706">
        <w:rPr>
          <w:b/>
          <w:highlight w:val="cyan"/>
          <w:u w:val="single"/>
        </w:rPr>
        <w:t>S</w:t>
      </w:r>
      <w:r w:rsidRPr="002C737F">
        <w:rPr>
          <w:b/>
          <w:u w:val="single"/>
        </w:rPr>
        <w:t xml:space="preserve">tates </w:t>
      </w:r>
      <w:r w:rsidRPr="004D6706">
        <w:rPr>
          <w:b/>
          <w:highlight w:val="cyan"/>
          <w:u w:val="single"/>
        </w:rPr>
        <w:t>becomes a modified version of the role it has played</w:t>
      </w:r>
      <w:r w:rsidRPr="002C737F">
        <w:rPr>
          <w:b/>
          <w:u w:val="single"/>
        </w:rPr>
        <w:t xml:space="preserve"> for the last halfcentury: </w:t>
      </w:r>
      <w:r w:rsidRPr="004D6706">
        <w:rPr>
          <w:b/>
          <w:highlight w:val="cyan"/>
          <w:u w:val="single"/>
        </w:rPr>
        <w:t>leading efforts to maintain</w:t>
      </w:r>
      <w:r w:rsidRPr="002C737F">
        <w:rPr>
          <w:b/>
          <w:u w:val="single"/>
        </w:rPr>
        <w:t xml:space="preserve"> system </w:t>
      </w:r>
      <w:r w:rsidRPr="004D6706">
        <w:rPr>
          <w:b/>
          <w:highlight w:val="cyan"/>
          <w:u w:val="single"/>
        </w:rPr>
        <w:t>stability</w:t>
      </w:r>
      <w:r w:rsidRPr="004D6706">
        <w:rPr>
          <w:rStyle w:val="Emphasis"/>
          <w:highlight w:val="cyan"/>
        </w:rPr>
        <w:t>. The great risk is that the U</w:t>
      </w:r>
      <w:r w:rsidRPr="002C737F">
        <w:rPr>
          <w:rStyle w:val="Emphasis"/>
        </w:rPr>
        <w:t xml:space="preserve">nited </w:t>
      </w:r>
      <w:r w:rsidRPr="004D6706">
        <w:rPr>
          <w:rStyle w:val="Emphasis"/>
          <w:highlight w:val="cyan"/>
        </w:rPr>
        <w:t>S</w:t>
      </w:r>
      <w:r w:rsidRPr="002C737F">
        <w:rPr>
          <w:rStyle w:val="Emphasis"/>
        </w:rPr>
        <w:t xml:space="preserve">tates </w:t>
      </w:r>
      <w:r w:rsidRPr="004D6706">
        <w:rPr>
          <w:rStyle w:val="Emphasis"/>
          <w:highlight w:val="cyan"/>
        </w:rPr>
        <w:t xml:space="preserve">will be tempted to </w:t>
      </w:r>
      <w:r w:rsidRPr="00955EB3">
        <w:rPr>
          <w:rStyle w:val="Emphasis"/>
          <w:highlight w:val="cyan"/>
        </w:rPr>
        <w:t xml:space="preserve">play this </w:t>
      </w:r>
      <w:r w:rsidRPr="004D6706">
        <w:rPr>
          <w:rStyle w:val="Emphasis"/>
          <w:highlight w:val="cyan"/>
        </w:rPr>
        <w:t>role</w:t>
      </w:r>
      <w:r w:rsidRPr="002C737F">
        <w:rPr>
          <w:rStyle w:val="Emphasis"/>
        </w:rPr>
        <w:t xml:space="preserve"> largely </w:t>
      </w:r>
      <w:r w:rsidRPr="004D6706">
        <w:rPr>
          <w:rStyle w:val="Emphasis"/>
          <w:highlight w:val="cyan"/>
        </w:rPr>
        <w:t xml:space="preserve">according to the </w:t>
      </w:r>
      <w:r w:rsidRPr="0036273F">
        <w:rPr>
          <w:rStyle w:val="Emphasis"/>
          <w:highlight w:val="cyan"/>
        </w:rPr>
        <w:t xml:space="preserve">rules of a passing era </w:t>
      </w:r>
      <w:r w:rsidRPr="00A357B5">
        <w:rPr>
          <w:rStyle w:val="Emphasis"/>
        </w:rPr>
        <w:t xml:space="preserve">rather than an emerging one. </w:t>
      </w:r>
      <w:r w:rsidRPr="0036273F">
        <w:rPr>
          <w:rStyle w:val="Emphasis"/>
          <w:highlight w:val="cyan"/>
        </w:rPr>
        <w:t>Rather than maintaining a defence establishment capable of the</w:t>
      </w:r>
      <w:r w:rsidRPr="002C737F">
        <w:rPr>
          <w:rStyle w:val="Emphasis"/>
        </w:rPr>
        <w:t xml:space="preserve"> quixotic </w:t>
      </w:r>
      <w:r w:rsidRPr="0036273F">
        <w:rPr>
          <w:rStyle w:val="Emphasis"/>
          <w:highlight w:val="cyan"/>
        </w:rPr>
        <w:t>task of projecting power into every corner of the globe, the U</w:t>
      </w:r>
      <w:r w:rsidRPr="0036273F">
        <w:rPr>
          <w:rStyle w:val="Emphasis"/>
        </w:rPr>
        <w:t>nited</w:t>
      </w:r>
      <w:r w:rsidRPr="002C737F">
        <w:rPr>
          <w:rStyle w:val="Emphasis"/>
        </w:rPr>
        <w:t xml:space="preserve"> </w:t>
      </w:r>
      <w:r w:rsidRPr="0036273F">
        <w:rPr>
          <w:rStyle w:val="Emphasis"/>
          <w:highlight w:val="cyan"/>
        </w:rPr>
        <w:t>S</w:t>
      </w:r>
      <w:r w:rsidRPr="002C737F">
        <w:rPr>
          <w:rStyle w:val="Emphasis"/>
        </w:rPr>
        <w:t xml:space="preserve">tates can and </w:t>
      </w:r>
      <w:r w:rsidRPr="0036273F">
        <w:rPr>
          <w:rStyle w:val="Emphasis"/>
          <w:highlight w:val="cyan"/>
        </w:rPr>
        <w:t>should develop new tools</w:t>
      </w:r>
      <w:r w:rsidRPr="00FD059B">
        <w:rPr>
          <w:u w:val="single"/>
        </w:rPr>
        <w:t xml:space="preserve"> to preserve deterrent effects to aggression, </w:t>
      </w:r>
      <w:r w:rsidRPr="00A178C2">
        <w:rPr>
          <w:u w:val="single"/>
        </w:rPr>
        <w:t>ranging</w:t>
      </w:r>
      <w:r w:rsidRPr="00955EB3">
        <w:rPr>
          <w:u w:val="single"/>
        </w:rPr>
        <w:t xml:space="preserve"> from</w:t>
      </w:r>
      <w:r w:rsidRPr="00FD059B">
        <w:rPr>
          <w:u w:val="single"/>
        </w:rPr>
        <w:t xml:space="preserve"> conflict- </w:t>
      </w:r>
      <w:r w:rsidRPr="00955EB3">
        <w:rPr>
          <w:u w:val="single"/>
        </w:rPr>
        <w:t>resolution mechanisms</w:t>
      </w:r>
      <w:r w:rsidRPr="00FD059B">
        <w:rPr>
          <w:u w:val="single"/>
        </w:rPr>
        <w:t xml:space="preserve"> to asymmetric swarming strategies involving informational and economic means</w:t>
      </w:r>
      <w:r w:rsidRPr="002A2D9B">
        <w:t>.</w:t>
      </w:r>
      <w:r>
        <w:t xml:space="preserve"> </w:t>
      </w:r>
      <w:proofErr w:type="gramStart"/>
      <w:r w:rsidRPr="00BE14C6">
        <w:rPr>
          <w:sz w:val="12"/>
          <w:szCs w:val="12"/>
        </w:rPr>
        <w:t>So much for the normative agenda, or what the United States and other leading powers ought to do.</w:t>
      </w:r>
      <w:proofErr w:type="gramEnd"/>
      <w:r w:rsidRPr="00BE14C6">
        <w:rPr>
          <w:sz w:val="12"/>
          <w:szCs w:val="12"/>
        </w:rPr>
        <w:t xml:space="preserve"> A parallel question is what they will do. Leaders remain prone to misperception and wishful thinking. Some states have commitments on their books that they may be unwilling to slough off in a crisis, even if to honour them risked self-immolation. Domestic politics in a dozen guises can push states toward confrontation. These factors exacerbate the problem of fragmented governments: one radical, obdurate ministry in an otherwise pragmatic regime could spark a provocation that would engender a violent popular backlash, and push countries on the road to conflict. The chances for the successful version of required system management, with its intricate, intuitive judgements and patient responses to incitements, may be beyond the capacities of many states, and leaders. Several routes to destabilisation loom; history raises serious doubt about whether governments can be persistently clever enough, leaders perceptive and restrained enough, and citizenries patient and tolerant enough of complexity to perform the sort of precise calibration that the new era demands. </w:t>
      </w:r>
      <w:r w:rsidRPr="00BE14C6">
        <w:rPr>
          <w:u w:val="single"/>
        </w:rPr>
        <w:t>There may be reasons to think the risks of warfare are exiting the stage of world politics, have not quite gone off, and could be called back for an encore at any time. Yet in another of the era’s manifold paradoxes</w:t>
      </w:r>
      <w:r w:rsidRPr="0060795E">
        <w:rPr>
          <w:rStyle w:val="Emphasis"/>
        </w:rPr>
        <w:t>,</w:t>
      </w:r>
      <w:r w:rsidRPr="00692AE6">
        <w:rPr>
          <w:rStyle w:val="Emphasis"/>
          <w:highlight w:val="cyan"/>
        </w:rPr>
        <w:t xml:space="preserve"> </w:t>
      </w:r>
      <w:r w:rsidRPr="00A357B5">
        <w:rPr>
          <w:rStyle w:val="Emphasis"/>
        </w:rPr>
        <w:t>focusing too greatly on</w:t>
      </w:r>
      <w:r w:rsidRPr="00BE49A7">
        <w:rPr>
          <w:rStyle w:val="Emphasis"/>
        </w:rPr>
        <w:t xml:space="preserve"> </w:t>
      </w:r>
      <w:r w:rsidRPr="00BE49A7">
        <w:rPr>
          <w:rStyle w:val="Emphasis"/>
        </w:rPr>
        <w:lastRenderedPageBreak/>
        <w:t xml:space="preserve">this </w:t>
      </w:r>
      <w:r w:rsidRPr="00A357B5">
        <w:rPr>
          <w:rStyle w:val="Emphasis"/>
        </w:rPr>
        <w:t xml:space="preserve">residual risk by </w:t>
      </w:r>
      <w:r w:rsidRPr="00BE592F">
        <w:rPr>
          <w:rStyle w:val="Emphasis"/>
          <w:highlight w:val="cyan"/>
        </w:rPr>
        <w:t>spending time</w:t>
      </w:r>
      <w:r w:rsidRPr="00BE49A7">
        <w:rPr>
          <w:rStyle w:val="Emphasis"/>
        </w:rPr>
        <w:t xml:space="preserve">, effort, attention and resources </w:t>
      </w:r>
      <w:r w:rsidRPr="00BE592F">
        <w:rPr>
          <w:rStyle w:val="Emphasis"/>
          <w:highlight w:val="cyan"/>
        </w:rPr>
        <w:t>preparing to fight wars that remain possible risks undermining</w:t>
      </w:r>
      <w:r w:rsidRPr="00BE49A7">
        <w:rPr>
          <w:rStyle w:val="Emphasis"/>
        </w:rPr>
        <w:t xml:space="preserve">, both </w:t>
      </w:r>
      <w:r w:rsidRPr="00A357B5">
        <w:rPr>
          <w:rStyle w:val="Emphasis"/>
        </w:rPr>
        <w:t xml:space="preserve">perceptually and in terms of actual provocations, </w:t>
      </w:r>
      <w:r w:rsidRPr="00BE592F">
        <w:rPr>
          <w:rStyle w:val="Emphasis"/>
          <w:highlight w:val="cyan"/>
        </w:rPr>
        <w:t>the trends making such wars less feasible, attractive and likely all the time</w:t>
      </w:r>
      <w:r w:rsidRPr="002A2D9B">
        <w:t xml:space="preserve">. </w:t>
      </w:r>
      <w:r w:rsidRPr="00BE14C6">
        <w:rPr>
          <w:sz w:val="12"/>
          <w:szCs w:val="12"/>
        </w:rPr>
        <w:t>The tasks for strategists and statesmen have become demanding indeed.</w:t>
      </w:r>
    </w:p>
    <w:p w:rsidR="00523669" w:rsidRPr="00DD3AAC" w:rsidRDefault="00523669" w:rsidP="00523669"/>
    <w:p w:rsidR="00523669" w:rsidRDefault="00523669" w:rsidP="00523669">
      <w:pPr>
        <w:pStyle w:val="Heading2"/>
      </w:pPr>
      <w:r>
        <w:lastRenderedPageBreak/>
        <w:t>2NC – K</w:t>
      </w:r>
    </w:p>
    <w:p w:rsidR="00523669" w:rsidRDefault="00523669" w:rsidP="00523669"/>
    <w:p w:rsidR="00523669" w:rsidRDefault="00523669" w:rsidP="00523669">
      <w:pPr>
        <w:pStyle w:val="Heading3"/>
      </w:pPr>
      <w:r>
        <w:lastRenderedPageBreak/>
        <w:t>ov</w:t>
      </w:r>
    </w:p>
    <w:p w:rsidR="00523669" w:rsidRDefault="00523669" w:rsidP="00523669"/>
    <w:p w:rsidR="00523669" w:rsidRPr="00F64EF1" w:rsidRDefault="00523669" w:rsidP="00523669">
      <w:pPr>
        <w:pStyle w:val="Heading4"/>
      </w:pPr>
      <w:r w:rsidRPr="00F64EF1">
        <w:t>Social justice outweighs – structural violence explains proximate causes – psychologically ingrains genocidal tendencies into humanity which is the root of escalation in warfare – ethics demands a neg ballot</w:t>
      </w:r>
    </w:p>
    <w:p w:rsidR="00523669" w:rsidRPr="00AB037A" w:rsidRDefault="00523669" w:rsidP="00523669">
      <w:pPr>
        <w:rPr>
          <w:b/>
        </w:rPr>
      </w:pPr>
      <w:r w:rsidRPr="00AB037A">
        <w:rPr>
          <w:b/>
        </w:rPr>
        <w:t>Scheper-Hughes and Bourgois ‘4</w:t>
      </w:r>
    </w:p>
    <w:p w:rsidR="00523669" w:rsidRPr="00AB037A" w:rsidRDefault="00523669" w:rsidP="00523669">
      <w:r w:rsidRPr="00AB037A">
        <w:t>(Prof of Anthropology @ Cal-Berkely; Prof of Anthropology @ UPenn)</w:t>
      </w:r>
    </w:p>
    <w:p w:rsidR="00523669" w:rsidRPr="00AB037A" w:rsidRDefault="00523669" w:rsidP="00523669">
      <w:r w:rsidRPr="00AB037A">
        <w:t xml:space="preserve">(Nancy and Philippe, Introduction: Making Sense of Violence, in Violence in War and Peace, pg. 19-22)  </w:t>
      </w:r>
    </w:p>
    <w:p w:rsidR="00523669" w:rsidRPr="00AB037A" w:rsidRDefault="00523669" w:rsidP="00523669">
      <w:pPr>
        <w:pStyle w:val="card"/>
        <w:rPr>
          <w:rFonts w:ascii="Georgia" w:hAnsi="Georgia"/>
          <w:sz w:val="16"/>
        </w:rPr>
      </w:pPr>
      <w:r w:rsidRPr="00AB037A">
        <w:rPr>
          <w:rFonts w:ascii="Georgia" w:hAnsi="Georgia"/>
          <w:sz w:val="16"/>
        </w:rPr>
        <w:t xml:space="preserve">This large and at first sight “messy” Part VII is central to this anthology’s thesis. It encompasses everything from the routinized, bureaucratized, and utterly banal violence of children dying of hunger and maternal despair in Northeast Brazil (Scheper-Hughes, Chapter 33) to elderly African Americans dying of heat stroke in Mayor Daly’s version of US apartheid in Chicago’s South Side (Klinenberg, Chapter 38) to the racialized class hatred expressed by British Victorians in their olfactory disgust of the “smelly” working classes (Orwell, Chapter 36). In these readings violence is located in the symbolic and social structures that overdetermine and allow the criminalized drug addictions, interpersonal bloodshed, and racially patterned incarcerations that characterize the US “inner city” to be normalized (Bourgois, Chapter 37 and Wacquant, Chapter 39). Violence also takes the form of class, racial, political self-hatred and adolescent self-destruction (Quesada, Chapter 35), as well as of useless (i.e.  </w:t>
      </w:r>
      <w:proofErr w:type="gramStart"/>
      <w:r w:rsidRPr="00AB037A">
        <w:rPr>
          <w:rFonts w:ascii="Georgia" w:hAnsi="Georgia"/>
          <w:sz w:val="16"/>
        </w:rPr>
        <w:t>preventable</w:t>
      </w:r>
      <w:proofErr w:type="gramEnd"/>
      <w:r w:rsidRPr="00AB037A">
        <w:rPr>
          <w:rFonts w:ascii="Georgia" w:hAnsi="Georgia"/>
          <w:sz w:val="16"/>
        </w:rPr>
        <w:t xml:space="preserve">), rawly embodied physical suffering, and death (Farmer, Chapter 34).  </w:t>
      </w:r>
      <w:r w:rsidRPr="00AB037A">
        <w:rPr>
          <w:rStyle w:val="StyleBoldUnderline"/>
          <w:rFonts w:ascii="Georgia" w:hAnsi="Georgia"/>
        </w:rPr>
        <w:t xml:space="preserve">Absolutely central to our approach is a blurring of categories and distinctions between wartime and peacetime violence. Close </w:t>
      </w:r>
      <w:r w:rsidRPr="00AB037A">
        <w:rPr>
          <w:rStyle w:val="StyleBoldUnderline"/>
          <w:rFonts w:ascii="Georgia" w:hAnsi="Georgia"/>
          <w:highlight w:val="yellow"/>
        </w:rPr>
        <w:t>attention to the “</w:t>
      </w:r>
      <w:r w:rsidRPr="00AB037A">
        <w:rPr>
          <w:rStyle w:val="StyleBoldUnderline"/>
          <w:rFonts w:ascii="Georgia" w:hAnsi="Georgia"/>
          <w:b/>
          <w:sz w:val="24"/>
          <w:highlight w:val="yellow"/>
        </w:rPr>
        <w:t>little” violences</w:t>
      </w:r>
      <w:r w:rsidRPr="00AB037A">
        <w:rPr>
          <w:rStyle w:val="StyleBoldUnderline"/>
          <w:rFonts w:ascii="Georgia" w:hAnsi="Georgia"/>
          <w:sz w:val="24"/>
          <w:highlight w:val="yellow"/>
        </w:rPr>
        <w:t xml:space="preserve"> </w:t>
      </w:r>
      <w:r w:rsidRPr="00AB037A">
        <w:rPr>
          <w:rStyle w:val="StyleBoldUnderline"/>
          <w:rFonts w:ascii="Georgia" w:hAnsi="Georgia"/>
          <w:highlight w:val="yellow"/>
        </w:rPr>
        <w:t xml:space="preserve">produced in the </w:t>
      </w:r>
      <w:r w:rsidRPr="00AB037A">
        <w:rPr>
          <w:rStyle w:val="StyleBoldUnderline"/>
          <w:rFonts w:ascii="Georgia" w:hAnsi="Georgia"/>
          <w:b/>
          <w:sz w:val="24"/>
          <w:highlight w:val="yellow"/>
        </w:rPr>
        <w:t>structures</w:t>
      </w:r>
      <w:r w:rsidRPr="00AB037A">
        <w:rPr>
          <w:rStyle w:val="StyleBoldUnderline"/>
          <w:rFonts w:ascii="Georgia" w:hAnsi="Georgia"/>
          <w:highlight w:val="yellow"/>
        </w:rPr>
        <w:t xml:space="preserve">, </w:t>
      </w:r>
      <w:r w:rsidRPr="00AB037A">
        <w:rPr>
          <w:rStyle w:val="StyleBoldUnderline"/>
          <w:rFonts w:ascii="Georgia" w:hAnsi="Georgia"/>
        </w:rPr>
        <w:t>habituses, and mentalites of everyday life shifts our attention to pathologies of class, race, and gender inequalities</w:t>
      </w:r>
      <w:r w:rsidRPr="00AB037A">
        <w:rPr>
          <w:rStyle w:val="StyleBoldUnderline"/>
          <w:rFonts w:ascii="Georgia" w:hAnsi="Georgia"/>
          <w:sz w:val="28"/>
        </w:rPr>
        <w:t>.</w:t>
      </w:r>
      <w:r w:rsidRPr="00AB037A">
        <w:rPr>
          <w:rFonts w:ascii="Georgia" w:hAnsi="Georgia"/>
          <w:sz w:val="16"/>
        </w:rPr>
        <w:t xml:space="preserve"> 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Scheper- Hughes 1996; 1997; 2000b) conducted in the normative social spaces of public schools, clinics, emergency rooms, hospital wards, nursing homes, courtrooms, public registry offices, prisons, detention centers, and public morgues. </w:t>
      </w:r>
      <w:r w:rsidRPr="00AB037A">
        <w:rPr>
          <w:rStyle w:val="StyleBoldUnderline"/>
          <w:rFonts w:ascii="Georgia" w:hAnsi="Georgia"/>
        </w:rPr>
        <w:t xml:space="preserve">The violence continuum also </w:t>
      </w:r>
      <w:r w:rsidRPr="00AC7E4B">
        <w:rPr>
          <w:rStyle w:val="StyleBoldUnderline"/>
          <w:rFonts w:ascii="Georgia" w:hAnsi="Georgia"/>
        </w:rPr>
        <w:t xml:space="preserve">refers to the </w:t>
      </w:r>
      <w:r w:rsidRPr="00AC7E4B">
        <w:rPr>
          <w:rStyle w:val="StyleBoldUnderline"/>
          <w:rFonts w:ascii="Georgia" w:hAnsi="Georgia"/>
          <w:b/>
          <w:sz w:val="24"/>
        </w:rPr>
        <w:t>ease</w:t>
      </w:r>
      <w:r w:rsidRPr="00AC7E4B">
        <w:rPr>
          <w:rStyle w:val="StyleBoldUnderline"/>
          <w:rFonts w:ascii="Georgia" w:hAnsi="Georgia"/>
          <w:sz w:val="24"/>
        </w:rPr>
        <w:t xml:space="preserve"> </w:t>
      </w:r>
      <w:r w:rsidRPr="00AC7E4B">
        <w:rPr>
          <w:rStyle w:val="StyleBoldUnderline"/>
          <w:rFonts w:ascii="Georgia" w:hAnsi="Georgia"/>
        </w:rPr>
        <w:t xml:space="preserve">with which </w:t>
      </w:r>
      <w:r w:rsidRPr="00AB037A">
        <w:rPr>
          <w:rStyle w:val="StyleBoldUnderline"/>
          <w:rFonts w:ascii="Georgia" w:hAnsi="Georgia"/>
          <w:highlight w:val="yellow"/>
        </w:rPr>
        <w:t xml:space="preserve">humans are capable of </w:t>
      </w:r>
      <w:r w:rsidRPr="00AB037A">
        <w:rPr>
          <w:rStyle w:val="StyleBoldUnderline"/>
          <w:rFonts w:ascii="Georgia" w:hAnsi="Georgia"/>
          <w:b/>
          <w:sz w:val="24"/>
          <w:highlight w:val="yellow"/>
        </w:rPr>
        <w:t>reducing the socially vulnerable into expendable nonpersons</w:t>
      </w:r>
      <w:r w:rsidRPr="00AB037A">
        <w:rPr>
          <w:rStyle w:val="StyleBoldUnderline"/>
          <w:rFonts w:ascii="Georgia" w:hAnsi="Georgia"/>
          <w:sz w:val="24"/>
          <w:highlight w:val="yellow"/>
        </w:rPr>
        <w:t xml:space="preserve"> </w:t>
      </w:r>
      <w:r w:rsidRPr="00AB037A">
        <w:rPr>
          <w:rStyle w:val="StyleBoldUnderline"/>
          <w:rFonts w:ascii="Georgia" w:hAnsi="Georgia"/>
        </w:rPr>
        <w:t>and assuming the license - even the duty - to kill, maim, or soul-murder</w:t>
      </w:r>
      <w:r w:rsidRPr="00AB037A">
        <w:rPr>
          <w:rFonts w:ascii="Georgia" w:hAnsi="Georgia"/>
          <w:sz w:val="28"/>
        </w:rPr>
        <w:t>.</w:t>
      </w:r>
      <w:r w:rsidRPr="00AB037A">
        <w:rPr>
          <w:rFonts w:ascii="Georgia" w:hAnsi="Georgia"/>
          <w:sz w:val="16"/>
        </w:rPr>
        <w:t xml:space="preserve"> We realize that in referring to </w:t>
      </w:r>
      <w:proofErr w:type="gramStart"/>
      <w:r w:rsidRPr="00AB037A">
        <w:rPr>
          <w:rFonts w:ascii="Georgia" w:hAnsi="Georgia"/>
          <w:sz w:val="16"/>
        </w:rPr>
        <w:t>a violence</w:t>
      </w:r>
      <w:proofErr w:type="gramEnd"/>
      <w:r w:rsidRPr="00AB037A">
        <w:rPr>
          <w:rFonts w:ascii="Georgia" w:hAnsi="Georgia"/>
          <w:sz w:val="16"/>
        </w:rPr>
        <w:t xml:space="preserve"> and a genocide continuum we are flying in the face of a tradition of genocide studies that argues for the absolute uniqueness of the Jewish Holocaust and for vigilance with respect to restricted purist use of the term genocide itself (see Kuper 1985; Chaulk 1999; Fein 1990; Chorbajian 1999). But we hold an opposing and alternative view that, to the contrary, </w:t>
      </w:r>
      <w:r w:rsidRPr="00AB037A">
        <w:rPr>
          <w:rStyle w:val="StyleBoldUnderline"/>
          <w:rFonts w:ascii="Georgia" w:hAnsi="Georgia"/>
        </w:rPr>
        <w:t>it is absolutely necessary to make just such existential leaps in purposefully linking violent acts in normal times to those of abnormal times.</w:t>
      </w:r>
      <w:r w:rsidRPr="00AB037A">
        <w:rPr>
          <w:rFonts w:ascii="Georgia" w:hAnsi="Georgia"/>
          <w:sz w:val="16"/>
        </w:rPr>
        <w:t xml:space="preserve"> Hence the title of our volume: Violence in War and in Peace. If (as we concede) there is a moral risk in overextending the concept of “genocide” into spaces and corners of everyday life where we might not ordinarily think to find it (and </w:t>
      </w:r>
      <w:r w:rsidRPr="00AB037A">
        <w:rPr>
          <w:rStyle w:val="StyleBoldUnderline"/>
          <w:rFonts w:ascii="Georgia" w:hAnsi="Georgia"/>
        </w:rPr>
        <w:t>there is), an even greater risk lies in failing to sensitize ourselves, in misrecognizing protogenocidal practices and sentiments daily enacted as normative behavior by “ordinary” good-enough citizens. Peacetime crimes</w:t>
      </w:r>
      <w:r w:rsidRPr="00AB037A">
        <w:rPr>
          <w:rFonts w:ascii="Georgia" w:hAnsi="Georgia"/>
          <w:sz w:val="16"/>
        </w:rPr>
        <w:t xml:space="preserve">, such as prison construction sold as economic development to impoverished communities in the mountains and deserts of California, or the evolution of the criminal industrial complex into the latest peculiar institution for managing race relations in the United States (Waquant, Chapter 39), </w:t>
      </w:r>
      <w:r w:rsidRPr="00AB037A">
        <w:rPr>
          <w:rStyle w:val="StyleBoldUnderline"/>
          <w:rFonts w:ascii="Georgia" w:hAnsi="Georgia"/>
        </w:rPr>
        <w:t>constitute the “small wars and invisible genocides”</w:t>
      </w:r>
      <w:r w:rsidRPr="00AB037A">
        <w:rPr>
          <w:rFonts w:ascii="Georgia" w:hAnsi="Georgia"/>
          <w:sz w:val="16"/>
        </w:rPr>
        <w:t xml:space="preserve"> to which we refer. This applies to African American and Latino youth mortality statistics in Oakland, California, Baltimore, Washington DC, and New York City. </w:t>
      </w:r>
      <w:r w:rsidRPr="00AB037A">
        <w:rPr>
          <w:rStyle w:val="StyleBoldUnderline"/>
          <w:rFonts w:ascii="Georgia" w:hAnsi="Georgia"/>
          <w:highlight w:val="yellow"/>
        </w:rPr>
        <w:t xml:space="preserve">These </w:t>
      </w:r>
      <w:r w:rsidRPr="00AB037A">
        <w:rPr>
          <w:rStyle w:val="StyleBoldUnderline"/>
          <w:rFonts w:ascii="Georgia" w:hAnsi="Georgia"/>
        </w:rPr>
        <w:t xml:space="preserve">are </w:t>
      </w:r>
      <w:r w:rsidRPr="00AB037A">
        <w:rPr>
          <w:rStyle w:val="StyleBoldUnderline"/>
          <w:rFonts w:ascii="Georgia" w:hAnsi="Georgia"/>
          <w:highlight w:val="yellow"/>
        </w:rPr>
        <w:t>“</w:t>
      </w:r>
      <w:r w:rsidRPr="00AB037A">
        <w:rPr>
          <w:rStyle w:val="StyleBoldUnderline"/>
          <w:rFonts w:ascii="Georgia" w:hAnsi="Georgia"/>
          <w:b/>
          <w:sz w:val="24"/>
          <w:highlight w:val="yellow"/>
        </w:rPr>
        <w:t>invisible” genocides</w:t>
      </w:r>
      <w:r w:rsidRPr="00AB037A">
        <w:rPr>
          <w:rStyle w:val="StyleBoldUnderline"/>
          <w:rFonts w:ascii="Georgia" w:hAnsi="Georgia"/>
          <w:sz w:val="24"/>
          <w:highlight w:val="yellow"/>
        </w:rPr>
        <w:t xml:space="preserve"> </w:t>
      </w:r>
      <w:r w:rsidRPr="00AB037A">
        <w:rPr>
          <w:rStyle w:val="StyleBoldUnderline"/>
          <w:rFonts w:ascii="Georgia" w:hAnsi="Georgia"/>
        </w:rPr>
        <w:t xml:space="preserve">not because they </w:t>
      </w:r>
      <w:r w:rsidRPr="00AB037A">
        <w:rPr>
          <w:rStyle w:val="StyleBoldUnderline"/>
          <w:rFonts w:ascii="Georgia" w:hAnsi="Georgia"/>
          <w:highlight w:val="yellow"/>
        </w:rPr>
        <w:t xml:space="preserve">are </w:t>
      </w:r>
      <w:r w:rsidRPr="00AB037A">
        <w:rPr>
          <w:rStyle w:val="StyleBoldUnderline"/>
          <w:rFonts w:ascii="Georgia" w:hAnsi="Georgia"/>
        </w:rPr>
        <w:t xml:space="preserve">secreted away or </w:t>
      </w:r>
      <w:r w:rsidRPr="00AB037A">
        <w:rPr>
          <w:rStyle w:val="StyleBoldUnderline"/>
          <w:rFonts w:ascii="Georgia" w:hAnsi="Georgia"/>
          <w:b/>
          <w:sz w:val="24"/>
          <w:highlight w:val="yellow"/>
        </w:rPr>
        <w:t>hidden from view</w:t>
      </w:r>
      <w:r w:rsidRPr="00AB037A">
        <w:rPr>
          <w:rStyle w:val="StyleBoldUnderline"/>
          <w:rFonts w:ascii="Georgia" w:hAnsi="Georgia"/>
        </w:rPr>
        <w:t>, but quite the opposite.</w:t>
      </w:r>
      <w:r w:rsidRPr="00AB037A">
        <w:rPr>
          <w:rFonts w:ascii="Georgia" w:hAnsi="Georgia"/>
          <w:sz w:val="16"/>
        </w:rPr>
        <w:t xml:space="preserve">  As Wittgenstein observed</w:t>
      </w:r>
      <w:r w:rsidRPr="00AB037A">
        <w:rPr>
          <w:rStyle w:val="StyleBoldUnderline"/>
          <w:rFonts w:ascii="Georgia" w:hAnsi="Georgia"/>
          <w:sz w:val="28"/>
        </w:rPr>
        <w:t xml:space="preserve">, </w:t>
      </w:r>
      <w:r w:rsidRPr="00AB037A">
        <w:rPr>
          <w:rStyle w:val="Emphasis"/>
          <w:highlight w:val="yellow"/>
        </w:rPr>
        <w:t xml:space="preserve">the things that are hardest to perceive are </w:t>
      </w:r>
      <w:r w:rsidRPr="00AC7E4B">
        <w:rPr>
          <w:rStyle w:val="Emphasis"/>
        </w:rPr>
        <w:t xml:space="preserve">those which are </w:t>
      </w:r>
      <w:r w:rsidRPr="00AB037A">
        <w:rPr>
          <w:rStyle w:val="Emphasis"/>
          <w:highlight w:val="yellow"/>
        </w:rPr>
        <w:t xml:space="preserve">right before our eyes </w:t>
      </w:r>
      <w:r w:rsidRPr="00AB037A">
        <w:rPr>
          <w:rStyle w:val="StyleBoldUnderline"/>
          <w:rFonts w:ascii="Georgia" w:hAnsi="Georgia"/>
        </w:rPr>
        <w:t>and therefore taken for granted</w:t>
      </w:r>
      <w:r w:rsidRPr="00AB037A">
        <w:rPr>
          <w:rFonts w:ascii="Georgia" w:hAnsi="Georgia"/>
          <w:sz w:val="28"/>
          <w:highlight w:val="yellow"/>
        </w:rPr>
        <w:t>.</w:t>
      </w:r>
      <w:r w:rsidRPr="00AB037A">
        <w:rPr>
          <w:rFonts w:ascii="Georgia" w:hAnsi="Georgia"/>
          <w:sz w:val="16"/>
        </w:rPr>
        <w:t xml:space="preserve"> 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Basaglia’s notion of “peacetime crimes” - crimini di pace - imagines a direct relationship between wartime and peacetime violence. </w:t>
      </w:r>
      <w:r w:rsidRPr="00AB037A">
        <w:rPr>
          <w:rStyle w:val="StyleBoldUnderline"/>
          <w:rFonts w:ascii="Georgia" w:hAnsi="Georgia"/>
        </w:rPr>
        <w:t xml:space="preserve">Peacetime crimes suggests the possibility that war crimes are merely ordinary, everyday crimes of public consent applied systematic- ally and dramatically in the extreme context </w:t>
      </w:r>
      <w:r w:rsidRPr="00AB037A">
        <w:rPr>
          <w:rStyle w:val="StyleBoldUnderline"/>
          <w:rFonts w:ascii="Georgia" w:hAnsi="Georgia"/>
        </w:rPr>
        <w:lastRenderedPageBreak/>
        <w:t>of war</w:t>
      </w:r>
      <w:r w:rsidRPr="00AB037A">
        <w:rPr>
          <w:rFonts w:ascii="Georgia" w:hAnsi="Georgia"/>
          <w:sz w:val="16"/>
        </w:rPr>
        <w:t xml:space="preserve">.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w:t>
      </w:r>
      <w:proofErr w:type="gramStart"/>
      <w:r w:rsidRPr="00AB037A">
        <w:rPr>
          <w:rFonts w:ascii="Georgia" w:hAnsi="Georgia"/>
          <w:sz w:val="16"/>
        </w:rPr>
        <w:t>Peacetime crimes suggests</w:t>
      </w:r>
      <w:proofErr w:type="gramEnd"/>
      <w:r w:rsidRPr="00AB037A">
        <w:rPr>
          <w:rFonts w:ascii="Georgia" w:hAnsi="Georgia"/>
          <w:sz w:val="16"/>
        </w:rPr>
        <w:t xml:space="preserve">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 </w:t>
      </w:r>
      <w:r w:rsidRPr="00AB037A">
        <w:rPr>
          <w:rStyle w:val="StyleBoldUnderline"/>
          <w:rFonts w:ascii="Georgia" w:hAnsi="Georgia"/>
        </w:rPr>
        <w:t xml:space="preserve">The public consensus is based primarily on a new mobilization of an old fear of the mob, the mugger, the rapist, the Black man, </w:t>
      </w:r>
      <w:proofErr w:type="gramStart"/>
      <w:r w:rsidRPr="00AB037A">
        <w:rPr>
          <w:rStyle w:val="StyleBoldUnderline"/>
          <w:rFonts w:ascii="Georgia" w:hAnsi="Georgia"/>
        </w:rPr>
        <w:t>the</w:t>
      </w:r>
      <w:proofErr w:type="gramEnd"/>
      <w:r w:rsidRPr="00AB037A">
        <w:rPr>
          <w:rStyle w:val="StyleBoldUnderline"/>
          <w:rFonts w:ascii="Georgia" w:hAnsi="Georgia"/>
        </w:rPr>
        <w:t xml:space="preserve"> undeserving poor. How many public executions of mentally deficient prisoners in the United States are needed to make life feel more secure for the affluent?</w:t>
      </w:r>
      <w:r w:rsidRPr="00AB037A">
        <w:rPr>
          <w:rStyle w:val="StyleBoldUnderline"/>
          <w:rFonts w:ascii="Georgia" w:hAnsi="Georgia"/>
          <w:sz w:val="28"/>
        </w:rPr>
        <w:t xml:space="preserve"> </w:t>
      </w:r>
      <w:r w:rsidRPr="00AB037A">
        <w:rPr>
          <w:rFonts w:ascii="Georgia" w:hAnsi="Georgia"/>
          <w:sz w:val="16"/>
        </w:rPr>
        <w:t xml:space="preserve">What can it possibly mean when incarceration becomes the “normative” socializing experience for ethnic minority youth in a society, i.e., over 33 percent of young African American men (Prison Watch 2002).  In the end </w:t>
      </w:r>
      <w:r w:rsidRPr="00AB037A">
        <w:rPr>
          <w:rStyle w:val="StyleBoldUnderline"/>
          <w:rFonts w:ascii="Georgia" w:hAnsi="Georgia"/>
          <w:highlight w:val="yellow"/>
        </w:rPr>
        <w:t xml:space="preserve">it is essential </w:t>
      </w:r>
      <w:r w:rsidRPr="00AB037A">
        <w:rPr>
          <w:rStyle w:val="StyleBoldUnderline"/>
          <w:rFonts w:ascii="Georgia" w:hAnsi="Georgia"/>
        </w:rPr>
        <w:t xml:space="preserve">that </w:t>
      </w:r>
      <w:r w:rsidRPr="00AB037A">
        <w:rPr>
          <w:rStyle w:val="StyleBoldUnderline"/>
          <w:rFonts w:ascii="Georgia" w:hAnsi="Georgia"/>
          <w:highlight w:val="yellow"/>
        </w:rPr>
        <w:t xml:space="preserve">we recognize </w:t>
      </w:r>
      <w:r w:rsidRPr="00AC7E4B">
        <w:rPr>
          <w:rStyle w:val="StyleBoldUnderline"/>
          <w:rFonts w:ascii="Georgia" w:hAnsi="Georgia"/>
        </w:rPr>
        <w:t xml:space="preserve">the existence of </w:t>
      </w:r>
      <w:r w:rsidRPr="00AB037A">
        <w:rPr>
          <w:rStyle w:val="StyleBoldUnderline"/>
          <w:rFonts w:ascii="Georgia" w:hAnsi="Georgia"/>
          <w:highlight w:val="yellow"/>
        </w:rPr>
        <w:t xml:space="preserve">a </w:t>
      </w:r>
      <w:r w:rsidRPr="00AB037A">
        <w:rPr>
          <w:rStyle w:val="StyleBoldUnderline"/>
          <w:rFonts w:ascii="Georgia" w:hAnsi="Georgia"/>
          <w:b/>
          <w:sz w:val="24"/>
          <w:highlight w:val="yellow"/>
        </w:rPr>
        <w:t>genocidal capacity</w:t>
      </w:r>
      <w:r w:rsidRPr="00AB037A">
        <w:rPr>
          <w:rStyle w:val="StyleBoldUnderline"/>
          <w:rFonts w:ascii="Georgia" w:hAnsi="Georgia"/>
          <w:sz w:val="24"/>
          <w:highlight w:val="yellow"/>
        </w:rPr>
        <w:t xml:space="preserve"> </w:t>
      </w:r>
      <w:r w:rsidRPr="00AB037A">
        <w:rPr>
          <w:rStyle w:val="StyleBoldUnderline"/>
          <w:rFonts w:ascii="Georgia" w:hAnsi="Georgia"/>
          <w:highlight w:val="yellow"/>
        </w:rPr>
        <w:t xml:space="preserve">among </w:t>
      </w:r>
      <w:r w:rsidRPr="00AC7E4B">
        <w:rPr>
          <w:rStyle w:val="StyleBoldUnderline"/>
          <w:rFonts w:ascii="Georgia" w:hAnsi="Georgia"/>
        </w:rPr>
        <w:t>otherwise good</w:t>
      </w:r>
      <w:r w:rsidRPr="00AB037A">
        <w:rPr>
          <w:rStyle w:val="StyleBoldUnderline"/>
          <w:rFonts w:ascii="Georgia" w:hAnsi="Georgia"/>
        </w:rPr>
        <w:t xml:space="preserve">-enough </w:t>
      </w:r>
      <w:r w:rsidRPr="00AB037A">
        <w:rPr>
          <w:rStyle w:val="StyleBoldUnderline"/>
          <w:rFonts w:ascii="Georgia" w:hAnsi="Georgia"/>
          <w:highlight w:val="yellow"/>
        </w:rPr>
        <w:t xml:space="preserve">humans and </w:t>
      </w:r>
      <w:r w:rsidRPr="00AB037A">
        <w:rPr>
          <w:rStyle w:val="StyleBoldUnderline"/>
          <w:rFonts w:ascii="Georgia" w:hAnsi="Georgia"/>
        </w:rPr>
        <w:t xml:space="preserve">that </w:t>
      </w:r>
      <w:r w:rsidRPr="00AB037A">
        <w:rPr>
          <w:rStyle w:val="StyleBoldUnderline"/>
          <w:rFonts w:ascii="Georgia" w:hAnsi="Georgia"/>
          <w:highlight w:val="yellow"/>
        </w:rPr>
        <w:t xml:space="preserve">we need to exercise </w:t>
      </w:r>
      <w:r w:rsidRPr="00AB037A">
        <w:rPr>
          <w:rStyle w:val="StyleBoldUnderline"/>
          <w:rFonts w:ascii="Georgia" w:hAnsi="Georgia"/>
        </w:rPr>
        <w:t xml:space="preserve">a defensive </w:t>
      </w:r>
      <w:r w:rsidRPr="00AB037A">
        <w:rPr>
          <w:rStyle w:val="StyleBoldUnderline"/>
          <w:rFonts w:ascii="Georgia" w:hAnsi="Georgia"/>
          <w:b/>
          <w:sz w:val="24"/>
          <w:highlight w:val="yellow"/>
        </w:rPr>
        <w:t>hypervigilance</w:t>
      </w:r>
      <w:r w:rsidRPr="00AB037A">
        <w:rPr>
          <w:rStyle w:val="StyleBoldUnderline"/>
          <w:rFonts w:ascii="Georgia" w:hAnsi="Georgia"/>
          <w:sz w:val="24"/>
          <w:highlight w:val="yellow"/>
        </w:rPr>
        <w:t xml:space="preserve"> </w:t>
      </w:r>
      <w:r w:rsidRPr="00AB037A">
        <w:rPr>
          <w:rStyle w:val="StyleBoldUnderline"/>
          <w:rFonts w:ascii="Georgia" w:hAnsi="Georgia"/>
          <w:highlight w:val="yellow"/>
        </w:rPr>
        <w:t xml:space="preserve">to </w:t>
      </w:r>
      <w:r w:rsidRPr="00AC7E4B">
        <w:rPr>
          <w:rStyle w:val="StyleBoldUnderline"/>
          <w:rFonts w:ascii="Georgia" w:hAnsi="Georgia"/>
        </w:rPr>
        <w:t xml:space="preserve">the less dramatic, </w:t>
      </w:r>
      <w:r w:rsidRPr="00AC7E4B">
        <w:rPr>
          <w:rStyle w:val="StyleBoldUnderline"/>
          <w:rFonts w:ascii="Georgia" w:hAnsi="Georgia"/>
          <w:b/>
          <w:sz w:val="24"/>
        </w:rPr>
        <w:t xml:space="preserve">permitted, </w:t>
      </w:r>
      <w:r w:rsidRPr="00AB037A">
        <w:rPr>
          <w:rStyle w:val="StyleBoldUnderline"/>
          <w:rFonts w:ascii="Georgia" w:hAnsi="Georgia"/>
          <w:b/>
          <w:sz w:val="24"/>
        </w:rPr>
        <w:t xml:space="preserve">and even rewarded </w:t>
      </w:r>
      <w:r w:rsidRPr="00AB037A">
        <w:rPr>
          <w:rStyle w:val="StyleBoldUnderline"/>
          <w:rFonts w:ascii="Georgia" w:hAnsi="Georgia"/>
          <w:b/>
          <w:sz w:val="24"/>
          <w:highlight w:val="yellow"/>
        </w:rPr>
        <w:t xml:space="preserve">everyday acts of violence that render participation in genocidal acts </w:t>
      </w:r>
      <w:r w:rsidRPr="00AC7E4B">
        <w:rPr>
          <w:rStyle w:val="StyleBoldUnderline"/>
          <w:rFonts w:ascii="Georgia" w:hAnsi="Georgia"/>
          <w:b/>
          <w:sz w:val="24"/>
        </w:rPr>
        <w:t xml:space="preserve">and policies </w:t>
      </w:r>
      <w:r w:rsidRPr="00AB037A">
        <w:rPr>
          <w:rStyle w:val="StyleBoldUnderline"/>
          <w:rFonts w:ascii="Georgia" w:hAnsi="Georgia"/>
          <w:b/>
          <w:sz w:val="24"/>
          <w:highlight w:val="yellow"/>
        </w:rPr>
        <w:t>possible</w:t>
      </w:r>
      <w:r w:rsidRPr="00AB037A">
        <w:rPr>
          <w:rFonts w:ascii="Georgia" w:hAnsi="Georgia"/>
          <w:sz w:val="18"/>
        </w:rPr>
        <w:t xml:space="preserve"> </w:t>
      </w:r>
      <w:r w:rsidRPr="00AB037A">
        <w:rPr>
          <w:rFonts w:ascii="Georgia" w:hAnsi="Georgia"/>
          <w:sz w:val="16"/>
        </w:rPr>
        <w:t xml:space="preserve">(under adverse political or economic conditions), perhaps more easily than we would like to recognize. </w:t>
      </w:r>
      <w:r w:rsidRPr="00AB037A">
        <w:rPr>
          <w:rStyle w:val="StyleBoldUnderline"/>
          <w:rFonts w:ascii="Georgia" w:hAnsi="Georgia"/>
        </w:rPr>
        <w:t>Under the violence continuum we include, therefore, all expressions of radical social exclusion, dehumanization, depersonal- ization, pseudospeciation, and reification which normalize atrocious behavior and violence toward others</w:t>
      </w:r>
      <w:r w:rsidRPr="00AB037A">
        <w:rPr>
          <w:rStyle w:val="StyleBoldUnderline"/>
          <w:rFonts w:ascii="Georgia" w:hAnsi="Georgia"/>
          <w:highlight w:val="yellow"/>
        </w:rPr>
        <w:t>.</w:t>
      </w:r>
      <w:r w:rsidRPr="00AB037A">
        <w:rPr>
          <w:rStyle w:val="StyleBoldUnderline"/>
          <w:rFonts w:ascii="Georgia" w:hAnsi="Georgia"/>
        </w:rPr>
        <w:t xml:space="preserve"> A constant self-mobilization for alarm, a state of constant hyperarousal is, perhaps, a reasonable response to Benjamin’s view of late modern history as a chronic “state of emergency</w:t>
      </w:r>
      <w:r w:rsidRPr="00AB037A">
        <w:rPr>
          <w:rFonts w:ascii="Georgia" w:hAnsi="Georgia"/>
          <w:sz w:val="28"/>
        </w:rPr>
        <w:t>”</w:t>
      </w:r>
      <w:r w:rsidRPr="00AB037A">
        <w:rPr>
          <w:rFonts w:ascii="Georgia" w:hAnsi="Georgia"/>
          <w:sz w:val="16"/>
        </w:rPr>
        <w:t xml:space="preserve"> (Taussig, Chapter 31). We are trying to recover here the classic anagogic thinking that enabled Erving Goffman, Jules Henry, C. Wright Mills, and Franco Basaglia among other mid-twentieth-century radically critical thinkers, to perceive the symbolic and structural relations, i.e., between inmates and patients, between concentration camps, prisons, mental hospitals, nursing homes, and other “total institutions.” </w:t>
      </w:r>
      <w:r w:rsidRPr="00AB037A">
        <w:rPr>
          <w:rStyle w:val="StyleBoldUnderline"/>
          <w:rFonts w:ascii="Georgia" w:hAnsi="Georgia"/>
        </w:rPr>
        <w:t xml:space="preserve">Making that decisive move to recognize the continuum of violence allows us to see the capacity and the willingness - if not enthusiasm - of ordinary people, the practical technicians of the social consensus, to enforce genocidal-like crimes against categories of rubbish people. There is no primary impulse out of which </w:t>
      </w:r>
      <w:r w:rsidRPr="00AB037A">
        <w:rPr>
          <w:rStyle w:val="StyleBoldUnderline"/>
          <w:rFonts w:ascii="Georgia" w:hAnsi="Georgia"/>
          <w:b/>
          <w:sz w:val="24"/>
          <w:highlight w:val="yellow"/>
        </w:rPr>
        <w:t>mass violence</w:t>
      </w:r>
      <w:r w:rsidRPr="00AB037A">
        <w:rPr>
          <w:rStyle w:val="StyleBoldUnderline"/>
          <w:rFonts w:ascii="Georgia" w:hAnsi="Georgia"/>
          <w:b/>
          <w:sz w:val="24"/>
        </w:rPr>
        <w:t xml:space="preserve"> </w:t>
      </w:r>
      <w:r w:rsidRPr="00AB037A">
        <w:rPr>
          <w:rStyle w:val="StyleBoldUnderline"/>
          <w:rFonts w:ascii="Georgia" w:hAnsi="Georgia"/>
          <w:b/>
          <w:sz w:val="24"/>
          <w:highlight w:val="yellow"/>
        </w:rPr>
        <w:t>and genocide</w:t>
      </w:r>
      <w:r w:rsidRPr="00AB037A">
        <w:rPr>
          <w:rStyle w:val="StyleBoldUnderline"/>
          <w:rFonts w:ascii="Georgia" w:hAnsi="Georgia"/>
          <w:highlight w:val="yellow"/>
        </w:rPr>
        <w:t xml:space="preserve"> are</w:t>
      </w:r>
      <w:r w:rsidRPr="00AB037A">
        <w:rPr>
          <w:rStyle w:val="StyleBoldUnderline"/>
          <w:rFonts w:ascii="Georgia" w:hAnsi="Georgia"/>
        </w:rPr>
        <w:t xml:space="preserve"> </w:t>
      </w:r>
      <w:proofErr w:type="gramStart"/>
      <w:r w:rsidRPr="00AB037A">
        <w:rPr>
          <w:rStyle w:val="StyleBoldUnderline"/>
          <w:rFonts w:ascii="Georgia" w:hAnsi="Georgia"/>
        </w:rPr>
        <w:t>born,</w:t>
      </w:r>
      <w:proofErr w:type="gramEnd"/>
      <w:r w:rsidRPr="00AB037A">
        <w:rPr>
          <w:rStyle w:val="StyleBoldUnderline"/>
          <w:rFonts w:ascii="Georgia" w:hAnsi="Georgia"/>
        </w:rPr>
        <w:t xml:space="preserve"> it is </w:t>
      </w:r>
      <w:r w:rsidRPr="00AB037A">
        <w:rPr>
          <w:rStyle w:val="StyleBoldUnderline"/>
          <w:rFonts w:ascii="Georgia" w:hAnsi="Georgia"/>
          <w:b/>
          <w:sz w:val="24"/>
          <w:highlight w:val="yellow"/>
        </w:rPr>
        <w:t>ingrained</w:t>
      </w:r>
      <w:r w:rsidRPr="00AB037A">
        <w:rPr>
          <w:rStyle w:val="StyleBoldUnderline"/>
          <w:rFonts w:ascii="Georgia" w:hAnsi="Georgia"/>
          <w:sz w:val="24"/>
          <w:highlight w:val="yellow"/>
        </w:rPr>
        <w:t xml:space="preserve"> </w:t>
      </w:r>
      <w:r w:rsidRPr="00AB037A">
        <w:rPr>
          <w:rStyle w:val="StyleBoldUnderline"/>
          <w:rFonts w:ascii="Georgia" w:hAnsi="Georgia"/>
          <w:highlight w:val="yellow"/>
        </w:rPr>
        <w:t xml:space="preserve">in the </w:t>
      </w:r>
      <w:r w:rsidRPr="00AB037A">
        <w:rPr>
          <w:rStyle w:val="StyleBoldUnderline"/>
          <w:rFonts w:ascii="Georgia" w:hAnsi="Georgia"/>
          <w:b/>
          <w:sz w:val="24"/>
          <w:highlight w:val="yellow"/>
        </w:rPr>
        <w:t xml:space="preserve">common sense of everyday </w:t>
      </w:r>
      <w:r w:rsidRPr="00AB037A">
        <w:rPr>
          <w:rStyle w:val="StyleBoldUnderline"/>
          <w:rFonts w:ascii="Georgia" w:hAnsi="Georgia"/>
          <w:b/>
          <w:sz w:val="24"/>
        </w:rPr>
        <w:t xml:space="preserve">social </w:t>
      </w:r>
      <w:r w:rsidRPr="00AB037A">
        <w:rPr>
          <w:rStyle w:val="StyleBoldUnderline"/>
          <w:rFonts w:ascii="Georgia" w:hAnsi="Georgia"/>
          <w:b/>
          <w:sz w:val="24"/>
          <w:highlight w:val="yellow"/>
        </w:rPr>
        <w:t>life</w:t>
      </w:r>
      <w:r w:rsidRPr="00AB037A">
        <w:rPr>
          <w:rStyle w:val="StyleBoldUnderline"/>
          <w:rFonts w:ascii="Georgia" w:hAnsi="Georgia"/>
        </w:rPr>
        <w:t>.  The mad, the differently abled, the mentally vulnerable have often fallen into this category of the unworthy living, as have the very old and infirm, the sick-poor, and, of course, the despised racial, religious, sexual, and ethnic groups of the moment.</w:t>
      </w:r>
      <w:r w:rsidRPr="00AB037A">
        <w:rPr>
          <w:rFonts w:ascii="Georgia" w:hAnsi="Georgia"/>
          <w:sz w:val="16"/>
        </w:rPr>
        <w:t xml:space="preserve"> Erik Erikson referred to “pseudo- speciation” as the human tendency to classify some individuals or social groups as less than fully human - a prerequisite to genocide and one that is carefully honed during the unremark- able peacetimes that precede the sudden, “seemingly unintelligible” outbreaks of mass violence</w:t>
      </w:r>
      <w:r w:rsidRPr="00AB037A">
        <w:rPr>
          <w:rStyle w:val="StyleBoldUnderline"/>
          <w:rFonts w:ascii="Georgia" w:hAnsi="Georgia"/>
          <w:sz w:val="28"/>
        </w:rPr>
        <w:t xml:space="preserve">. </w:t>
      </w:r>
      <w:r w:rsidRPr="00AB037A">
        <w:rPr>
          <w:rStyle w:val="StyleBoldUnderline"/>
          <w:rFonts w:ascii="Georgia" w:hAnsi="Georgia"/>
        </w:rPr>
        <w:t>Collective denial and misrecognition are prerequisites for mass violence and genocide</w:t>
      </w:r>
      <w:r w:rsidRPr="00AB037A">
        <w:rPr>
          <w:rStyle w:val="StyleBoldUnderline"/>
          <w:rFonts w:ascii="Georgia" w:hAnsi="Georgia"/>
          <w:sz w:val="28"/>
        </w:rPr>
        <w:t>.</w:t>
      </w:r>
      <w:r w:rsidRPr="00AB037A">
        <w:rPr>
          <w:rFonts w:ascii="Georgia" w:hAnsi="Georgia"/>
          <w:sz w:val="16"/>
        </w:rPr>
        <w:t xml:space="preserve"> But so are formal bureaucratic structures and professional roles. The practical technicians of everyday violence in the backlands of Northeast Brazil (Scheper-Hughes,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w:t>
      </w:r>
      <w:r w:rsidRPr="00AB037A">
        <w:rPr>
          <w:rStyle w:val="StyleBoldUnderline"/>
          <w:rFonts w:ascii="Georgia" w:hAnsi="Georgia"/>
        </w:rPr>
        <w:t>Everyday violence encompasses the implicit, legitimate, and routinized forms of violence inherent in particular social, economic, and political formations.</w:t>
      </w:r>
      <w:r w:rsidRPr="00AB037A">
        <w:rPr>
          <w:rFonts w:ascii="Georgia" w:hAnsi="Georgia"/>
          <w:sz w:val="16"/>
        </w:rPr>
        <w:t xml:space="preserve"> It is close to what Bourdieu (1977, 1996) means by “symbolic violence,” the violence that is often “nus-recognized” for something else, usually something good. Everyday violence is similar to what Taussig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its very everydayness and its familiarity render it invisible. Lacan identifies “rneconnaissance” as the prerequisite of the social. The exploitation of bachelor sons, robbing them of autonomy, independence, and progeny, within the structures of family farming in the European countryside that Bourdieu escaped is a case in point (Bourdieu, Chapter 42; see also Scheper-Hughes, 2000b; Favret-Saada, 1989).  Following Gramsci, Foucault, Sartre, Arendt, and other modern theorists of power-vio- lence,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w:t>
      </w:r>
      <w:r w:rsidRPr="00AB037A">
        <w:rPr>
          <w:rFonts w:ascii="Georgia" w:hAnsi="Georgia"/>
          <w:sz w:val="16"/>
        </w:rPr>
        <w:lastRenderedPageBreak/>
        <w:t xml:space="preserve">Rather, we need to understand violence as encompassing all forms of “controlling processes” (Nader 1997b) that assault basic human freedoms and individual or collective survival. Our task is to recognize these gray zones of violence which are, by definition, not obvious. Once again, the point of bringing into the discourses on genocide everyday, normative experiences of reification, depersonalization, institutional confinement, and acceptable death is to help answer the question: What makes mass violence and genocide possible? In this volume we are suggesting </w:t>
      </w:r>
      <w:r w:rsidRPr="00AB037A">
        <w:rPr>
          <w:rStyle w:val="StyleBoldUnderline"/>
          <w:rFonts w:ascii="Georgia" w:hAnsi="Georgia"/>
        </w:rPr>
        <w:t xml:space="preserve">that mass violence is part of a continuum, and that it is socially incremental and often experienced by perpetrators, collaborators, bystanders - and even by victims themselves - as expected, routine, </w:t>
      </w:r>
      <w:proofErr w:type="gramStart"/>
      <w:r w:rsidRPr="00AB037A">
        <w:rPr>
          <w:rStyle w:val="StyleBoldUnderline"/>
          <w:rFonts w:ascii="Georgia" w:hAnsi="Georgia"/>
        </w:rPr>
        <w:t>even</w:t>
      </w:r>
      <w:proofErr w:type="gramEnd"/>
      <w:r w:rsidRPr="00AB037A">
        <w:rPr>
          <w:rStyle w:val="StyleBoldUnderline"/>
          <w:rFonts w:ascii="Georgia" w:hAnsi="Georgia"/>
        </w:rPr>
        <w:t xml:space="preserve"> justified.</w:t>
      </w:r>
      <w:r w:rsidRPr="00AB037A">
        <w:rPr>
          <w:rFonts w:ascii="Georgia" w:hAnsi="Georgia"/>
          <w:sz w:val="16"/>
        </w:rPr>
        <w:t xml:space="preserve"> The preparations for mass killing can be found in social sentiments and institutions from the family, to schools, churches, hospitals, and the military. </w:t>
      </w:r>
      <w:r w:rsidRPr="00AB037A">
        <w:rPr>
          <w:rStyle w:val="StyleBoldUnderline"/>
          <w:rFonts w:ascii="Georgia" w:hAnsi="Georgia"/>
          <w:highlight w:val="yellow"/>
        </w:rPr>
        <w:t>They harbor the</w:t>
      </w:r>
      <w:r w:rsidRPr="00AB037A">
        <w:rPr>
          <w:rFonts w:ascii="Georgia" w:hAnsi="Georgia"/>
          <w:sz w:val="16"/>
        </w:rPr>
        <w:t xml:space="preserve"> early “warning signs” (Charney 1991), the “</w:t>
      </w:r>
      <w:r w:rsidRPr="00AB037A">
        <w:rPr>
          <w:rStyle w:val="StyleBoldUnderline"/>
          <w:rFonts w:ascii="Georgia" w:hAnsi="Georgia"/>
          <w:b/>
          <w:sz w:val="24"/>
          <w:highlight w:val="yellow"/>
        </w:rPr>
        <w:t>priming</w:t>
      </w:r>
      <w:r w:rsidRPr="00AB037A">
        <w:rPr>
          <w:rFonts w:ascii="Georgia" w:hAnsi="Georgia"/>
          <w:sz w:val="16"/>
        </w:rPr>
        <w:t xml:space="preserve">” (as Hinton, ed., 2002 calls it), </w:t>
      </w:r>
      <w:r w:rsidRPr="00AB037A">
        <w:rPr>
          <w:rStyle w:val="StyleBoldUnderline"/>
          <w:rFonts w:ascii="Georgia" w:hAnsi="Georgia"/>
        </w:rPr>
        <w:t>or the “genocidal continuum</w:t>
      </w:r>
      <w:r w:rsidRPr="00AB037A">
        <w:rPr>
          <w:rFonts w:ascii="Georgia" w:hAnsi="Georgia"/>
          <w:sz w:val="28"/>
        </w:rPr>
        <w:t>”</w:t>
      </w:r>
      <w:r w:rsidRPr="00AB037A">
        <w:rPr>
          <w:rFonts w:ascii="Georgia" w:hAnsi="Georgia"/>
          <w:sz w:val="16"/>
        </w:rPr>
        <w:t xml:space="preserve"> (as we call it) </w:t>
      </w:r>
      <w:r w:rsidRPr="00AB037A">
        <w:rPr>
          <w:rStyle w:val="StyleBoldUnderline"/>
          <w:rFonts w:ascii="Georgia" w:hAnsi="Georgia"/>
          <w:highlight w:val="yellow"/>
        </w:rPr>
        <w:t xml:space="preserve">that push </w:t>
      </w:r>
      <w:r w:rsidRPr="00AB037A">
        <w:rPr>
          <w:rStyle w:val="StyleBoldUnderline"/>
          <w:rFonts w:ascii="Georgia" w:hAnsi="Georgia"/>
          <w:b/>
          <w:sz w:val="24"/>
          <w:highlight w:val="yellow"/>
        </w:rPr>
        <w:t>social consensus</w:t>
      </w:r>
      <w:r w:rsidRPr="00AB037A">
        <w:rPr>
          <w:rStyle w:val="StyleBoldUnderline"/>
          <w:rFonts w:ascii="Georgia" w:hAnsi="Georgia"/>
          <w:sz w:val="24"/>
          <w:highlight w:val="yellow"/>
        </w:rPr>
        <w:t xml:space="preserve"> </w:t>
      </w:r>
      <w:r w:rsidRPr="00AB037A">
        <w:rPr>
          <w:rStyle w:val="StyleBoldUnderline"/>
          <w:rFonts w:ascii="Georgia" w:hAnsi="Georgia"/>
          <w:highlight w:val="yellow"/>
        </w:rPr>
        <w:t xml:space="preserve">toward </w:t>
      </w:r>
      <w:r w:rsidRPr="00AB037A">
        <w:rPr>
          <w:rStyle w:val="StyleBoldUnderline"/>
          <w:rFonts w:ascii="Georgia" w:hAnsi="Georgia"/>
          <w:b/>
          <w:sz w:val="24"/>
          <w:highlight w:val="yellow"/>
        </w:rPr>
        <w:t>devaluing</w:t>
      </w:r>
      <w:r w:rsidRPr="00AB037A">
        <w:rPr>
          <w:rStyle w:val="StyleBoldUnderline"/>
          <w:rFonts w:ascii="Georgia" w:hAnsi="Georgia"/>
          <w:sz w:val="24"/>
          <w:highlight w:val="yellow"/>
        </w:rPr>
        <w:t xml:space="preserve"> </w:t>
      </w:r>
      <w:r w:rsidRPr="00AB037A">
        <w:rPr>
          <w:rStyle w:val="StyleBoldUnderline"/>
          <w:rFonts w:ascii="Georgia" w:hAnsi="Georgia"/>
        </w:rPr>
        <w:t xml:space="preserve">certain forms </w:t>
      </w:r>
      <w:r w:rsidRPr="00AB037A">
        <w:rPr>
          <w:rStyle w:val="StyleBoldUnderline"/>
          <w:rFonts w:ascii="Georgia" w:hAnsi="Georgia"/>
          <w:highlight w:val="yellow"/>
        </w:rPr>
        <w:t>of human life and lifeways from the refusal of social support and humane care to vulnerable “social parasites</w:t>
      </w:r>
      <w:r w:rsidRPr="00AB037A">
        <w:rPr>
          <w:rStyle w:val="StyleBoldUnderline"/>
          <w:rFonts w:ascii="Georgia" w:hAnsi="Georgia"/>
        </w:rPr>
        <w:t>” (the</w:t>
      </w:r>
      <w:r w:rsidRPr="00AB037A">
        <w:rPr>
          <w:rFonts w:ascii="Georgia" w:hAnsi="Georgia"/>
          <w:sz w:val="28"/>
        </w:rPr>
        <w:t xml:space="preserve"> </w:t>
      </w:r>
      <w:r w:rsidRPr="00AB037A">
        <w:rPr>
          <w:rFonts w:ascii="Georgia" w:hAnsi="Georgia"/>
          <w:sz w:val="16"/>
        </w:rPr>
        <w:t>nursing home</w:t>
      </w:r>
      <w:r w:rsidRPr="00AB037A">
        <w:rPr>
          <w:rFonts w:ascii="Georgia" w:hAnsi="Georgia"/>
          <w:sz w:val="28"/>
        </w:rPr>
        <w:t xml:space="preserve"> </w:t>
      </w:r>
      <w:r w:rsidRPr="00AB037A">
        <w:rPr>
          <w:rStyle w:val="StyleBoldUnderline"/>
          <w:rFonts w:ascii="Georgia" w:hAnsi="Georgia"/>
        </w:rPr>
        <w:t>elderly, “welfare queens</w:t>
      </w:r>
      <w:r w:rsidRPr="00AB037A">
        <w:rPr>
          <w:rFonts w:ascii="Georgia" w:hAnsi="Georgia"/>
          <w:sz w:val="28"/>
        </w:rPr>
        <w:t xml:space="preserve">,” </w:t>
      </w:r>
      <w:r w:rsidRPr="00AB037A">
        <w:rPr>
          <w:rFonts w:ascii="Georgia" w:hAnsi="Georgia"/>
          <w:sz w:val="16"/>
        </w:rPr>
        <w:t xml:space="preserve">undocumented </w:t>
      </w:r>
      <w:r w:rsidRPr="00AB037A">
        <w:rPr>
          <w:rStyle w:val="StyleBoldUnderline"/>
          <w:rFonts w:ascii="Georgia" w:hAnsi="Georgia"/>
        </w:rPr>
        <w:t>immigrants</w:t>
      </w:r>
      <w:r w:rsidRPr="00AB037A">
        <w:rPr>
          <w:rFonts w:ascii="Georgia" w:hAnsi="Georgia"/>
          <w:sz w:val="28"/>
        </w:rPr>
        <w:t xml:space="preserve">, </w:t>
      </w:r>
      <w:r w:rsidRPr="00AB037A">
        <w:rPr>
          <w:rFonts w:ascii="Georgia" w:hAnsi="Georgia"/>
          <w:sz w:val="16"/>
        </w:rPr>
        <w:t xml:space="preserve">drug addicts) </w:t>
      </w:r>
      <w:r w:rsidRPr="00AB037A">
        <w:rPr>
          <w:rStyle w:val="StyleBoldUnderline"/>
          <w:rFonts w:ascii="Georgia" w:hAnsi="Georgia"/>
          <w:highlight w:val="yellow"/>
        </w:rPr>
        <w:t>to the militarization of everyday life</w:t>
      </w:r>
      <w:r w:rsidRPr="00AB037A">
        <w:rPr>
          <w:rFonts w:ascii="Georgia" w:hAnsi="Georgia"/>
          <w:sz w:val="16"/>
        </w:rPr>
        <w:t xml:space="preserve"> (super-maximum-security prisons, capital punishment; the technologies of heightened personal security, including the house gun and gated communities; and reversed feelings of victimization).</w:t>
      </w:r>
    </w:p>
    <w:p w:rsidR="00523669" w:rsidRPr="00AB037A" w:rsidRDefault="00523669" w:rsidP="00523669"/>
    <w:p w:rsidR="00523669" w:rsidRPr="00F64EF1" w:rsidRDefault="00523669" w:rsidP="00523669">
      <w:pPr>
        <w:pStyle w:val="Heading4"/>
      </w:pPr>
      <w:r w:rsidRPr="00F64EF1">
        <w:t>Comparative evidence – focus on nuclear extinction is misplaced, has no scientific basis, and reifies imperialism</w:t>
      </w:r>
    </w:p>
    <w:p w:rsidR="00523669" w:rsidRPr="00AB037A" w:rsidRDefault="00523669" w:rsidP="00523669">
      <w:pPr>
        <w:rPr>
          <w:rStyle w:val="StyleBoldUnderline"/>
        </w:rPr>
      </w:pPr>
      <w:r w:rsidRPr="00AB037A">
        <w:rPr>
          <w:rStyle w:val="StyleBoldUnderline"/>
          <w:b/>
        </w:rPr>
        <w:t xml:space="preserve">Martin 84 </w:t>
      </w:r>
      <w:r w:rsidRPr="00AB037A">
        <w:rPr>
          <w:rStyle w:val="StyleBoldUnderline"/>
        </w:rPr>
        <w:t xml:space="preserve">– research associate in the Dept. of Mathematics, Faculty of Science, </w:t>
      </w:r>
      <w:proofErr w:type="gramStart"/>
      <w:r w:rsidRPr="00AB037A">
        <w:rPr>
          <w:rStyle w:val="StyleBoldUnderline"/>
        </w:rPr>
        <w:t>Australian</w:t>
      </w:r>
      <w:proofErr w:type="gramEnd"/>
      <w:r w:rsidRPr="00AB037A">
        <w:rPr>
          <w:rStyle w:val="StyleBoldUnderline"/>
        </w:rPr>
        <w:t xml:space="preserve"> National University </w:t>
      </w:r>
    </w:p>
    <w:p w:rsidR="00523669" w:rsidRPr="00AB037A" w:rsidRDefault="00523669" w:rsidP="00523669">
      <w:pPr>
        <w:rPr>
          <w:sz w:val="16"/>
          <w:szCs w:val="16"/>
        </w:rPr>
      </w:pPr>
      <w:r w:rsidRPr="00AB037A">
        <w:rPr>
          <w:rStyle w:val="StyleBoldUnderline"/>
          <w:sz w:val="16"/>
          <w:szCs w:val="16"/>
        </w:rPr>
        <w:t xml:space="preserve">(Brian, “Extinction politics”, </w:t>
      </w:r>
      <w:hyperlink r:id="rId23" w:history="1">
        <w:r w:rsidRPr="00AB037A">
          <w:rPr>
            <w:color w:val="0000FF"/>
            <w:sz w:val="16"/>
            <w:szCs w:val="16"/>
            <w:u w:val="single"/>
          </w:rPr>
          <w:t>http://www.bmartin.cc/pubs/84sana1.html</w:t>
        </w:r>
      </w:hyperlink>
      <w:r w:rsidRPr="00AB037A">
        <w:rPr>
          <w:sz w:val="16"/>
          <w:szCs w:val="16"/>
        </w:rPr>
        <w:t>, dml)</w:t>
      </w:r>
    </w:p>
    <w:p w:rsidR="00523669" w:rsidRPr="00AB037A" w:rsidRDefault="00523669" w:rsidP="00523669">
      <w:pPr>
        <w:rPr>
          <w:rStyle w:val="StyleBoldUnderline"/>
        </w:rPr>
      </w:pPr>
      <w:r w:rsidRPr="00AB037A">
        <w:rPr>
          <w:rStyle w:val="StyleBoldUnderline"/>
        </w:rPr>
        <w:t xml:space="preserve"> </w:t>
      </w:r>
    </w:p>
    <w:p w:rsidR="00523669" w:rsidRPr="00AB037A" w:rsidRDefault="00523669" w:rsidP="00523669">
      <w:pPr>
        <w:rPr>
          <w:sz w:val="10"/>
        </w:rPr>
      </w:pPr>
      <w:r w:rsidRPr="00AB037A">
        <w:rPr>
          <w:sz w:val="10"/>
        </w:rPr>
        <w:t xml:space="preserve">By the 1950s, a large number of people had come to believe that the killing of much or all of the world's population would result from global nuclear war. This idea was promoted by the peace movement, among which the idea of 'overkill' - in </w:t>
      </w:r>
      <w:r w:rsidRPr="00AB037A">
        <w:rPr>
          <w:u w:val="single"/>
        </w:rPr>
        <w:t>the sense that nuclear arsenals could kill everyone on earth several times over</w:t>
      </w:r>
      <w:r w:rsidRPr="00AB037A">
        <w:rPr>
          <w:sz w:val="10"/>
        </w:rPr>
        <w:t xml:space="preserve"> - </w:t>
      </w:r>
      <w:r w:rsidRPr="00AB037A">
        <w:rPr>
          <w:u w:val="single"/>
        </w:rPr>
        <w:t>became an article of faith</w:t>
      </w:r>
      <w:r w:rsidRPr="00AB037A">
        <w:rPr>
          <w:sz w:val="10"/>
        </w:rPr>
        <w:t xml:space="preserve">. Yet in spite of the widespread belief in nuclear extinction, </w:t>
      </w:r>
      <w:r w:rsidRPr="00AB037A">
        <w:rPr>
          <w:u w:val="single"/>
        </w:rPr>
        <w:t>there was almost no scientific support for such a possibility</w:t>
      </w:r>
      <w:r w:rsidRPr="00AB037A">
        <w:rPr>
          <w:sz w:val="10"/>
        </w:rPr>
        <w:t xml:space="preserve">. </w:t>
      </w:r>
      <w:r w:rsidRPr="00AB037A">
        <w:rPr>
          <w:u w:val="single"/>
        </w:rPr>
        <w:t>The scenario of</w:t>
      </w:r>
      <w:r w:rsidRPr="00AB037A">
        <w:rPr>
          <w:sz w:val="10"/>
        </w:rPr>
        <w:t xml:space="preserve"> the book and movie On the Beach</w:t>
      </w:r>
      <w:proofErr w:type="gramStart"/>
      <w:r w:rsidRPr="00AB037A">
        <w:rPr>
          <w:sz w:val="10"/>
        </w:rPr>
        <w:t>,[</w:t>
      </w:r>
      <w:proofErr w:type="gramEnd"/>
      <w:r w:rsidRPr="00AB037A">
        <w:rPr>
          <w:sz w:val="10"/>
        </w:rPr>
        <w:t xml:space="preserve">2] with </w:t>
      </w:r>
      <w:r w:rsidRPr="00AB037A">
        <w:rPr>
          <w:u w:val="single"/>
        </w:rPr>
        <w:t>fallout clouds</w:t>
      </w:r>
      <w:r w:rsidRPr="00AB037A">
        <w:rPr>
          <w:sz w:val="10"/>
        </w:rPr>
        <w:t xml:space="preserve"> gradually enveloping the earth and wiping out all life, was and </w:t>
      </w:r>
      <w:r w:rsidRPr="00AB037A">
        <w:rPr>
          <w:u w:val="single"/>
        </w:rPr>
        <w:t>is fiction</w:t>
      </w:r>
      <w:r w:rsidRPr="00AB037A">
        <w:rPr>
          <w:sz w:val="10"/>
        </w:rPr>
        <w:t xml:space="preserve">. The scientific evidence is that </w:t>
      </w:r>
      <w:r w:rsidRPr="00AB037A">
        <w:rPr>
          <w:highlight w:val="green"/>
          <w:u w:val="single"/>
        </w:rPr>
        <w:t xml:space="preserve">fallout would only kill people who are </w:t>
      </w:r>
      <w:r w:rsidRPr="00AB037A">
        <w:rPr>
          <w:u w:val="single"/>
        </w:rPr>
        <w:t xml:space="preserve">immediately </w:t>
      </w:r>
      <w:r w:rsidRPr="00AB037A">
        <w:rPr>
          <w:highlight w:val="green"/>
          <w:u w:val="single"/>
        </w:rPr>
        <w:t>downwind</w:t>
      </w:r>
      <w:r w:rsidRPr="00AB037A">
        <w:rPr>
          <w:u w:val="single"/>
        </w:rPr>
        <w:t xml:space="preserve"> of surface nuclear explosions and who are heavily exposed during the first few days</w:t>
      </w:r>
      <w:r w:rsidRPr="00AB037A">
        <w:rPr>
          <w:sz w:val="10"/>
        </w:rPr>
        <w:t xml:space="preserve">. Global </w:t>
      </w:r>
      <w:r w:rsidRPr="00AB037A">
        <w:rPr>
          <w:u w:val="single"/>
        </w:rPr>
        <w:t>fallout has no potential for causing massive immediate death</w:t>
      </w:r>
      <w:r w:rsidRPr="00AB037A">
        <w:rPr>
          <w:sz w:val="10"/>
        </w:rPr>
        <w:t xml:space="preserve"> (though it could cause up to millions of cancers worldwide over many decades).[3] In spite of the lack of evidence, large sections of the peace movement have left unaddressed the question of whether nuclear war inevitably means global extinction. The next effect to which beliefs in nuclear extinction were attached was ozone depletion. Beginning in the mid-1970s, scares about stratospheric ozone developed, culminating in 1982 in the release of Jonathan Schell's book The Fate of the Earth</w:t>
      </w:r>
      <w:proofErr w:type="gramStart"/>
      <w:r w:rsidRPr="00AB037A">
        <w:rPr>
          <w:sz w:val="10"/>
        </w:rPr>
        <w:t>.[</w:t>
      </w:r>
      <w:proofErr w:type="gramEnd"/>
      <w:r w:rsidRPr="00AB037A">
        <w:rPr>
          <w:sz w:val="10"/>
        </w:rPr>
        <w:t xml:space="preserve">4] Schell painted a picture of human annihilation from nuclear war based almost entirely on effects from increased ultraviolet light at the earth's surface due to ozone reductions caused by nuclear explosions. Schell's book was greeted with adulation rarely observed in any field. Yet by the time the book was published, </w:t>
      </w:r>
      <w:r w:rsidRPr="00AB037A">
        <w:rPr>
          <w:u w:val="single"/>
        </w:rPr>
        <w:t>the scientific basis for ozone-based nuclear extinction had almost entirely evaporated</w:t>
      </w:r>
      <w:r w:rsidRPr="00AB037A">
        <w:rPr>
          <w:sz w:val="10"/>
        </w:rPr>
        <w:t xml:space="preserve">. The ongoing switch by the military forces of the United States and the Soviet Union from multi-megatonne nuclear weapons to larger numbers of smaller weapons means that </w:t>
      </w:r>
      <w:r w:rsidRPr="00AB037A">
        <w:rPr>
          <w:highlight w:val="green"/>
          <w:u w:val="single"/>
        </w:rPr>
        <w:t xml:space="preserve">the effect on ozone from even the largest nuclear war is unlikely to lead to any </w:t>
      </w:r>
      <w:r w:rsidRPr="00AB037A">
        <w:rPr>
          <w:u w:val="single"/>
        </w:rPr>
        <w:t xml:space="preserve">major </w:t>
      </w:r>
      <w:r w:rsidRPr="00AB037A">
        <w:rPr>
          <w:highlight w:val="green"/>
          <w:u w:val="single"/>
        </w:rPr>
        <w:t>effect</w:t>
      </w:r>
      <w:r w:rsidRPr="00AB037A">
        <w:rPr>
          <w:u w:val="single"/>
        </w:rPr>
        <w:t xml:space="preserve"> on human population levels</w:t>
      </w:r>
      <w:r w:rsidRPr="00AB037A">
        <w:rPr>
          <w:sz w:val="10"/>
        </w:rPr>
        <w:t xml:space="preserve">, and extinction from ozone reductions is virtually out of the question.[3] The latest stimulus for doomsday beliefs is </w:t>
      </w:r>
      <w:r w:rsidRPr="00AB037A">
        <w:rPr>
          <w:u w:val="single"/>
        </w:rPr>
        <w:t>'nuclear winter'</w:t>
      </w:r>
      <w:r w:rsidRPr="00AB037A">
        <w:rPr>
          <w:sz w:val="10"/>
        </w:rPr>
        <w:t>: the blocking of sunlight from dust raised by nuclear explosions and smoke from fires ignited by nuclear attacks. This would result in a few months of darkness and lowered temperatures, mainly in the northern mid-latitudes</w:t>
      </w:r>
      <w:proofErr w:type="gramStart"/>
      <w:r w:rsidRPr="00AB037A">
        <w:rPr>
          <w:sz w:val="10"/>
        </w:rPr>
        <w:t>.[</w:t>
      </w:r>
      <w:proofErr w:type="gramEnd"/>
      <w:r w:rsidRPr="00AB037A">
        <w:rPr>
          <w:sz w:val="10"/>
        </w:rPr>
        <w:t xml:space="preserve">5] The effects could be quite significant, perhaps causing the deaths of up to several hundred million more people than would die from the immediate effects of blast, heat and radiation. But the evidence, so far, seems to </w:t>
      </w:r>
      <w:r w:rsidRPr="00AB037A">
        <w:rPr>
          <w:u w:val="single"/>
        </w:rPr>
        <w:t>provide little basis for beliefs in nuclear extinction. The impact of nuclear winter on populations nearer the equator</w:t>
      </w:r>
      <w:r w:rsidRPr="00AB037A">
        <w:rPr>
          <w:sz w:val="10"/>
        </w:rPr>
        <w:t xml:space="preserve">, such as in India, </w:t>
      </w:r>
      <w:r w:rsidRPr="00AB037A">
        <w:rPr>
          <w:u w:val="single"/>
        </w:rPr>
        <w:t>does not seem likely to be significant.</w:t>
      </w:r>
      <w:r w:rsidRPr="00AB037A">
        <w:rPr>
          <w:sz w:val="10"/>
        </w:rPr>
        <w:t xml:space="preserve"> The most serious possibilities would result from major </w:t>
      </w:r>
      <w:r w:rsidRPr="00AB037A">
        <w:rPr>
          <w:u w:val="single"/>
        </w:rPr>
        <w:t>ecological destruction</w:t>
      </w:r>
      <w:r w:rsidRPr="00AB037A">
        <w:rPr>
          <w:sz w:val="10"/>
        </w:rPr>
        <w:t xml:space="preserve">, but this </w:t>
      </w:r>
      <w:r w:rsidRPr="00AB037A">
        <w:rPr>
          <w:u w:val="single"/>
        </w:rPr>
        <w:t>remains speculative at present</w:t>
      </w:r>
      <w:r w:rsidRPr="00AB037A">
        <w:rPr>
          <w:sz w:val="10"/>
        </w:rPr>
        <w:t xml:space="preserve">. As in the previous doomsday scenarios, antiwar scientists and peace movements have taken up the crusading torch of extinction politics. </w:t>
      </w:r>
      <w:r w:rsidRPr="00AB037A">
        <w:rPr>
          <w:u w:val="single"/>
        </w:rPr>
        <w:t>Few doubts have been voiced about the evidence about nuclear winter or the politics of promoting beliefs in nuclear extinction</w:t>
      </w:r>
      <w:r w:rsidRPr="00AB037A">
        <w:rPr>
          <w:sz w:val="10"/>
        </w:rPr>
        <w:t xml:space="preserve">. Opponents of war, including scientists, have often exaggerated the effects of nuclear war and emphasized worst cases. </w:t>
      </w:r>
      <w:r w:rsidRPr="00AB037A">
        <w:rPr>
          <w:u w:val="single"/>
        </w:rPr>
        <w:t>Schell continually bends evidence to give the worst impression</w:t>
      </w:r>
      <w:r w:rsidRPr="00AB037A">
        <w:rPr>
          <w:sz w:val="10"/>
        </w:rPr>
        <w:t xml:space="preserve">. For example, he implies that a nuclear attack is inevitably followed by a firestorm or conflagration. He invariably gives the maximum time for people having to remain in shelters from fallout. And he takes a pessimistic view of the potential for ecological resilience to radiation exposure and for human resourcefulness in a crisis. Similarly, </w:t>
      </w:r>
      <w:r w:rsidRPr="00AB037A">
        <w:rPr>
          <w:u w:val="single"/>
        </w:rPr>
        <w:t>in several of the scientific studies of nuclear winter, I have noticed a strong tendency to focus on worst cases and to avoid examination of ways to overcome the effects</w:t>
      </w:r>
      <w:r w:rsidRPr="00AB037A">
        <w:rPr>
          <w:sz w:val="10"/>
        </w:rPr>
        <w:t xml:space="preserve">. For example, no one seems to have looked at possibilities for migration to coastal areas away from the freezing continental temperatures or looked at people changing their diets away from grain-fed beef to direct consumption of the grain, thereby greatly extending reserves of food. </w:t>
      </w:r>
      <w:r w:rsidRPr="00AB037A">
        <w:rPr>
          <w:highlight w:val="green"/>
          <w:u w:val="single"/>
        </w:rPr>
        <w:t>Nuclear doomsdayism</w:t>
      </w:r>
      <w:r w:rsidRPr="00AB037A">
        <w:rPr>
          <w:u w:val="single"/>
        </w:rPr>
        <w:t xml:space="preserve"> should be of concern because of its effect on the political strategy and effectiveness of the peace movement.</w:t>
      </w:r>
      <w:r w:rsidRPr="00AB037A">
        <w:rPr>
          <w:sz w:val="10"/>
        </w:rPr>
        <w:t xml:space="preserve"> While beliefs in </w:t>
      </w:r>
      <w:r w:rsidRPr="00AB037A">
        <w:rPr>
          <w:u w:val="single"/>
        </w:rPr>
        <w:t>nuclear extinction</w:t>
      </w:r>
      <w:r w:rsidRPr="00AB037A">
        <w:rPr>
          <w:sz w:val="10"/>
        </w:rPr>
        <w:t xml:space="preserve"> may stimulate some people into antiwar action, it </w:t>
      </w:r>
      <w:r w:rsidRPr="00AB037A">
        <w:rPr>
          <w:highlight w:val="green"/>
          <w:u w:val="single"/>
        </w:rPr>
        <w:t>may</w:t>
      </w:r>
      <w:r w:rsidRPr="00AB037A">
        <w:rPr>
          <w:u w:val="single"/>
        </w:rPr>
        <w:t xml:space="preserve"> discourage</w:t>
      </w:r>
      <w:r w:rsidRPr="00AB037A">
        <w:rPr>
          <w:sz w:val="10"/>
        </w:rPr>
        <w:t xml:space="preserve"> others </w:t>
      </w:r>
      <w:r w:rsidRPr="00AB037A">
        <w:rPr>
          <w:u w:val="single"/>
        </w:rPr>
        <w:t xml:space="preserve">by </w:t>
      </w:r>
      <w:r w:rsidRPr="00AB037A">
        <w:rPr>
          <w:highlight w:val="green"/>
          <w:u w:val="single"/>
        </w:rPr>
        <w:t>foster</w:t>
      </w:r>
      <w:r w:rsidRPr="00AB037A">
        <w:rPr>
          <w:u w:val="single"/>
        </w:rPr>
        <w:t xml:space="preserve">ing </w:t>
      </w:r>
      <w:r w:rsidRPr="00AB037A">
        <w:rPr>
          <w:highlight w:val="green"/>
          <w:u w:val="single"/>
        </w:rPr>
        <w:t>resignation</w:t>
      </w:r>
      <w:r w:rsidRPr="00AB037A">
        <w:rPr>
          <w:sz w:val="10"/>
        </w:rPr>
        <w:t xml:space="preserve">. Furthermore, </w:t>
      </w:r>
      <w:r w:rsidRPr="00AB037A">
        <w:rPr>
          <w:u w:val="single"/>
        </w:rPr>
        <w:t>some peace movement activities may be inhibited because they allegedly threaten the delicate balance of state terror.</w:t>
      </w:r>
      <w:r w:rsidRPr="00AB037A">
        <w:rPr>
          <w:sz w:val="10"/>
        </w:rPr>
        <w:t xml:space="preserve"> The irony here is that there should be no need to exaggerate the effects of nuclear war, since, even well short of </w:t>
      </w:r>
      <w:proofErr w:type="gramStart"/>
      <w:r w:rsidRPr="00AB037A">
        <w:rPr>
          <w:sz w:val="10"/>
        </w:rPr>
        <w:t>extinction,</w:t>
      </w:r>
      <w:proofErr w:type="gramEnd"/>
      <w:r w:rsidRPr="00AB037A">
        <w:rPr>
          <w:sz w:val="10"/>
        </w:rPr>
        <w:t xml:space="preserve"> the consequences would be sufficiently devastating to justify the greatest efforts against it. The effect of extinction politics is apparent in responses to the concept of limited nuclear war. Antiwar activists, quite justifiably, have attacked military planning and apologetics for limited nuclear war in which the effects are minimized in order to make them more acceptable. But </w:t>
      </w:r>
      <w:r w:rsidRPr="00AB037A">
        <w:rPr>
          <w:u w:val="single"/>
        </w:rPr>
        <w:t xml:space="preserve">opposition to military planning often has led antiwar activists to refuse to acknowledge </w:t>
      </w:r>
      <w:r w:rsidRPr="00AB037A">
        <w:rPr>
          <w:u w:val="single"/>
        </w:rPr>
        <w:lastRenderedPageBreak/>
        <w:t>the possibility that nuclear war could be 'limited' in the sense that less than total annihilation could result</w:t>
      </w:r>
      <w:r w:rsidRPr="00AB037A">
        <w:rPr>
          <w:sz w:val="10"/>
        </w:rPr>
        <w:t xml:space="preserve">. A 'limited' nuclear war with 100 million deaths is certainly possible, but the peace movement has not seriously examined the political implications of such a war. Yet </w:t>
      </w:r>
      <w:r w:rsidRPr="00AB037A">
        <w:rPr>
          <w:u w:val="single"/>
        </w:rPr>
        <w:t>even the smallest of nuclear wars could have enormous political consequences</w:t>
      </w:r>
      <w:r w:rsidRPr="00AB037A">
        <w:rPr>
          <w:sz w:val="10"/>
        </w:rPr>
        <w:t xml:space="preserve">, for which the peace movement is totally unprepared.[6] The peace movement also has denigrated the value of civil defence, apparently, in part, because a realistic examination of civil defence would undermine beliefs about total annihilation. </w:t>
      </w:r>
      <w:r w:rsidRPr="00AB037A">
        <w:rPr>
          <w:u w:val="single"/>
        </w:rPr>
        <w:t>The many ways in which the effects of nuclear war are exaggerated and worst cases emphasized can be explained as the result of a presupposition</w:t>
      </w:r>
      <w:r w:rsidRPr="00AB037A">
        <w:rPr>
          <w:sz w:val="10"/>
        </w:rPr>
        <w:t xml:space="preserve"> by antiwar scientists and activists </w:t>
      </w:r>
      <w:r w:rsidRPr="00AB037A">
        <w:rPr>
          <w:u w:val="single"/>
        </w:rPr>
        <w:t>that</w:t>
      </w:r>
      <w:r w:rsidRPr="00AB037A">
        <w:rPr>
          <w:sz w:val="10"/>
        </w:rPr>
        <w:t xml:space="preserve"> their </w:t>
      </w:r>
      <w:r w:rsidRPr="00AB037A">
        <w:rPr>
          <w:u w:val="single"/>
        </w:rPr>
        <w:t>political aims will be fulfilled when people are convinced that there is a good chance of total disaster</w:t>
      </w:r>
      <w:r w:rsidRPr="00AB037A">
        <w:rPr>
          <w:sz w:val="10"/>
        </w:rPr>
        <w:t xml:space="preserve"> from nuclear war</w:t>
      </w:r>
      <w:proofErr w:type="gramStart"/>
      <w:r w:rsidRPr="00AB037A">
        <w:rPr>
          <w:sz w:val="10"/>
        </w:rPr>
        <w:t>.[</w:t>
      </w:r>
      <w:proofErr w:type="gramEnd"/>
      <w:r w:rsidRPr="00AB037A">
        <w:rPr>
          <w:sz w:val="10"/>
        </w:rPr>
        <w:t xml:space="preserve">7] There are quite a number of reasons why people may find a belief in extinction from nuclear war to be attractive.[8] Here I will only briefly comment on a few factors. The first is an implicit Western chauvinism </w:t>
      </w:r>
      <w:proofErr w:type="gramStart"/>
      <w:r w:rsidRPr="00AB037A">
        <w:rPr>
          <w:highlight w:val="green"/>
          <w:u w:val="single"/>
        </w:rPr>
        <w:t>The</w:t>
      </w:r>
      <w:proofErr w:type="gramEnd"/>
      <w:r w:rsidRPr="00AB037A">
        <w:rPr>
          <w:highlight w:val="green"/>
          <w:u w:val="single"/>
        </w:rPr>
        <w:t xml:space="preserve"> effects of global nuclear war</w:t>
      </w:r>
      <w:r w:rsidRPr="00AB037A">
        <w:rPr>
          <w:u w:val="single"/>
        </w:rPr>
        <w:t xml:space="preserve"> would mainly hit the population of the United States, Europe and the Soviet Union. This </w:t>
      </w:r>
      <w:r w:rsidRPr="00AB037A">
        <w:rPr>
          <w:highlight w:val="green"/>
          <w:u w:val="single"/>
        </w:rPr>
        <w:t>is</w:t>
      </w:r>
      <w:r w:rsidRPr="00AB037A">
        <w:rPr>
          <w:u w:val="single"/>
        </w:rPr>
        <w:t xml:space="preserve"> quite </w:t>
      </w:r>
      <w:r w:rsidRPr="00AB037A">
        <w:rPr>
          <w:highlight w:val="green"/>
          <w:u w:val="single"/>
        </w:rPr>
        <w:t>unlike</w:t>
      </w:r>
      <w:r w:rsidRPr="00AB037A">
        <w:rPr>
          <w:u w:val="single"/>
        </w:rPr>
        <w:t xml:space="preserve"> the pattern of other major </w:t>
      </w:r>
      <w:r w:rsidRPr="00AB037A">
        <w:rPr>
          <w:highlight w:val="green"/>
          <w:u w:val="single"/>
        </w:rPr>
        <w:t>ongoing</w:t>
      </w:r>
      <w:r w:rsidRPr="00AB037A">
        <w:rPr>
          <w:u w:val="single"/>
        </w:rPr>
        <w:t xml:space="preserve"> human </w:t>
      </w:r>
      <w:r w:rsidRPr="00AB037A">
        <w:rPr>
          <w:highlight w:val="green"/>
          <w:u w:val="single"/>
        </w:rPr>
        <w:t>disasters</w:t>
      </w:r>
      <w:r w:rsidRPr="00AB037A">
        <w:rPr>
          <w:sz w:val="10"/>
        </w:rPr>
        <w:t xml:space="preserve"> of starvation, disease, poverty and political repression </w:t>
      </w:r>
      <w:r w:rsidRPr="00AB037A">
        <w:rPr>
          <w:highlight w:val="green"/>
          <w:u w:val="single"/>
        </w:rPr>
        <w:t>which mainly affect the poor,</w:t>
      </w:r>
      <w:r w:rsidRPr="00AB037A">
        <w:rPr>
          <w:u w:val="single"/>
        </w:rPr>
        <w:t xml:space="preserve"> nonwhite populations of the Third World</w:t>
      </w:r>
      <w:r w:rsidRPr="00AB037A">
        <w:rPr>
          <w:sz w:val="10"/>
        </w:rPr>
        <w:t xml:space="preserve">. </w:t>
      </w:r>
      <w:r w:rsidRPr="00AB037A">
        <w:rPr>
          <w:u w:val="single"/>
        </w:rPr>
        <w:t xml:space="preserve">The gospel of </w:t>
      </w:r>
      <w:r w:rsidRPr="00AB037A">
        <w:rPr>
          <w:highlight w:val="green"/>
          <w:u w:val="single"/>
        </w:rPr>
        <w:t>nuclear extinction</w:t>
      </w:r>
      <w:r w:rsidRPr="00AB037A">
        <w:rPr>
          <w:u w:val="single"/>
        </w:rPr>
        <w:t xml:space="preserve"> can be seen as a way by which a problem for the rich white Western societies is claimed to be a problem for </w:t>
      </w:r>
      <w:proofErr w:type="gramStart"/>
      <w:r w:rsidRPr="00AB037A">
        <w:rPr>
          <w:u w:val="single"/>
        </w:rPr>
        <w:t>all the</w:t>
      </w:r>
      <w:proofErr w:type="gramEnd"/>
      <w:r w:rsidRPr="00AB037A">
        <w:rPr>
          <w:u w:val="single"/>
        </w:rPr>
        <w:t xml:space="preserve"> world</w:t>
      </w:r>
      <w:r w:rsidRPr="00AB037A">
        <w:rPr>
          <w:sz w:val="10"/>
        </w:rPr>
        <w:t xml:space="preserve">. Symptomatic of this orientation is the belief that, without Western aid and trade, the economies and populations of the Third World would face disaster. But </w:t>
      </w:r>
      <w:r w:rsidRPr="00AB037A">
        <w:rPr>
          <w:u w:val="single"/>
        </w:rPr>
        <w:t xml:space="preserve">this </w:t>
      </w:r>
      <w:r w:rsidRPr="00AB037A">
        <w:rPr>
          <w:highlight w:val="green"/>
          <w:u w:val="single"/>
        </w:rPr>
        <w:t>is</w:t>
      </w:r>
      <w:r w:rsidRPr="00AB037A">
        <w:rPr>
          <w:u w:val="single"/>
        </w:rPr>
        <w:t xml:space="preserve"> only </w:t>
      </w:r>
      <w:r w:rsidRPr="00AB037A">
        <w:rPr>
          <w:highlight w:val="green"/>
          <w:u w:val="single"/>
        </w:rPr>
        <w:t>Western self-centredness</w:t>
      </w:r>
      <w:r w:rsidRPr="00AB037A">
        <w:rPr>
          <w:u w:val="single"/>
        </w:rPr>
        <w:t>. Actually, Third World populations would in many ways be better off without the West</w:t>
      </w:r>
      <w:r w:rsidRPr="00AB037A">
        <w:rPr>
          <w:sz w:val="10"/>
        </w:rPr>
        <w:t xml:space="preserve">: the pressure to grow cash crops of sugar, tobacco and so on would be reduced, and we would no longer witness fresh fish being airfreighted from Bangladesh to Europe. A related factor linked with nuclear extinctionism is a belief that nuclear war is the most pressing issue facing humans. </w:t>
      </w:r>
      <w:r w:rsidRPr="00AB037A">
        <w:rPr>
          <w:u w:val="single"/>
        </w:rPr>
        <w:t>I disagree</w:t>
      </w:r>
      <w:r w:rsidRPr="00AB037A">
        <w:rPr>
          <w:sz w:val="10"/>
        </w:rPr>
        <w:t xml:space="preserve">, both morally and politically, </w:t>
      </w:r>
      <w:r w:rsidRPr="00AB037A">
        <w:rPr>
          <w:u w:val="single"/>
        </w:rPr>
        <w:t>with the stance that preventing nuclear war has become the most important social issue for all humans. Surely</w:t>
      </w:r>
      <w:r w:rsidRPr="00AB037A">
        <w:rPr>
          <w:sz w:val="10"/>
        </w:rPr>
        <w:t xml:space="preserve">, in the Third World, </w:t>
      </w:r>
      <w:r w:rsidRPr="00AB037A">
        <w:rPr>
          <w:highlight w:val="green"/>
          <w:u w:val="single"/>
        </w:rPr>
        <w:t>concern over the actuality of massive suffering</w:t>
      </w:r>
      <w:r w:rsidRPr="00AB037A">
        <w:rPr>
          <w:u w:val="single"/>
        </w:rPr>
        <w:t xml:space="preserve"> and millions of deaths resulting from poverty and exploitation </w:t>
      </w:r>
      <w:r w:rsidRPr="00AB037A">
        <w:rPr>
          <w:highlight w:val="green"/>
          <w:u w:val="single"/>
        </w:rPr>
        <w:t>can justifiably take precedence ove</w:t>
      </w:r>
      <w:r w:rsidRPr="00AB037A">
        <w:rPr>
          <w:u w:val="single"/>
        </w:rPr>
        <w:t xml:space="preserve">r the possibility of a similar death toll from </w:t>
      </w:r>
      <w:r w:rsidRPr="00AB037A">
        <w:rPr>
          <w:highlight w:val="green"/>
          <w:u w:val="single"/>
        </w:rPr>
        <w:t>nuclear war</w:t>
      </w:r>
      <w:r w:rsidRPr="00AB037A">
        <w:rPr>
          <w:sz w:val="10"/>
        </w:rPr>
        <w:t xml:space="preserve">. </w:t>
      </w:r>
      <w:r w:rsidRPr="00AB037A">
        <w:rPr>
          <w:u w:val="single"/>
        </w:rPr>
        <w:t xml:space="preserve">Nuclear war may be the greatest threat to the collective lives of those in the rich, white Western societies but, for the poor, nonwhite Third World peoples, </w:t>
      </w:r>
      <w:r w:rsidRPr="00AB037A">
        <w:rPr>
          <w:highlight w:val="green"/>
          <w:u w:val="single"/>
        </w:rPr>
        <w:t>other issues are more pressing</w:t>
      </w:r>
      <w:r w:rsidRPr="00AB037A">
        <w:rPr>
          <w:sz w:val="10"/>
        </w:rPr>
        <w:t xml:space="preserve">. In political terms, </w:t>
      </w:r>
      <w:r w:rsidRPr="00AB037A">
        <w:rPr>
          <w:u w:val="single"/>
        </w:rPr>
        <w:t>to give precedence to nuclear war as an issue is to assume that nuclear war can be overcome in isolation from changes in major social institutions</w:t>
      </w:r>
      <w:r w:rsidRPr="00AB037A">
        <w:rPr>
          <w:sz w:val="10"/>
        </w:rPr>
        <w:t xml:space="preserve">, including the state, capitalism, state socialism and patriarchy. </w:t>
      </w:r>
      <w:r w:rsidRPr="00AB037A">
        <w:rPr>
          <w:u w:val="single"/>
        </w:rPr>
        <w:t>If war is deeply embedded in such structures</w:t>
      </w:r>
      <w:r w:rsidRPr="00AB037A">
        <w:rPr>
          <w:sz w:val="10"/>
        </w:rPr>
        <w:t xml:space="preserve"> - as I would </w:t>
      </w:r>
      <w:proofErr w:type="gramStart"/>
      <w:r w:rsidRPr="00AB037A">
        <w:rPr>
          <w:sz w:val="10"/>
        </w:rPr>
        <w:t>argue[</w:t>
      </w:r>
      <w:proofErr w:type="gramEnd"/>
      <w:r w:rsidRPr="00AB037A">
        <w:rPr>
          <w:sz w:val="10"/>
        </w:rPr>
        <w:t xml:space="preserve">9] - </w:t>
      </w:r>
      <w:r w:rsidRPr="00AB037A">
        <w:rPr>
          <w:u w:val="single"/>
        </w:rPr>
        <w:t>then to try to prevent war without making common cause with other social movements will not be successful politically</w:t>
      </w:r>
      <w:r w:rsidRPr="00AB037A">
        <w:rPr>
          <w:sz w:val="10"/>
        </w:rPr>
        <w:t xml:space="preserve">. This means that the antiwar movement needs to link its strategy and practice with other movements such as the feminist movement, the workers' control movement and the environmental movement. </w:t>
      </w:r>
      <w:r w:rsidRPr="00AB037A">
        <w:rPr>
          <w:highlight w:val="green"/>
          <w:u w:val="single"/>
        </w:rPr>
        <w:t>A focus on nuclear extinction also encourages a focus on appealing to elites</w:t>
      </w:r>
      <w:r w:rsidRPr="00AB037A">
        <w:rPr>
          <w:u w:val="single"/>
        </w:rPr>
        <w:t xml:space="preserve"> as the means to stop nuclear war</w:t>
      </w:r>
      <w:r w:rsidRPr="00AB037A">
        <w:rPr>
          <w:sz w:val="10"/>
        </w:rPr>
        <w:t xml:space="preserve">, since there seems no other means for quickly overcoming the danger. For example, Carl Sagan, at the end of an article about nuclear winter in a popular magazine, advocates writing letters to the presidents of the United States and of the Soviet Union.[10] </w:t>
      </w:r>
      <w:r w:rsidRPr="00AB037A">
        <w:rPr>
          <w:u w:val="single"/>
        </w:rPr>
        <w:t>But if war has deep institutional roots, then appealing to elites has no chance of success.</w:t>
      </w:r>
      <w:r w:rsidRPr="00AB037A">
        <w:rPr>
          <w:sz w:val="10"/>
        </w:rPr>
        <w:t xml:space="preserve"> This has been amply illustrated by the continual failure of disarmament negotiations and appeals to elites over the past several decades. </w:t>
      </w:r>
    </w:p>
    <w:p w:rsidR="00523669" w:rsidRDefault="00523669" w:rsidP="00523669">
      <w:pPr>
        <w:tabs>
          <w:tab w:val="left" w:pos="2790"/>
        </w:tabs>
      </w:pPr>
    </w:p>
    <w:p w:rsidR="00523669" w:rsidRDefault="00523669" w:rsidP="00523669">
      <w:pPr>
        <w:pStyle w:val="Heading3"/>
      </w:pPr>
      <w:r>
        <w:lastRenderedPageBreak/>
        <w:t>framework</w:t>
      </w:r>
    </w:p>
    <w:p w:rsidR="00523669" w:rsidRPr="00523669" w:rsidRDefault="00523669" w:rsidP="00523669"/>
    <w:p w:rsidR="00523669" w:rsidRPr="00F64EF1" w:rsidRDefault="00523669" w:rsidP="00523669">
      <w:pPr>
        <w:pStyle w:val="Heading4"/>
        <w:rPr>
          <w:u w:val="single"/>
        </w:rPr>
      </w:pPr>
      <w:r w:rsidRPr="00F64EF1">
        <w:rPr>
          <w:rFonts w:eastAsia="Times New Roman"/>
        </w:rPr>
        <w:t>You should be an intellectual evaluating the knowledge claims of the 1AC, ballot determines its desirability –</w:t>
      </w:r>
      <w:r>
        <w:rPr>
          <w:rFonts w:eastAsia="Times New Roman"/>
        </w:rPr>
        <w:t xml:space="preserve"> </w:t>
      </w:r>
      <w:r w:rsidRPr="00F64EF1">
        <w:rPr>
          <w:rFonts w:eastAsia="Times New Roman"/>
        </w:rPr>
        <w:t>if we win their epistemological foundations are suspect we should win irrespective of plan enactment – that’s Holleman –</w:t>
      </w:r>
      <w:r w:rsidRPr="00F64EF1">
        <w:t xml:space="preserve"> implementation focus is reductionist and displaces agency – our argument is that the framework for analysis </w:t>
      </w:r>
      <w:r w:rsidRPr="00F64EF1">
        <w:rPr>
          <w:u w:val="single"/>
        </w:rPr>
        <w:t>is itself a political choice</w:t>
      </w:r>
    </w:p>
    <w:p w:rsidR="00523669" w:rsidRPr="00AB037A" w:rsidRDefault="00523669" w:rsidP="00523669">
      <w:r w:rsidRPr="00AB037A">
        <w:t>[GREEN]</w:t>
      </w:r>
    </w:p>
    <w:p w:rsidR="00523669" w:rsidRPr="00AB037A" w:rsidRDefault="00523669" w:rsidP="00523669">
      <w:r w:rsidRPr="00AB037A">
        <w:rPr>
          <w:b/>
        </w:rPr>
        <w:t>Adaman and Madra</w:t>
      </w:r>
      <w:r w:rsidRPr="00AB037A">
        <w:t xml:space="preserve"> </w:t>
      </w:r>
      <w:r w:rsidRPr="00AB037A">
        <w:rPr>
          <w:b/>
        </w:rPr>
        <w:t>2012</w:t>
      </w:r>
      <w:r w:rsidRPr="00AB037A">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523669" w:rsidRPr="00AB037A" w:rsidRDefault="00523669" w:rsidP="00523669"/>
    <w:p w:rsidR="00523669" w:rsidRPr="00AB037A" w:rsidRDefault="00523669" w:rsidP="00523669">
      <w:pPr>
        <w:rPr>
          <w:sz w:val="14"/>
          <w:szCs w:val="16"/>
        </w:rPr>
      </w:pPr>
      <w:r w:rsidRPr="00AB037A">
        <w:rPr>
          <w:sz w:val="14"/>
          <w:szCs w:val="16"/>
        </w:rPr>
        <w:t>States as agents of economization</w:t>
      </w:r>
    </w:p>
    <w:p w:rsidR="00523669" w:rsidRPr="00AB037A" w:rsidRDefault="00523669" w:rsidP="00523669">
      <w:pPr>
        <w:rPr>
          <w:sz w:val="14"/>
        </w:rPr>
      </w:pPr>
      <w:r w:rsidRPr="00AB037A">
        <w:rPr>
          <w:rStyle w:val="StyleBoldUnderline"/>
          <w:highlight w:val="green"/>
        </w:rPr>
        <w:t>Neolib</w:t>
      </w:r>
      <w:r w:rsidRPr="00AB037A">
        <w:rPr>
          <w:rStyle w:val="StyleBoldUnderline"/>
        </w:rPr>
        <w:t xml:space="preserve">eral reason </w:t>
      </w:r>
      <w:r w:rsidRPr="00AB037A">
        <w:rPr>
          <w:rStyle w:val="StyleBoldUnderline"/>
          <w:highlight w:val="green"/>
        </w:rPr>
        <w:t>is</w:t>
      </w:r>
      <w:r w:rsidRPr="00AB037A">
        <w:rPr>
          <w:sz w:val="14"/>
          <w:highlight w:val="green"/>
        </w:rPr>
        <w:t xml:space="preserve"> </w:t>
      </w:r>
      <w:r w:rsidRPr="00AB037A">
        <w:rPr>
          <w:sz w:val="14"/>
        </w:rPr>
        <w:t xml:space="preserve">therefore </w:t>
      </w:r>
      <w:r w:rsidRPr="00AB037A">
        <w:rPr>
          <w:rStyle w:val="StyleBoldUnderline"/>
        </w:rPr>
        <w:t>not simply</w:t>
      </w:r>
      <w:r w:rsidRPr="00AB037A">
        <w:rPr>
          <w:sz w:val="14"/>
        </w:rPr>
        <w:t xml:space="preserve"> about </w:t>
      </w:r>
      <w:r w:rsidRPr="00AB037A">
        <w:rPr>
          <w:rStyle w:val="StyleBoldUnderline"/>
        </w:rPr>
        <w:t>market expansion and the withdrawal of the</w:t>
      </w:r>
      <w:r w:rsidRPr="00AB037A">
        <w:rPr>
          <w:sz w:val="14"/>
        </w:rPr>
        <w:t xml:space="preserve"> </w:t>
      </w:r>
      <w:r w:rsidRPr="00AB037A">
        <w:rPr>
          <w:sz w:val="10"/>
        </w:rPr>
        <w:t>¶</w:t>
      </w:r>
      <w:r w:rsidRPr="00AB037A">
        <w:rPr>
          <w:sz w:val="14"/>
        </w:rPr>
        <w:t xml:space="preserve"> </w:t>
      </w:r>
      <w:r w:rsidRPr="00AB037A">
        <w:rPr>
          <w:rStyle w:val="StyleBoldUnderline"/>
        </w:rPr>
        <w:t xml:space="preserve">welfare state, but </w:t>
      </w:r>
      <w:r w:rsidRPr="00AB037A">
        <w:rPr>
          <w:rStyle w:val="StyleBoldUnderline"/>
          <w:highlight w:val="yellow"/>
        </w:rPr>
        <w:t xml:space="preserve">more broadly </w:t>
      </w:r>
      <w:r w:rsidRPr="00AB037A">
        <w:rPr>
          <w:rStyle w:val="StyleBoldUnderline"/>
          <w:highlight w:val="green"/>
        </w:rPr>
        <w:t>about reconfiguring the state</w:t>
      </w:r>
      <w:r w:rsidRPr="00AB037A">
        <w:rPr>
          <w:sz w:val="14"/>
          <w:highlight w:val="green"/>
        </w:rPr>
        <w:t xml:space="preserve"> </w:t>
      </w:r>
      <w:r w:rsidRPr="00AB037A">
        <w:rPr>
          <w:sz w:val="14"/>
        </w:rPr>
        <w:t xml:space="preserve">and its functions </w:t>
      </w:r>
      <w:r w:rsidRPr="00AB037A">
        <w:rPr>
          <w:rStyle w:val="StyleBoldUnderline"/>
        </w:rPr>
        <w:t>so that the state</w:t>
      </w:r>
      <w:r w:rsidRPr="00AB037A">
        <w:rPr>
          <w:sz w:val="14"/>
        </w:rPr>
        <w:t xml:space="preserve"> </w:t>
      </w:r>
      <w:r w:rsidRPr="00AB037A">
        <w:rPr>
          <w:sz w:val="10"/>
        </w:rPr>
        <w:t>¶</w:t>
      </w:r>
      <w:r w:rsidRPr="00AB037A">
        <w:rPr>
          <w:sz w:val="14"/>
        </w:rPr>
        <w:t xml:space="preserve"> </w:t>
      </w:r>
      <w:r w:rsidRPr="00AB037A">
        <w:rPr>
          <w:rStyle w:val="StyleBoldUnderline"/>
        </w:rPr>
        <w:t>governs</w:t>
      </w:r>
      <w:r w:rsidRPr="00AB037A">
        <w:rPr>
          <w:sz w:val="14"/>
        </w:rPr>
        <w:t xml:space="preserve"> its subjects </w:t>
      </w:r>
      <w:r w:rsidRPr="00AB037A">
        <w:rPr>
          <w:rStyle w:val="StyleBoldUnderline"/>
          <w:highlight w:val="yellow"/>
        </w:rPr>
        <w:t xml:space="preserve">through </w:t>
      </w:r>
      <w:r w:rsidRPr="00AB037A">
        <w:rPr>
          <w:rStyle w:val="StyleBoldUnderline"/>
        </w:rPr>
        <w:t xml:space="preserve">a filter of </w:t>
      </w:r>
      <w:r w:rsidRPr="00AB037A">
        <w:rPr>
          <w:rStyle w:val="StyleBoldUnderline"/>
          <w:highlight w:val="yellow"/>
        </w:rPr>
        <w:t xml:space="preserve">economic incentives </w:t>
      </w:r>
      <w:r w:rsidRPr="00AB037A">
        <w:rPr>
          <w:rStyle w:val="StyleBoldUnderline"/>
        </w:rPr>
        <w:t>rather than direct coercion</w:t>
      </w:r>
      <w:r w:rsidRPr="00AB037A">
        <w:rPr>
          <w:sz w:val="14"/>
        </w:rPr>
        <w:t xml:space="preserve">. In </w:t>
      </w:r>
      <w:r w:rsidRPr="00AB037A">
        <w:rPr>
          <w:sz w:val="10"/>
        </w:rPr>
        <w:t>¶</w:t>
      </w:r>
      <w:r w:rsidRPr="00AB037A">
        <w:rPr>
          <w:sz w:val="14"/>
        </w:rPr>
        <w:t xml:space="preserve"> other words, </w:t>
      </w:r>
      <w:r w:rsidRPr="00AB037A">
        <w:rPr>
          <w:rStyle w:val="StyleBoldUnderline"/>
        </w:rPr>
        <w:t>supposed subjects</w:t>
      </w:r>
      <w:r w:rsidRPr="00AB037A">
        <w:rPr>
          <w:sz w:val="14"/>
        </w:rPr>
        <w:t xml:space="preserve"> of the neoliberal state </w:t>
      </w:r>
      <w:r w:rsidRPr="00AB037A">
        <w:rPr>
          <w:rStyle w:val="StyleBoldUnderline"/>
        </w:rPr>
        <w:t>are not citizen-subjects with political and</w:t>
      </w:r>
      <w:r w:rsidRPr="00AB037A">
        <w:rPr>
          <w:sz w:val="14"/>
        </w:rPr>
        <w:t xml:space="preserve"> </w:t>
      </w:r>
      <w:r w:rsidRPr="00AB037A">
        <w:rPr>
          <w:sz w:val="10"/>
        </w:rPr>
        <w:t>¶</w:t>
      </w:r>
      <w:r w:rsidRPr="00AB037A">
        <w:rPr>
          <w:sz w:val="14"/>
        </w:rPr>
        <w:t xml:space="preserve"> </w:t>
      </w:r>
      <w:r w:rsidRPr="00AB037A">
        <w:rPr>
          <w:rStyle w:val="StyleBoldUnderline"/>
        </w:rPr>
        <w:t xml:space="preserve">social rights, but rather </w:t>
      </w:r>
      <w:r w:rsidRPr="00AB037A">
        <w:rPr>
          <w:rStyle w:val="StyleBoldUnderline"/>
          <w:highlight w:val="yellow"/>
        </w:rPr>
        <w:t xml:space="preserve">economic subjects </w:t>
      </w:r>
      <w:r w:rsidRPr="00AB037A">
        <w:rPr>
          <w:rStyle w:val="StyleBoldUnderline"/>
        </w:rPr>
        <w:t>who</w:t>
      </w:r>
      <w:r w:rsidRPr="00AB037A">
        <w:rPr>
          <w:sz w:val="14"/>
        </w:rPr>
        <w:t xml:space="preserve"> are </w:t>
      </w:r>
      <w:r w:rsidRPr="00AB037A">
        <w:rPr>
          <w:rStyle w:val="StyleBoldUnderline"/>
        </w:rPr>
        <w:t>supposed to comprehend</w:t>
      </w:r>
      <w:r w:rsidRPr="00AB037A">
        <w:rPr>
          <w:sz w:val="14"/>
        </w:rPr>
        <w:t xml:space="preserve"> (hence, </w:t>
      </w:r>
      <w:r w:rsidRPr="00AB037A">
        <w:rPr>
          <w:sz w:val="10"/>
        </w:rPr>
        <w:t>¶</w:t>
      </w:r>
      <w:r w:rsidRPr="00AB037A">
        <w:rPr>
          <w:sz w:val="14"/>
        </w:rPr>
        <w:t xml:space="preserve"> calculative) </w:t>
      </w:r>
      <w:r w:rsidRPr="00AB037A">
        <w:rPr>
          <w:rStyle w:val="StyleBoldUnderline"/>
        </w:rPr>
        <w:t xml:space="preserve">and </w:t>
      </w:r>
      <w:r w:rsidRPr="00AB037A">
        <w:rPr>
          <w:rStyle w:val="StyleBoldUnderline"/>
          <w:highlight w:val="yellow"/>
        </w:rPr>
        <w:t xml:space="preserve">respond </w:t>
      </w:r>
      <w:r w:rsidRPr="00AB037A">
        <w:rPr>
          <w:rStyle w:val="StyleBoldUnderline"/>
        </w:rPr>
        <w:t>predictably</w:t>
      </w:r>
      <w:r w:rsidRPr="00AB037A">
        <w:rPr>
          <w:sz w:val="14"/>
        </w:rPr>
        <w:t xml:space="preserve"> (hence, calculable) </w:t>
      </w:r>
      <w:r w:rsidRPr="00AB037A">
        <w:rPr>
          <w:rStyle w:val="StyleBoldUnderline"/>
          <w:highlight w:val="yellow"/>
        </w:rPr>
        <w:t xml:space="preserve">to </w:t>
      </w:r>
      <w:r w:rsidRPr="00AB037A">
        <w:rPr>
          <w:rStyle w:val="StyleBoldUnderline"/>
        </w:rPr>
        <w:t>economic incentives</w:t>
      </w:r>
      <w:r w:rsidRPr="00AB037A">
        <w:rPr>
          <w:sz w:val="14"/>
        </w:rPr>
        <w:t xml:space="preserve"> (and </w:t>
      </w:r>
      <w:r w:rsidRPr="00AB037A">
        <w:rPr>
          <w:sz w:val="10"/>
        </w:rPr>
        <w:t>¶</w:t>
      </w:r>
      <w:r w:rsidRPr="00AB037A">
        <w:rPr>
          <w:sz w:val="14"/>
        </w:rPr>
        <w:t xml:space="preserve"> disincentives). There are mainly two ways in which </w:t>
      </w:r>
      <w:r w:rsidRPr="00AB037A">
        <w:rPr>
          <w:rStyle w:val="StyleBoldUnderline"/>
        </w:rPr>
        <w:t>states</w:t>
      </w:r>
      <w:r w:rsidRPr="00AB037A">
        <w:rPr>
          <w:sz w:val="14"/>
        </w:rPr>
        <w:t xml:space="preserve"> under the sway of neoliberal reason </w:t>
      </w:r>
      <w:r w:rsidRPr="00AB037A">
        <w:rPr>
          <w:sz w:val="10"/>
        </w:rPr>
        <w:t>¶</w:t>
      </w:r>
      <w:r w:rsidRPr="00AB037A">
        <w:rPr>
          <w:sz w:val="14"/>
        </w:rPr>
        <w:t xml:space="preserve"> aim to </w:t>
      </w:r>
      <w:r w:rsidRPr="00AB037A">
        <w:rPr>
          <w:rStyle w:val="StyleBoldUnderline"/>
        </w:rPr>
        <w:t>manipulate</w:t>
      </w:r>
      <w:r w:rsidRPr="00AB037A">
        <w:rPr>
          <w:sz w:val="14"/>
        </w:rPr>
        <w:t xml:space="preserve"> the conduct of their </w:t>
      </w:r>
      <w:r w:rsidRPr="00AB037A">
        <w:rPr>
          <w:rStyle w:val="StyleBoldUnderline"/>
        </w:rPr>
        <w:t>subjects</w:t>
      </w:r>
      <w:r w:rsidRPr="00AB037A">
        <w:rPr>
          <w:sz w:val="14"/>
        </w:rPr>
        <w:t xml:space="preserve">. The first is </w:t>
      </w:r>
      <w:r w:rsidRPr="00AB037A">
        <w:rPr>
          <w:rStyle w:val="StyleBoldUnderline"/>
        </w:rPr>
        <w:t>through</w:t>
      </w:r>
      <w:r w:rsidRPr="00AB037A">
        <w:rPr>
          <w:sz w:val="14"/>
        </w:rPr>
        <w:t xml:space="preserve"> markets, or market-like </w:t>
      </w:r>
      <w:r w:rsidRPr="00AB037A">
        <w:rPr>
          <w:sz w:val="10"/>
        </w:rPr>
        <w:t>¶</w:t>
      </w:r>
      <w:r w:rsidRPr="00AB037A">
        <w:rPr>
          <w:sz w:val="14"/>
        </w:rPr>
        <w:t xml:space="preserve"> </w:t>
      </w:r>
      <w:r w:rsidRPr="00AB037A">
        <w:rPr>
          <w:rStyle w:val="StyleBoldUnderline"/>
        </w:rPr>
        <w:t>incentive-compatible</w:t>
      </w:r>
      <w:r w:rsidRPr="00AB037A">
        <w:rPr>
          <w:sz w:val="14"/>
        </w:rPr>
        <w:t xml:space="preserve"> institutional </w:t>
      </w:r>
      <w:r w:rsidRPr="00AB037A">
        <w:rPr>
          <w:rStyle w:val="StyleBoldUnderline"/>
        </w:rPr>
        <w:t>mechanisms that</w:t>
      </w:r>
      <w:r w:rsidRPr="00AB037A">
        <w:rPr>
          <w:sz w:val="14"/>
        </w:rPr>
        <w:t xml:space="preserve"> economic </w:t>
      </w:r>
      <w:r w:rsidRPr="00AB037A">
        <w:rPr>
          <w:rStyle w:val="StyleBoldUnderline"/>
          <w:highlight w:val="yellow"/>
        </w:rPr>
        <w:t xml:space="preserve">experts </w:t>
      </w:r>
      <w:r w:rsidRPr="00AB037A">
        <w:rPr>
          <w:rStyle w:val="StyleBoldUnderline"/>
        </w:rPr>
        <w:t xml:space="preserve">design based </w:t>
      </w:r>
      <w:r w:rsidRPr="00AB037A">
        <w:rPr>
          <w:rStyle w:val="StyleBoldUnderline"/>
          <w:highlight w:val="yellow"/>
        </w:rPr>
        <w:t>on the</w:t>
      </w:r>
      <w:r w:rsidRPr="00AB037A">
        <w:rPr>
          <w:sz w:val="14"/>
          <w:highlight w:val="yellow"/>
        </w:rPr>
        <w:t xml:space="preserve"> </w:t>
      </w:r>
      <w:r w:rsidRPr="00AB037A">
        <w:rPr>
          <w:sz w:val="10"/>
        </w:rPr>
        <w:t>¶</w:t>
      </w:r>
      <w:r w:rsidRPr="00AB037A">
        <w:rPr>
          <w:sz w:val="14"/>
        </w:rPr>
        <w:t xml:space="preserve"> </w:t>
      </w:r>
      <w:r w:rsidRPr="00AB037A">
        <w:rPr>
          <w:rStyle w:val="StyleBoldUnderline"/>
        </w:rPr>
        <w:t xml:space="preserve">behaviorist </w:t>
      </w:r>
      <w:r w:rsidRPr="00AB037A">
        <w:rPr>
          <w:rStyle w:val="StyleBoldUnderline"/>
          <w:highlight w:val="yellow"/>
        </w:rPr>
        <w:t>assumption that</w:t>
      </w:r>
      <w:r w:rsidRPr="00AB037A">
        <w:rPr>
          <w:sz w:val="14"/>
          <w:highlight w:val="yellow"/>
        </w:rPr>
        <w:t xml:space="preserve"> </w:t>
      </w:r>
      <w:r w:rsidRPr="00AB037A">
        <w:rPr>
          <w:sz w:val="14"/>
        </w:rPr>
        <w:t xml:space="preserve">economic </w:t>
      </w:r>
      <w:r w:rsidRPr="00AB037A">
        <w:rPr>
          <w:rStyle w:val="StyleBoldUnderline"/>
          <w:highlight w:val="yellow"/>
        </w:rPr>
        <w:t xml:space="preserve">agents respond </w:t>
      </w:r>
      <w:r w:rsidRPr="00AB037A">
        <w:rPr>
          <w:rStyle w:val="StyleBoldUnderline"/>
        </w:rPr>
        <w:t xml:space="preserve">predictably </w:t>
      </w:r>
      <w:r w:rsidRPr="00AB037A">
        <w:rPr>
          <w:rStyle w:val="StyleBoldUnderline"/>
          <w:highlight w:val="yellow"/>
        </w:rPr>
        <w:t>to economic</w:t>
      </w:r>
      <w:r w:rsidRPr="00AB037A">
        <w:rPr>
          <w:sz w:val="14"/>
          <w:highlight w:val="yellow"/>
        </w:rPr>
        <w:t xml:space="preserve"> </w:t>
      </w:r>
      <w:r w:rsidRPr="00AB037A">
        <w:rPr>
          <w:sz w:val="14"/>
        </w:rPr>
        <w:t xml:space="preserve">(but not </w:t>
      </w:r>
      <w:r w:rsidRPr="00AB037A">
        <w:rPr>
          <w:sz w:val="10"/>
        </w:rPr>
        <w:t>¶</w:t>
      </w:r>
      <w:r w:rsidRPr="00AB037A">
        <w:rPr>
          <w:sz w:val="14"/>
        </w:rPr>
        <w:t xml:space="preserve"> necessarily pecuniary) </w:t>
      </w:r>
      <w:r w:rsidRPr="00AB037A">
        <w:rPr>
          <w:rStyle w:val="StyleBoldUnderline"/>
          <w:highlight w:val="yellow"/>
        </w:rPr>
        <w:t>incentives</w:t>
      </w:r>
      <w:r w:rsidRPr="00AB037A">
        <w:rPr>
          <w:rStyle w:val="StyleBoldUnderline"/>
        </w:rPr>
        <w:t>, to achieve certain discrete objectives</w:t>
      </w:r>
      <w:r w:rsidRPr="00AB037A">
        <w:rPr>
          <w:sz w:val="14"/>
        </w:rPr>
        <w:t xml:space="preserve">. The second involves a </w:t>
      </w:r>
      <w:r w:rsidRPr="00AB037A">
        <w:rPr>
          <w:sz w:val="10"/>
        </w:rPr>
        <w:t>¶</w:t>
      </w:r>
      <w:r w:rsidRPr="00AB037A">
        <w:rPr>
          <w:sz w:val="14"/>
        </w:rPr>
        <w:t xml:space="preserve"> revision of the way the bureaucracy functions. Here, the neoliberal reason functions as an </w:t>
      </w:r>
      <w:r w:rsidRPr="00AB037A">
        <w:rPr>
          <w:sz w:val="10"/>
        </w:rPr>
        <w:t>¶</w:t>
      </w:r>
      <w:r w:rsidRPr="00AB037A">
        <w:rPr>
          <w:sz w:val="14"/>
        </w:rPr>
        <w:t xml:space="preserve"> internal critique of the way bureaucratic dispositifs organize themselves: The typical modus</w:t>
      </w:r>
      <w:r w:rsidRPr="00AB037A">
        <w:rPr>
          <w:sz w:val="10"/>
        </w:rPr>
        <w:t>¶</w:t>
      </w:r>
      <w:r w:rsidRPr="00AB037A">
        <w:rPr>
          <w:sz w:val="14"/>
        </w:rPr>
        <w:t xml:space="preserve"> operandi of this critique is to submit the bureaucracy to efficiency audits and subsequently </w:t>
      </w:r>
      <w:r w:rsidRPr="00AB037A">
        <w:rPr>
          <w:sz w:val="10"/>
        </w:rPr>
        <w:t>¶</w:t>
      </w:r>
      <w:r w:rsidRPr="00AB037A">
        <w:rPr>
          <w:sz w:val="14"/>
        </w:rPr>
        <w:t xml:space="preserve"> advocate the subcontracting of various functions of the state to the private sector either by fullblown privatization or by public-private partnerships.</w:t>
      </w:r>
    </w:p>
    <w:p w:rsidR="00523669" w:rsidRPr="00AB037A" w:rsidRDefault="00523669" w:rsidP="00523669">
      <w:pPr>
        <w:rPr>
          <w:sz w:val="14"/>
        </w:rPr>
      </w:pPr>
      <w:r w:rsidRPr="00AB037A">
        <w:rPr>
          <w:sz w:val="14"/>
        </w:rPr>
        <w:t xml:space="preserve">While in the first case citizen-subjects are treated solely as economic beings, in the second case </w:t>
      </w:r>
      <w:r w:rsidRPr="00AB037A">
        <w:rPr>
          <w:sz w:val="10"/>
        </w:rPr>
        <w:t>¶</w:t>
      </w:r>
      <w:r w:rsidRPr="00AB037A">
        <w:rPr>
          <w:sz w:val="14"/>
        </w:rPr>
        <w:t xml:space="preserve"> </w:t>
      </w:r>
      <w:r w:rsidRPr="00AB037A">
        <w:rPr>
          <w:rStyle w:val="StyleBoldUnderline"/>
        </w:rPr>
        <w:t xml:space="preserve">the state is conceived as </w:t>
      </w:r>
      <w:r w:rsidRPr="00AB037A">
        <w:rPr>
          <w:rStyle w:val="StyleBoldUnderline"/>
          <w:highlight w:val="yellow"/>
        </w:rPr>
        <w:t>an enterprise</w:t>
      </w:r>
      <w:r w:rsidRPr="00AB037A">
        <w:rPr>
          <w:sz w:val="14"/>
        </w:rPr>
        <w:t xml:space="preserve">, i.e., a production unit, an economic agency </w:t>
      </w:r>
      <w:r w:rsidRPr="00AB037A">
        <w:rPr>
          <w:rStyle w:val="StyleBoldUnderline"/>
        </w:rPr>
        <w:t>whose</w:t>
      </w:r>
      <w:r w:rsidRPr="00AB037A">
        <w:rPr>
          <w:sz w:val="14"/>
        </w:rPr>
        <w:t xml:space="preserve"> </w:t>
      </w:r>
      <w:r w:rsidRPr="00AB037A">
        <w:rPr>
          <w:sz w:val="10"/>
        </w:rPr>
        <w:t>¶</w:t>
      </w:r>
      <w:r w:rsidRPr="00AB037A">
        <w:rPr>
          <w:sz w:val="14"/>
        </w:rPr>
        <w:t xml:space="preserve"> </w:t>
      </w:r>
      <w:r w:rsidRPr="00AB037A">
        <w:rPr>
          <w:rStyle w:val="StyleBoldUnderline"/>
        </w:rPr>
        <w:t>functions are persistently submitted to</w:t>
      </w:r>
      <w:r w:rsidRPr="00AB037A">
        <w:rPr>
          <w:sz w:val="14"/>
        </w:rPr>
        <w:t xml:space="preserve"> various forms of </w:t>
      </w:r>
      <w:r w:rsidRPr="00AB037A">
        <w:rPr>
          <w:rStyle w:val="StyleBoldUnderline"/>
        </w:rPr>
        <w:t xml:space="preserve">economic auditing, </w:t>
      </w:r>
      <w:r w:rsidRPr="00AB037A">
        <w:rPr>
          <w:rStyle w:val="StyleBoldUnderline"/>
          <w:highlight w:val="yellow"/>
        </w:rPr>
        <w:t xml:space="preserve">thereby </w:t>
      </w:r>
      <w:r w:rsidRPr="00AB037A">
        <w:rPr>
          <w:rStyle w:val="StyleBoldUnderline"/>
          <w:highlight w:val="green"/>
        </w:rPr>
        <w:t>suppressing</w:t>
      </w:r>
      <w:r w:rsidRPr="00AB037A">
        <w:rPr>
          <w:sz w:val="14"/>
          <w:highlight w:val="green"/>
        </w:rPr>
        <w:t xml:space="preserve"> </w:t>
      </w:r>
      <w:r w:rsidRPr="00AB037A">
        <w:rPr>
          <w:sz w:val="10"/>
        </w:rPr>
        <w:t>¶</w:t>
      </w:r>
      <w:r w:rsidRPr="00AB037A">
        <w:rPr>
          <w:sz w:val="14"/>
        </w:rPr>
        <w:t xml:space="preserve"> all </w:t>
      </w:r>
      <w:r w:rsidRPr="00AB037A">
        <w:rPr>
          <w:rStyle w:val="StyleBoldUnderline"/>
          <w:highlight w:val="green"/>
        </w:rPr>
        <w:t>other (social</w:t>
      </w:r>
      <w:r w:rsidRPr="00AB037A">
        <w:rPr>
          <w:sz w:val="14"/>
        </w:rPr>
        <w:t xml:space="preserve">, political, </w:t>
      </w:r>
      <w:r w:rsidRPr="00AB037A">
        <w:rPr>
          <w:rStyle w:val="StyleBoldUnderline"/>
          <w:highlight w:val="green"/>
        </w:rPr>
        <w:t>ecological</w:t>
      </w:r>
      <w:r w:rsidRPr="00AB037A">
        <w:rPr>
          <w:rStyle w:val="StyleBoldUnderline"/>
          <w:highlight w:val="yellow"/>
        </w:rPr>
        <w:t xml:space="preserve">) </w:t>
      </w:r>
      <w:r w:rsidRPr="00AB037A">
        <w:rPr>
          <w:rStyle w:val="StyleBoldUnderline"/>
          <w:highlight w:val="green"/>
        </w:rPr>
        <w:t xml:space="preserve">priorities </w:t>
      </w:r>
      <w:r w:rsidRPr="00AB037A">
        <w:rPr>
          <w:rStyle w:val="StyleBoldUnderline"/>
        </w:rPr>
        <w:t>through a permanent economic criticism</w:t>
      </w:r>
      <w:r w:rsidRPr="00AB037A">
        <w:rPr>
          <w:sz w:val="14"/>
        </w:rPr>
        <w:t xml:space="preserve">. </w:t>
      </w:r>
      <w:r w:rsidRPr="00AB037A">
        <w:rPr>
          <w:sz w:val="10"/>
        </w:rPr>
        <w:t>¶</w:t>
      </w:r>
      <w:r w:rsidRPr="00AB037A">
        <w:rPr>
          <w:sz w:val="14"/>
        </w:rPr>
        <w:t xml:space="preserve"> </w:t>
      </w:r>
      <w:r w:rsidRPr="00AB037A">
        <w:rPr>
          <w:rStyle w:val="StyleBoldUnderline"/>
          <w:highlight w:val="yellow"/>
        </w:rPr>
        <w:t>Subcontracting</w:t>
      </w:r>
      <w:r w:rsidRPr="00AB037A">
        <w:rPr>
          <w:rStyle w:val="StyleBoldUnderline"/>
        </w:rPr>
        <w:t>, public-</w:t>
      </w:r>
      <w:r w:rsidRPr="00AB037A">
        <w:rPr>
          <w:rStyle w:val="StyleBoldUnderline"/>
          <w:highlight w:val="yellow"/>
        </w:rPr>
        <w:t xml:space="preserve">private partnerships, and privatization are </w:t>
      </w:r>
      <w:r w:rsidRPr="00AB037A">
        <w:rPr>
          <w:rStyle w:val="StyleBoldUnderline"/>
        </w:rPr>
        <w:t>all</w:t>
      </w:r>
      <w:r w:rsidRPr="00AB037A">
        <w:rPr>
          <w:sz w:val="14"/>
        </w:rPr>
        <w:t xml:space="preserve"> different </w:t>
      </w:r>
      <w:r w:rsidRPr="00AB037A">
        <w:rPr>
          <w:rStyle w:val="StyleBoldUnderline"/>
          <w:highlight w:val="yellow"/>
        </w:rPr>
        <w:t>mechanisms</w:t>
      </w:r>
      <w:r w:rsidRPr="00AB037A">
        <w:rPr>
          <w:sz w:val="14"/>
          <w:highlight w:val="yellow"/>
        </w:rPr>
        <w:t xml:space="preserve"> </w:t>
      </w:r>
      <w:r w:rsidRPr="00AB037A">
        <w:rPr>
          <w:sz w:val="10"/>
        </w:rPr>
        <w:t>¶</w:t>
      </w:r>
      <w:r w:rsidRPr="00AB037A">
        <w:rPr>
          <w:sz w:val="14"/>
        </w:rPr>
        <w:t xml:space="preserve"> </w:t>
      </w:r>
      <w:r w:rsidRPr="00AB037A">
        <w:rPr>
          <w:rStyle w:val="StyleBoldUnderline"/>
          <w:highlight w:val="yellow"/>
        </w:rPr>
        <w:t>through which</w:t>
      </w:r>
      <w:r w:rsidRPr="00AB037A">
        <w:rPr>
          <w:sz w:val="14"/>
          <w:highlight w:val="yellow"/>
        </w:rPr>
        <w:t xml:space="preserve"> </w:t>
      </w:r>
      <w:r w:rsidRPr="00AB037A">
        <w:rPr>
          <w:sz w:val="14"/>
        </w:rPr>
        <w:t xml:space="preserve">contemporary </w:t>
      </w:r>
      <w:r w:rsidRPr="00AB037A">
        <w:rPr>
          <w:rStyle w:val="StyleBoldUnderline"/>
          <w:highlight w:val="yellow"/>
        </w:rPr>
        <w:t>governments embrace</w:t>
      </w:r>
      <w:r w:rsidRPr="00AB037A">
        <w:rPr>
          <w:sz w:val="14"/>
          <w:highlight w:val="yellow"/>
        </w:rPr>
        <w:t xml:space="preserve"> </w:t>
      </w:r>
      <w:r w:rsidRPr="00AB037A">
        <w:rPr>
          <w:sz w:val="14"/>
        </w:rPr>
        <w:t xml:space="preserve">the discourses and </w:t>
      </w:r>
      <w:r w:rsidRPr="00AB037A">
        <w:rPr>
          <w:rStyle w:val="StyleBoldUnderline"/>
        </w:rPr>
        <w:t>practices of</w:t>
      </w:r>
      <w:r w:rsidRPr="00AB037A">
        <w:rPr>
          <w:sz w:val="14"/>
        </w:rPr>
        <w:t xml:space="preserve"> </w:t>
      </w:r>
      <w:r w:rsidRPr="00AB037A">
        <w:rPr>
          <w:sz w:val="10"/>
        </w:rPr>
        <w:t>¶</w:t>
      </w:r>
      <w:r w:rsidRPr="00AB037A">
        <w:rPr>
          <w:sz w:val="14"/>
        </w:rPr>
        <w:t xml:space="preserve"> </w:t>
      </w:r>
      <w:r w:rsidRPr="00AB037A">
        <w:rPr>
          <w:rStyle w:val="StyleBoldUnderline"/>
        </w:rPr>
        <w:t xml:space="preserve">contemporary </w:t>
      </w:r>
      <w:r w:rsidRPr="00AB037A">
        <w:rPr>
          <w:rStyle w:val="StyleBoldUnderline"/>
          <w:highlight w:val="yellow"/>
        </w:rPr>
        <w:t>m</w:t>
      </w:r>
      <w:r w:rsidRPr="00AB037A">
        <w:rPr>
          <w:sz w:val="14"/>
        </w:rPr>
        <w:t>ulti</w:t>
      </w:r>
      <w:r w:rsidRPr="00AB037A">
        <w:rPr>
          <w:rStyle w:val="StyleBoldUnderline"/>
          <w:highlight w:val="yellow"/>
        </w:rPr>
        <w:t>n</w:t>
      </w:r>
      <w:r w:rsidRPr="00AB037A">
        <w:rPr>
          <w:sz w:val="14"/>
        </w:rPr>
        <w:t>ational</w:t>
      </w:r>
      <w:r w:rsidRPr="00AB037A">
        <w:rPr>
          <w:rStyle w:val="StyleBoldUnderline"/>
        </w:rPr>
        <w:t xml:space="preserve"> </w:t>
      </w:r>
      <w:r w:rsidRPr="00AB037A">
        <w:rPr>
          <w:rStyle w:val="StyleBoldUnderline"/>
          <w:highlight w:val="yellow"/>
        </w:rPr>
        <w:t>c</w:t>
      </w:r>
      <w:r w:rsidRPr="00AB037A">
        <w:rPr>
          <w:sz w:val="14"/>
        </w:rPr>
        <w:t>orporation</w:t>
      </w:r>
      <w:r w:rsidRPr="00AB037A">
        <w:rPr>
          <w:rStyle w:val="StyleBoldUnderline"/>
          <w:highlight w:val="yellow"/>
        </w:rPr>
        <w:t>s</w:t>
      </w:r>
      <w:r w:rsidRPr="00AB037A">
        <w:rPr>
          <w:sz w:val="14"/>
        </w:rPr>
        <w:t xml:space="preserve">. In either case, however, </w:t>
      </w:r>
      <w:r w:rsidRPr="00AB037A">
        <w:rPr>
          <w:rStyle w:val="StyleBoldUnderline"/>
        </w:rPr>
        <w:t xml:space="preserve">economic </w:t>
      </w:r>
      <w:r w:rsidRPr="00AB037A">
        <w:rPr>
          <w:rStyle w:val="StyleBoldUnderline"/>
          <w:b/>
          <w:highlight w:val="green"/>
        </w:rPr>
        <w:t>policy decisions</w:t>
      </w:r>
      <w:r w:rsidRPr="00AB037A">
        <w:rPr>
          <w:sz w:val="14"/>
          <w:highlight w:val="green"/>
        </w:rPr>
        <w:t xml:space="preserve"> </w:t>
      </w:r>
      <w:r w:rsidRPr="00AB037A">
        <w:rPr>
          <w:sz w:val="10"/>
        </w:rPr>
        <w:t>¶</w:t>
      </w:r>
      <w:r w:rsidRPr="00AB037A">
        <w:rPr>
          <w:sz w:val="14"/>
        </w:rPr>
        <w:t xml:space="preserve"> (whether they involve macroeconomic or microeconomic matters) </w:t>
      </w:r>
      <w:r w:rsidRPr="00AB037A">
        <w:rPr>
          <w:rStyle w:val="StyleBoldUnderline"/>
          <w:b/>
          <w:highlight w:val="green"/>
        </w:rPr>
        <w:t>are isolated</w:t>
      </w:r>
      <w:r w:rsidRPr="00AB037A">
        <w:rPr>
          <w:rStyle w:val="StyleBoldUnderline"/>
          <w:highlight w:val="green"/>
        </w:rPr>
        <w:t xml:space="preserve"> from</w:t>
      </w:r>
      <w:r w:rsidRPr="00AB037A">
        <w:rPr>
          <w:sz w:val="14"/>
          <w:highlight w:val="green"/>
        </w:rPr>
        <w:t xml:space="preserve"> </w:t>
      </w:r>
      <w:r w:rsidRPr="00AB037A">
        <w:rPr>
          <w:sz w:val="14"/>
        </w:rPr>
        <w:t xml:space="preserve">public </w:t>
      </w:r>
      <w:r w:rsidRPr="00AB037A">
        <w:rPr>
          <w:sz w:val="10"/>
        </w:rPr>
        <w:t>¶</w:t>
      </w:r>
      <w:r w:rsidRPr="00AB037A">
        <w:rPr>
          <w:sz w:val="14"/>
        </w:rPr>
        <w:t xml:space="preserve"> debate and </w:t>
      </w:r>
      <w:r w:rsidRPr="00AB037A">
        <w:rPr>
          <w:rStyle w:val="StyleBoldUnderline"/>
          <w:highlight w:val="green"/>
        </w:rPr>
        <w:t xml:space="preserve">deliberation, and </w:t>
      </w:r>
      <w:r w:rsidRPr="00AB037A">
        <w:rPr>
          <w:rStyle w:val="StyleBoldUnderline"/>
          <w:b/>
          <w:highlight w:val="green"/>
        </w:rPr>
        <w:t>treated as matters of</w:t>
      </w:r>
      <w:r w:rsidRPr="00AB037A">
        <w:rPr>
          <w:sz w:val="14"/>
          <w:highlight w:val="green"/>
        </w:rPr>
        <w:t xml:space="preserve"> </w:t>
      </w:r>
      <w:r w:rsidRPr="00AB037A">
        <w:rPr>
          <w:sz w:val="14"/>
        </w:rPr>
        <w:t xml:space="preserve">technocratic design and </w:t>
      </w:r>
      <w:r w:rsidRPr="00AB037A">
        <w:rPr>
          <w:rStyle w:val="StyleBoldUnderline"/>
          <w:b/>
          <w:highlight w:val="green"/>
        </w:rPr>
        <w:t>implementation</w:t>
      </w:r>
      <w:r w:rsidRPr="00AB037A">
        <w:rPr>
          <w:sz w:val="14"/>
        </w:rPr>
        <w:t xml:space="preserve">, </w:t>
      </w:r>
      <w:r w:rsidRPr="00AB037A">
        <w:rPr>
          <w:sz w:val="10"/>
        </w:rPr>
        <w:t>¶</w:t>
      </w:r>
      <w:r w:rsidRPr="00AB037A">
        <w:rPr>
          <w:sz w:val="14"/>
        </w:rPr>
        <w:t xml:space="preserve"> while regulation, to the extent it is warranted, is mostly conducted by experts outside political </w:t>
      </w:r>
      <w:r w:rsidRPr="00AB037A">
        <w:rPr>
          <w:sz w:val="10"/>
        </w:rPr>
        <w:t>¶</w:t>
      </w:r>
      <w:r w:rsidRPr="00AB037A">
        <w:rPr>
          <w:sz w:val="14"/>
        </w:rPr>
        <w:t xml:space="preserve"> life—the so-called independent regulatory agencies. </w:t>
      </w:r>
      <w:r w:rsidRPr="00AB037A">
        <w:rPr>
          <w:rStyle w:val="StyleBoldUnderline"/>
          <w:b/>
          <w:highlight w:val="yellow"/>
        </w:rPr>
        <w:t xml:space="preserve">In the process, democratic </w:t>
      </w:r>
      <w:r w:rsidRPr="00AB037A">
        <w:rPr>
          <w:rStyle w:val="StyleBoldUnderline"/>
          <w:b/>
          <w:highlight w:val="green"/>
        </w:rPr>
        <w:t>participation</w:t>
      </w:r>
      <w:r w:rsidRPr="00AB037A">
        <w:rPr>
          <w:sz w:val="14"/>
          <w:highlight w:val="green"/>
        </w:rPr>
        <w:t xml:space="preserve"> </w:t>
      </w:r>
      <w:r w:rsidRPr="00AB037A">
        <w:rPr>
          <w:sz w:val="14"/>
        </w:rPr>
        <w:t xml:space="preserve">in </w:t>
      </w:r>
      <w:r w:rsidRPr="00AB037A">
        <w:rPr>
          <w:sz w:val="10"/>
        </w:rPr>
        <w:t>¶</w:t>
      </w:r>
      <w:r w:rsidRPr="00AB037A">
        <w:rPr>
          <w:sz w:val="14"/>
        </w:rPr>
        <w:t xml:space="preserve"> decision-making </w:t>
      </w:r>
      <w:r w:rsidRPr="00AB037A">
        <w:rPr>
          <w:rStyle w:val="StyleBoldUnderline"/>
          <w:b/>
          <w:highlight w:val="green"/>
        </w:rPr>
        <w:t xml:space="preserve">is </w:t>
      </w:r>
      <w:r w:rsidRPr="00AB037A">
        <w:rPr>
          <w:rStyle w:val="StyleBoldUnderline"/>
          <w:b/>
        </w:rPr>
        <w:t xml:space="preserve">either </w:t>
      </w:r>
      <w:r w:rsidRPr="00AB037A">
        <w:rPr>
          <w:rStyle w:val="StyleBoldUnderline"/>
          <w:b/>
          <w:highlight w:val="green"/>
        </w:rPr>
        <w:t>limited to an already</w:t>
      </w:r>
      <w:r w:rsidRPr="00AB037A">
        <w:rPr>
          <w:sz w:val="14"/>
          <w:highlight w:val="green"/>
        </w:rPr>
        <w:t xml:space="preserve"> </w:t>
      </w:r>
      <w:r w:rsidRPr="00AB037A">
        <w:rPr>
          <w:sz w:val="14"/>
        </w:rPr>
        <w:t>highly-</w:t>
      </w:r>
      <w:r w:rsidRPr="00AB037A">
        <w:rPr>
          <w:rStyle w:val="StyleBoldUnderline"/>
          <w:b/>
          <w:highlight w:val="green"/>
        </w:rPr>
        <w:t>commodified</w:t>
      </w:r>
      <w:r w:rsidRPr="00AB037A">
        <w:rPr>
          <w:sz w:val="14"/>
        </w:rPr>
        <w:t xml:space="preserve">, spectacularized, mediatized </w:t>
      </w:r>
      <w:r w:rsidRPr="00AB037A">
        <w:rPr>
          <w:sz w:val="10"/>
        </w:rPr>
        <w:t>¶</w:t>
      </w:r>
      <w:r w:rsidRPr="00AB037A">
        <w:rPr>
          <w:sz w:val="14"/>
        </w:rPr>
        <w:t xml:space="preserve"> electoral </w:t>
      </w:r>
      <w:r w:rsidRPr="00AB037A">
        <w:rPr>
          <w:rStyle w:val="StyleBoldUnderline"/>
          <w:b/>
          <w:highlight w:val="green"/>
        </w:rPr>
        <w:t>politics</w:t>
      </w:r>
      <w:r w:rsidRPr="00AB037A">
        <w:rPr>
          <w:rStyle w:val="StyleBoldUnderline"/>
        </w:rPr>
        <w:t>, or to</w:t>
      </w:r>
      <w:r w:rsidRPr="00AB037A">
        <w:rPr>
          <w:sz w:val="14"/>
          <w:highlight w:val="yellow"/>
        </w:rPr>
        <w:t xml:space="preserve"> </w:t>
      </w:r>
      <w:r w:rsidRPr="00AB037A">
        <w:rPr>
          <w:sz w:val="14"/>
        </w:rPr>
        <w:t xml:space="preserve">the calculus of opinion polls where consumer discontent can be </w:t>
      </w:r>
      <w:r w:rsidRPr="00AB037A">
        <w:rPr>
          <w:sz w:val="10"/>
        </w:rPr>
        <w:t>¶</w:t>
      </w:r>
      <w:r w:rsidRPr="00AB037A">
        <w:rPr>
          <w:sz w:val="14"/>
        </w:rPr>
        <w:t xml:space="preserve"> managed through </w:t>
      </w:r>
      <w:r w:rsidRPr="00AB037A">
        <w:rPr>
          <w:rStyle w:val="StyleBoldUnderline"/>
          <w:highlight w:val="yellow"/>
        </w:rPr>
        <w:t>p</w:t>
      </w:r>
      <w:r w:rsidRPr="00AB037A">
        <w:rPr>
          <w:rStyle w:val="StyleBoldUnderline"/>
        </w:rPr>
        <w:t xml:space="preserve">ublic </w:t>
      </w:r>
      <w:r w:rsidRPr="00AB037A">
        <w:rPr>
          <w:rStyle w:val="StyleBoldUnderline"/>
          <w:highlight w:val="yellow"/>
        </w:rPr>
        <w:t>r</w:t>
      </w:r>
      <w:r w:rsidRPr="00AB037A">
        <w:rPr>
          <w:rStyle w:val="StyleBoldUnderline"/>
        </w:rPr>
        <w:t>elations</w:t>
      </w:r>
      <w:r w:rsidRPr="00AB037A">
        <w:rPr>
          <w:sz w:val="14"/>
        </w:rPr>
        <w:t xml:space="preserve"> experts. </w:t>
      </w:r>
      <w:r w:rsidRPr="00AB037A">
        <w:rPr>
          <w:rStyle w:val="StyleBoldUnderline"/>
          <w:highlight w:val="yellow"/>
        </w:rPr>
        <w:t xml:space="preserve">As a result, </w:t>
      </w:r>
      <w:r w:rsidRPr="00AB037A">
        <w:rPr>
          <w:rStyle w:val="StyleBoldUnderline"/>
          <w:highlight w:val="green"/>
        </w:rPr>
        <w:t xml:space="preserve">a </w:t>
      </w:r>
      <w:r w:rsidRPr="00AB037A">
        <w:rPr>
          <w:rStyle w:val="StyleBoldUnderline"/>
          <w:b/>
          <w:highlight w:val="green"/>
        </w:rPr>
        <w:t>highly reductionist notion</w:t>
      </w:r>
      <w:r w:rsidRPr="00AB037A">
        <w:rPr>
          <w:sz w:val="14"/>
          <w:highlight w:val="yellow"/>
        </w:rPr>
        <w:t xml:space="preserve"> </w:t>
      </w:r>
      <w:r w:rsidRPr="00AB037A">
        <w:rPr>
          <w:sz w:val="14"/>
        </w:rPr>
        <w:t xml:space="preserve">of economic </w:t>
      </w:r>
      <w:r w:rsidRPr="00AB037A">
        <w:rPr>
          <w:sz w:val="10"/>
        </w:rPr>
        <w:t>¶</w:t>
      </w:r>
      <w:r w:rsidRPr="00AB037A">
        <w:rPr>
          <w:sz w:val="14"/>
        </w:rPr>
        <w:t xml:space="preserve"> efficiency </w:t>
      </w:r>
      <w:r w:rsidRPr="00AB037A">
        <w:rPr>
          <w:rStyle w:val="StyleBoldUnderline"/>
          <w:highlight w:val="green"/>
        </w:rPr>
        <w:t xml:space="preserve">ends up being the only criteria </w:t>
      </w:r>
      <w:r w:rsidRPr="00AB037A">
        <w:rPr>
          <w:rStyle w:val="StyleBoldUnderline"/>
        </w:rPr>
        <w:t xml:space="preserve">with which </w:t>
      </w:r>
      <w:r w:rsidRPr="00AB037A">
        <w:rPr>
          <w:rStyle w:val="StyleBoldUnderline"/>
          <w:highlight w:val="green"/>
        </w:rPr>
        <w:t>to measure</w:t>
      </w:r>
      <w:r w:rsidRPr="00AB037A">
        <w:rPr>
          <w:sz w:val="14"/>
          <w:highlight w:val="green"/>
        </w:rPr>
        <w:t xml:space="preserve"> </w:t>
      </w:r>
      <w:r w:rsidRPr="00AB037A">
        <w:rPr>
          <w:sz w:val="14"/>
        </w:rPr>
        <w:t xml:space="preserve">the success or failure of such </w:t>
      </w:r>
      <w:r w:rsidRPr="00AB037A">
        <w:rPr>
          <w:sz w:val="10"/>
        </w:rPr>
        <w:t>¶</w:t>
      </w:r>
      <w:r w:rsidRPr="00AB037A">
        <w:rPr>
          <w:sz w:val="14"/>
        </w:rPr>
        <w:t xml:space="preserve"> </w:t>
      </w:r>
      <w:r w:rsidRPr="00AB037A">
        <w:rPr>
          <w:rStyle w:val="StyleBoldUnderline"/>
          <w:highlight w:val="green"/>
        </w:rPr>
        <w:t>decisions</w:t>
      </w:r>
      <w:r w:rsidRPr="00AB037A">
        <w:rPr>
          <w:sz w:val="14"/>
        </w:rPr>
        <w:t xml:space="preserve">. Meanwhile, individuals with financial means are free to provide support to those in </w:t>
      </w:r>
      <w:r w:rsidRPr="00AB037A">
        <w:rPr>
          <w:sz w:val="10"/>
        </w:rPr>
        <w:t>¶</w:t>
      </w:r>
      <w:r w:rsidRPr="00AB037A">
        <w:rPr>
          <w:sz w:val="14"/>
        </w:rPr>
        <w:t xml:space="preserve"> need through charity organizations or corporations via their social responsibility channels.</w:t>
      </w:r>
    </w:p>
    <w:p w:rsidR="00523669" w:rsidRPr="00AB037A" w:rsidRDefault="00523669" w:rsidP="00523669">
      <w:pPr>
        <w:rPr>
          <w:sz w:val="14"/>
        </w:rPr>
      </w:pPr>
      <w:r w:rsidRPr="00AB037A">
        <w:rPr>
          <w:sz w:val="14"/>
        </w:rPr>
        <w:t>Here, two related caveats should be noted to sharpen the central thrust of the argument</w:t>
      </w:r>
      <w:r w:rsidRPr="00AB037A">
        <w:rPr>
          <w:sz w:val="10"/>
        </w:rPr>
        <w:t>¶</w:t>
      </w:r>
      <w:r w:rsidRPr="00AB037A">
        <w:rPr>
          <w:sz w:val="14"/>
        </w:rPr>
        <w:t xml:space="preserve"> proposed in this chapter. First, the </w:t>
      </w:r>
      <w:r w:rsidRPr="00AB037A">
        <w:rPr>
          <w:rStyle w:val="StyleBoldUnderline"/>
          <w:highlight w:val="yellow"/>
        </w:rPr>
        <w:t xml:space="preserve">separation </w:t>
      </w:r>
      <w:r w:rsidRPr="00AB037A">
        <w:rPr>
          <w:rStyle w:val="StyleBoldUnderline"/>
        </w:rPr>
        <w:t>of the economic sphere</w:t>
      </w:r>
      <w:r w:rsidRPr="00AB037A">
        <w:rPr>
          <w:rStyle w:val="StyleBoldUnderline"/>
          <w:highlight w:val="yellow"/>
        </w:rPr>
        <w:t xml:space="preserve"> from the social-</w:t>
      </w:r>
      <w:r w:rsidRPr="00AB037A">
        <w:rPr>
          <w:rStyle w:val="StyleBoldUnderline"/>
        </w:rPr>
        <w:t xml:space="preserve">ecological whole </w:t>
      </w:r>
      <w:r w:rsidRPr="00AB037A">
        <w:rPr>
          <w:rStyle w:val="StyleBoldUnderline"/>
          <w:highlight w:val="yellow"/>
        </w:rPr>
        <w:t xml:space="preserve">is not an ontological given, </w:t>
      </w:r>
      <w:r w:rsidRPr="00AB037A">
        <w:rPr>
          <w:rStyle w:val="StyleBoldUnderline"/>
        </w:rPr>
        <w:t xml:space="preserve">but rather a political project. </w:t>
      </w:r>
      <w:r w:rsidRPr="00AB037A">
        <w:rPr>
          <w:rStyle w:val="StyleBoldUnderline"/>
          <w:b/>
          <w:highlight w:val="green"/>
        </w:rPr>
        <w:t>By</w:t>
      </w:r>
      <w:r w:rsidRPr="00AB037A">
        <w:rPr>
          <w:sz w:val="14"/>
          <w:highlight w:val="green"/>
        </w:rPr>
        <w:t xml:space="preserve"> </w:t>
      </w:r>
      <w:r w:rsidRPr="00AB037A">
        <w:rPr>
          <w:sz w:val="14"/>
        </w:rPr>
        <w:t>treating social</w:t>
      </w:r>
      <w:r w:rsidRPr="00AB037A">
        <w:rPr>
          <w:sz w:val="10"/>
        </w:rPr>
        <w:t>¶</w:t>
      </w:r>
      <w:r w:rsidRPr="00AB037A">
        <w:rPr>
          <w:sz w:val="14"/>
        </w:rPr>
        <w:t xml:space="preserve"> subjectivity solely in economic terms and deliberately </w:t>
      </w:r>
      <w:r w:rsidRPr="00AB037A">
        <w:rPr>
          <w:rStyle w:val="StyleBoldUnderline"/>
          <w:b/>
          <w:highlight w:val="green"/>
        </w:rPr>
        <w:t>trying to insulate policy-making</w:t>
      </w:r>
      <w:r w:rsidRPr="00AB037A">
        <w:rPr>
          <w:b/>
          <w:sz w:val="14"/>
          <w:highlight w:val="green"/>
        </w:rPr>
        <w:t xml:space="preserve"> </w:t>
      </w:r>
      <w:r w:rsidRPr="00AB037A">
        <w:rPr>
          <w:rStyle w:val="StyleBoldUnderline"/>
          <w:b/>
          <w:highlight w:val="green"/>
        </w:rPr>
        <w:t>from</w:t>
      </w:r>
      <w:r w:rsidRPr="00AB037A">
        <w:rPr>
          <w:sz w:val="14"/>
          <w:highlight w:val="green"/>
        </w:rPr>
        <w:t xml:space="preserve"> </w:t>
      </w:r>
      <w:r w:rsidRPr="00AB037A">
        <w:rPr>
          <w:sz w:val="10"/>
        </w:rPr>
        <w:t>¶</w:t>
      </w:r>
      <w:r w:rsidRPr="00AB037A">
        <w:rPr>
          <w:sz w:val="14"/>
        </w:rPr>
        <w:t xml:space="preserve"> popular </w:t>
      </w:r>
      <w:r w:rsidRPr="00AB037A">
        <w:rPr>
          <w:rStyle w:val="StyleBoldUnderline"/>
          <w:b/>
          <w:highlight w:val="green"/>
        </w:rPr>
        <w:t>politics</w:t>
      </w:r>
      <w:r w:rsidRPr="00AB037A">
        <w:rPr>
          <w:sz w:val="14"/>
          <w:highlight w:val="green"/>
        </w:rPr>
        <w:t xml:space="preserve"> </w:t>
      </w:r>
      <w:r w:rsidRPr="00AB037A">
        <w:rPr>
          <w:sz w:val="14"/>
        </w:rPr>
        <w:t xml:space="preserve">and democratic participation, </w:t>
      </w:r>
      <w:r w:rsidRPr="00AB037A">
        <w:rPr>
          <w:rStyle w:val="StyleBoldUnderline"/>
        </w:rPr>
        <w:t xml:space="preserve">the </w:t>
      </w:r>
      <w:r w:rsidRPr="00AB037A">
        <w:rPr>
          <w:rStyle w:val="StyleBoldUnderline"/>
          <w:highlight w:val="green"/>
        </w:rPr>
        <w:t>neolib</w:t>
      </w:r>
      <w:r w:rsidRPr="00AB037A">
        <w:rPr>
          <w:rStyle w:val="StyleBoldUnderline"/>
        </w:rPr>
        <w:t>eral project</w:t>
      </w:r>
      <w:r w:rsidRPr="00AB037A">
        <w:rPr>
          <w:sz w:val="14"/>
        </w:rPr>
        <w:t xml:space="preserve"> of economization </w:t>
      </w:r>
      <w:r w:rsidRPr="00AB037A">
        <w:rPr>
          <w:rStyle w:val="StyleBoldUnderline"/>
          <w:highlight w:val="green"/>
        </w:rPr>
        <w:t>makes a</w:t>
      </w:r>
      <w:r w:rsidRPr="00AB037A">
        <w:rPr>
          <w:sz w:val="14"/>
          <w:highlight w:val="green"/>
        </w:rPr>
        <w:t xml:space="preserve"> </w:t>
      </w:r>
      <w:r w:rsidRPr="00AB037A">
        <w:rPr>
          <w:sz w:val="10"/>
        </w:rPr>
        <w:t>¶</w:t>
      </w:r>
      <w:r w:rsidRPr="00AB037A">
        <w:rPr>
          <w:sz w:val="14"/>
        </w:rPr>
        <w:t xml:space="preserve"> </w:t>
      </w:r>
      <w:r w:rsidRPr="00AB037A">
        <w:rPr>
          <w:rStyle w:val="StyleBoldUnderline"/>
          <w:highlight w:val="green"/>
        </w:rPr>
        <w:t>political choice</w:t>
      </w:r>
      <w:r w:rsidRPr="00AB037A">
        <w:rPr>
          <w:sz w:val="14"/>
        </w:rPr>
        <w:t xml:space="preserve">. Since there are no economic decisions without a multitude of complex and </w:t>
      </w:r>
      <w:r w:rsidRPr="00AB037A">
        <w:rPr>
          <w:sz w:val="10"/>
        </w:rPr>
        <w:t>¶</w:t>
      </w:r>
      <w:r w:rsidRPr="00AB037A">
        <w:rPr>
          <w:sz w:val="14"/>
        </w:rPr>
        <w:t xml:space="preserve"> over-determined social consequences, </w:t>
      </w:r>
      <w:r w:rsidRPr="00AB037A">
        <w:rPr>
          <w:rStyle w:val="StyleBoldUnderline"/>
          <w:highlight w:val="yellow"/>
        </w:rPr>
        <w:t xml:space="preserve">the attempt to block </w:t>
      </w:r>
      <w:r w:rsidRPr="00AB037A">
        <w:rPr>
          <w:rStyle w:val="StyleBoldUnderline"/>
        </w:rPr>
        <w:t>(through economization) all</w:t>
      </w:r>
      <w:r w:rsidRPr="00AB037A">
        <w:rPr>
          <w:sz w:val="14"/>
        </w:rPr>
        <w:t xml:space="preserve"> </w:t>
      </w:r>
      <w:r w:rsidRPr="00AB037A">
        <w:rPr>
          <w:sz w:val="10"/>
        </w:rPr>
        <w:t>¶</w:t>
      </w:r>
      <w:r w:rsidRPr="00AB037A">
        <w:rPr>
          <w:sz w:val="14"/>
        </w:rPr>
        <w:t xml:space="preserve"> </w:t>
      </w:r>
      <w:r w:rsidRPr="00AB037A">
        <w:rPr>
          <w:rStyle w:val="StyleBoldUnderline"/>
        </w:rPr>
        <w:t xml:space="preserve">political modes of </w:t>
      </w:r>
      <w:r w:rsidRPr="00AB037A">
        <w:rPr>
          <w:sz w:val="14"/>
        </w:rPr>
        <w:t xml:space="preserve">dissent, </w:t>
      </w:r>
      <w:r w:rsidRPr="00AB037A">
        <w:rPr>
          <w:rStyle w:val="StyleBoldUnderline"/>
          <w:highlight w:val="yellow"/>
        </w:rPr>
        <w:t xml:space="preserve">objection </w:t>
      </w:r>
      <w:r w:rsidRPr="00AB037A">
        <w:rPr>
          <w:sz w:val="14"/>
        </w:rPr>
        <w:t xml:space="preserve">and negotiation available (e.g., “voice”) to those who are </w:t>
      </w:r>
      <w:r w:rsidRPr="00AB037A">
        <w:rPr>
          <w:sz w:val="10"/>
        </w:rPr>
        <w:t>¶</w:t>
      </w:r>
      <w:r w:rsidRPr="00AB037A">
        <w:rPr>
          <w:sz w:val="14"/>
        </w:rPr>
        <w:t xml:space="preserve"> affected from the said economic decisions </w:t>
      </w:r>
      <w:r w:rsidRPr="00AB037A">
        <w:rPr>
          <w:rStyle w:val="StyleBoldUnderline"/>
          <w:highlight w:val="yellow"/>
        </w:rPr>
        <w:t xml:space="preserve">is </w:t>
      </w:r>
      <w:r w:rsidRPr="00AB037A">
        <w:rPr>
          <w:rStyle w:val="StyleBoldUnderline"/>
        </w:rPr>
        <w:t xml:space="preserve">itself </w:t>
      </w:r>
      <w:r w:rsidRPr="00AB037A">
        <w:rPr>
          <w:rStyle w:val="StyleBoldUnderline"/>
          <w:highlight w:val="yellow"/>
        </w:rPr>
        <w:t>a political choice</w:t>
      </w:r>
      <w:r w:rsidRPr="00AB037A">
        <w:rPr>
          <w:sz w:val="14"/>
        </w:rPr>
        <w:t xml:space="preserve">. In short, </w:t>
      </w:r>
      <w:r w:rsidRPr="00AB037A">
        <w:rPr>
          <w:rStyle w:val="StyleBoldUnderline"/>
        </w:rPr>
        <w:t>economization is</w:t>
      </w:r>
      <w:r w:rsidRPr="00AB037A">
        <w:rPr>
          <w:sz w:val="14"/>
        </w:rPr>
        <w:t xml:space="preserve"> </w:t>
      </w:r>
      <w:r w:rsidRPr="00AB037A">
        <w:rPr>
          <w:sz w:val="10"/>
        </w:rPr>
        <w:t>¶</w:t>
      </w:r>
      <w:r w:rsidRPr="00AB037A">
        <w:rPr>
          <w:sz w:val="14"/>
        </w:rPr>
        <w:t xml:space="preserve"> </w:t>
      </w:r>
      <w:r w:rsidRPr="00AB037A">
        <w:rPr>
          <w:rStyle w:val="StyleBoldUnderline"/>
        </w:rPr>
        <w:t>itself a political project</w:t>
      </w:r>
      <w:r w:rsidRPr="00AB037A">
        <w:rPr>
          <w:sz w:val="14"/>
        </w:rPr>
        <w:t>.</w:t>
      </w:r>
    </w:p>
    <w:p w:rsidR="00523669" w:rsidRPr="00AB037A" w:rsidRDefault="00523669" w:rsidP="00523669">
      <w:pPr>
        <w:rPr>
          <w:sz w:val="14"/>
        </w:rPr>
      </w:pPr>
      <w:r w:rsidRPr="00AB037A">
        <w:rPr>
          <w:sz w:val="14"/>
        </w:rPr>
        <w:t xml:space="preserve">Yet, </w:t>
      </w:r>
      <w:r w:rsidRPr="00AB037A">
        <w:rPr>
          <w:rStyle w:val="StyleBoldUnderline"/>
          <w:highlight w:val="yellow"/>
        </w:rPr>
        <w:t>this drive towards</w:t>
      </w:r>
      <w:r w:rsidRPr="00AB037A">
        <w:rPr>
          <w:sz w:val="14"/>
          <w:highlight w:val="yellow"/>
        </w:rPr>
        <w:t xml:space="preserve"> </w:t>
      </w:r>
      <w:r w:rsidRPr="00AB037A">
        <w:rPr>
          <w:sz w:val="14"/>
        </w:rPr>
        <w:t xml:space="preserve">technocratization and </w:t>
      </w:r>
      <w:r w:rsidRPr="00AB037A">
        <w:rPr>
          <w:rStyle w:val="StyleBoldUnderline"/>
          <w:highlight w:val="green"/>
        </w:rPr>
        <w:t>economization</w:t>
      </w:r>
      <w:r w:rsidRPr="00AB037A">
        <w:rPr>
          <w:sz w:val="14"/>
        </w:rPr>
        <w:t xml:space="preserve">—which constitutes the second </w:t>
      </w:r>
      <w:r w:rsidRPr="00AB037A">
        <w:rPr>
          <w:sz w:val="10"/>
        </w:rPr>
        <w:t>¶</w:t>
      </w:r>
      <w:r w:rsidRPr="00AB037A">
        <w:rPr>
          <w:sz w:val="14"/>
        </w:rPr>
        <w:t xml:space="preserve"> caveat—</w:t>
      </w:r>
      <w:r w:rsidRPr="00AB037A">
        <w:rPr>
          <w:rStyle w:val="StyleBoldUnderline"/>
          <w:highlight w:val="green"/>
        </w:rPr>
        <w:t>does not mean</w:t>
      </w:r>
      <w:r w:rsidRPr="00AB037A">
        <w:rPr>
          <w:sz w:val="14"/>
          <w:highlight w:val="green"/>
        </w:rPr>
        <w:t xml:space="preserve"> </w:t>
      </w:r>
      <w:r w:rsidRPr="00AB037A">
        <w:rPr>
          <w:sz w:val="14"/>
        </w:rPr>
        <w:t xml:space="preserve">that </w:t>
      </w:r>
      <w:r w:rsidRPr="00AB037A">
        <w:rPr>
          <w:rStyle w:val="StyleBoldUnderline"/>
        </w:rPr>
        <w:t>the</w:t>
      </w:r>
      <w:r w:rsidRPr="00AB037A">
        <w:rPr>
          <w:sz w:val="14"/>
        </w:rPr>
        <w:t xml:space="preserve"> dirty and </w:t>
      </w:r>
      <w:r w:rsidRPr="00AB037A">
        <w:rPr>
          <w:rStyle w:val="StyleBoldUnderline"/>
          <w:highlight w:val="yellow"/>
        </w:rPr>
        <w:t xml:space="preserve">messy </w:t>
      </w:r>
      <w:r w:rsidRPr="00AB037A">
        <w:rPr>
          <w:rStyle w:val="StyleBoldUnderline"/>
          <w:highlight w:val="green"/>
        </w:rPr>
        <w:t xml:space="preserve">distortions </w:t>
      </w:r>
      <w:r w:rsidRPr="00AB037A">
        <w:rPr>
          <w:rStyle w:val="StyleBoldUnderline"/>
        </w:rPr>
        <w:t xml:space="preserve">of politics </w:t>
      </w:r>
      <w:r w:rsidRPr="00AB037A">
        <w:rPr>
          <w:rStyle w:val="StyleBoldUnderline"/>
          <w:highlight w:val="green"/>
        </w:rPr>
        <w:t>are</w:t>
      </w:r>
      <w:r w:rsidRPr="00AB037A">
        <w:rPr>
          <w:sz w:val="14"/>
          <w:highlight w:val="green"/>
        </w:rPr>
        <w:t xml:space="preserve"> </w:t>
      </w:r>
      <w:r w:rsidRPr="00AB037A">
        <w:rPr>
          <w:sz w:val="14"/>
        </w:rPr>
        <w:t xml:space="preserve">gradually being </w:t>
      </w:r>
      <w:r w:rsidRPr="00AB037A">
        <w:rPr>
          <w:sz w:val="10"/>
        </w:rPr>
        <w:t>¶</w:t>
      </w:r>
      <w:r w:rsidRPr="00AB037A">
        <w:rPr>
          <w:sz w:val="14"/>
        </w:rPr>
        <w:t xml:space="preserve"> </w:t>
      </w:r>
      <w:r w:rsidRPr="00AB037A">
        <w:rPr>
          <w:rStyle w:val="StyleBoldUnderline"/>
          <w:highlight w:val="green"/>
        </w:rPr>
        <w:t xml:space="preserve">removed </w:t>
      </w:r>
      <w:r w:rsidRPr="00AB037A">
        <w:rPr>
          <w:rStyle w:val="StyleBoldUnderline"/>
        </w:rPr>
        <w:t xml:space="preserve">from policy-making. </w:t>
      </w:r>
      <w:r w:rsidRPr="00AB037A">
        <w:rPr>
          <w:rStyle w:val="StyleBoldUnderline"/>
          <w:highlight w:val="yellow"/>
        </w:rPr>
        <w:t>On the contrary</w:t>
      </w:r>
      <w:r w:rsidRPr="00AB037A">
        <w:rPr>
          <w:rStyle w:val="StyleBoldUnderline"/>
        </w:rPr>
        <w:t>, to the extent</w:t>
      </w:r>
      <w:r w:rsidRPr="00AB037A">
        <w:rPr>
          <w:sz w:val="14"/>
        </w:rPr>
        <w:t xml:space="preserve"> that </w:t>
      </w:r>
      <w:r w:rsidRPr="00AB037A">
        <w:rPr>
          <w:rStyle w:val="StyleBoldUnderline"/>
          <w:highlight w:val="green"/>
        </w:rPr>
        <w:t xml:space="preserve">policy </w:t>
      </w:r>
      <w:r w:rsidRPr="00AB037A">
        <w:rPr>
          <w:rStyle w:val="StyleBoldUnderline"/>
        </w:rPr>
        <w:t>making is</w:t>
      </w:r>
      <w:r w:rsidRPr="00AB037A">
        <w:rPr>
          <w:sz w:val="14"/>
        </w:rPr>
        <w:t xml:space="preserve"> being </w:t>
      </w:r>
      <w:r w:rsidRPr="00AB037A">
        <w:rPr>
          <w:sz w:val="10"/>
        </w:rPr>
        <w:t>¶</w:t>
      </w:r>
      <w:r w:rsidRPr="00AB037A">
        <w:rPr>
          <w:sz w:val="14"/>
        </w:rPr>
        <w:t xml:space="preserve"> </w:t>
      </w:r>
      <w:r w:rsidRPr="00AB037A">
        <w:rPr>
          <w:rStyle w:val="StyleBoldUnderline"/>
        </w:rPr>
        <w:t>insulated</w:t>
      </w:r>
      <w:r w:rsidRPr="00AB037A">
        <w:rPr>
          <w:sz w:val="14"/>
        </w:rPr>
        <w:t xml:space="preserve"> from popular and democratic control, </w:t>
      </w:r>
      <w:r w:rsidRPr="00AB037A">
        <w:rPr>
          <w:rStyle w:val="StyleBoldUnderline"/>
        </w:rPr>
        <w:t xml:space="preserve">it </w:t>
      </w:r>
      <w:r w:rsidRPr="00AB037A">
        <w:rPr>
          <w:rStyle w:val="StyleBoldUnderline"/>
          <w:highlight w:val="green"/>
        </w:rPr>
        <w:t xml:space="preserve">becomes </w:t>
      </w:r>
      <w:r w:rsidRPr="00AB037A">
        <w:rPr>
          <w:rStyle w:val="StyleBoldUnderline"/>
          <w:b/>
          <w:highlight w:val="green"/>
        </w:rPr>
        <w:lastRenderedPageBreak/>
        <w:t>exposed to the “distortions” of</w:t>
      </w:r>
      <w:r w:rsidRPr="00AB037A">
        <w:rPr>
          <w:sz w:val="14"/>
          <w:highlight w:val="green"/>
        </w:rPr>
        <w:t xml:space="preserve"> </w:t>
      </w:r>
      <w:r w:rsidRPr="00AB037A">
        <w:rPr>
          <w:sz w:val="14"/>
        </w:rPr>
        <w:t xml:space="preserve">a </w:t>
      </w:r>
      <w:r w:rsidRPr="00AB037A">
        <w:rPr>
          <w:sz w:val="10"/>
        </w:rPr>
        <w:t>¶</w:t>
      </w:r>
      <w:r w:rsidRPr="00AB037A">
        <w:rPr>
          <w:sz w:val="14"/>
        </w:rPr>
        <w:t xml:space="preserve"> politics of </w:t>
      </w:r>
      <w:r w:rsidRPr="00AB037A">
        <w:rPr>
          <w:rStyle w:val="StyleBoldUnderline"/>
          <w:b/>
          <w:highlight w:val="yellow"/>
        </w:rPr>
        <w:t xml:space="preserve">rent-seeking and </w:t>
      </w:r>
      <w:r w:rsidRPr="00AB037A">
        <w:rPr>
          <w:rStyle w:val="StyleBoldUnderline"/>
          <w:b/>
          <w:highlight w:val="green"/>
        </w:rPr>
        <w:t>speculation</w:t>
      </w:r>
      <w:r w:rsidRPr="00AB037A">
        <w:rPr>
          <w:sz w:val="14"/>
        </w:rPr>
        <w:t xml:space="preserve">—ironically, as predicted by the representatives of the </w:t>
      </w:r>
      <w:r w:rsidRPr="00AB037A">
        <w:rPr>
          <w:sz w:val="10"/>
        </w:rPr>
        <w:t>¶</w:t>
      </w:r>
      <w:r w:rsidRPr="00AB037A">
        <w:rPr>
          <w:sz w:val="14"/>
        </w:rPr>
        <w:t xml:space="preserve"> Virginia School. Most </w:t>
      </w:r>
      <w:r w:rsidRPr="00AB037A">
        <w:rPr>
          <w:rStyle w:val="StyleBoldUnderline"/>
        </w:rPr>
        <w:t xml:space="preserve">public-private </w:t>
      </w:r>
      <w:r w:rsidRPr="00AB037A">
        <w:rPr>
          <w:rStyle w:val="StyleBoldUnderline"/>
          <w:highlight w:val="yellow"/>
        </w:rPr>
        <w:t xml:space="preserve">partnerships are hammered behind closed doors </w:t>
      </w:r>
      <w:r w:rsidRPr="00AB037A">
        <w:rPr>
          <w:rStyle w:val="StyleBoldUnderline"/>
        </w:rPr>
        <w:t>of a</w:t>
      </w:r>
      <w:r w:rsidRPr="00AB037A">
        <w:rPr>
          <w:sz w:val="14"/>
        </w:rPr>
        <w:t xml:space="preserve"> </w:t>
      </w:r>
      <w:r w:rsidRPr="00AB037A">
        <w:rPr>
          <w:sz w:val="10"/>
        </w:rPr>
        <w:t>¶</w:t>
      </w:r>
      <w:r w:rsidRPr="00AB037A">
        <w:rPr>
          <w:sz w:val="14"/>
        </w:rPr>
        <w:t xml:space="preserve"> </w:t>
      </w:r>
      <w:r w:rsidRPr="00AB037A">
        <w:rPr>
          <w:rStyle w:val="StyleBoldUnderline"/>
        </w:rPr>
        <w:t xml:space="preserve">bureaucracy </w:t>
      </w:r>
      <w:r w:rsidRPr="00AB037A">
        <w:rPr>
          <w:rStyle w:val="StyleBoldUnderline"/>
          <w:highlight w:val="yellow"/>
        </w:rPr>
        <w:t>where states and</w:t>
      </w:r>
      <w:r w:rsidRPr="00AB037A">
        <w:rPr>
          <w:sz w:val="14"/>
          <w:highlight w:val="yellow"/>
        </w:rPr>
        <w:t xml:space="preserve"> </w:t>
      </w:r>
      <w:r w:rsidRPr="00AB037A">
        <w:rPr>
          <w:sz w:val="14"/>
        </w:rPr>
        <w:t xml:space="preserve">multinational </w:t>
      </w:r>
      <w:r w:rsidRPr="00AB037A">
        <w:rPr>
          <w:rStyle w:val="StyleBoldUnderline"/>
          <w:highlight w:val="yellow"/>
        </w:rPr>
        <w:t xml:space="preserve">corporations divide the economic rent </w:t>
      </w:r>
      <w:r w:rsidRPr="00AB037A">
        <w:rPr>
          <w:rStyle w:val="StyleBoldUnderline"/>
        </w:rPr>
        <w:t>among</w:t>
      </w:r>
      <w:r w:rsidRPr="00AB037A">
        <w:rPr>
          <w:sz w:val="14"/>
        </w:rPr>
        <w:t xml:space="preserve"> </w:t>
      </w:r>
      <w:r w:rsidRPr="00AB037A">
        <w:rPr>
          <w:sz w:val="10"/>
        </w:rPr>
        <w:t>¶</w:t>
      </w:r>
      <w:r w:rsidRPr="00AB037A">
        <w:rPr>
          <w:sz w:val="14"/>
        </w:rPr>
        <w:t xml:space="preserve"> </w:t>
      </w:r>
      <w:r w:rsidRPr="00AB037A">
        <w:rPr>
          <w:rStyle w:val="StyleBoldUnderline"/>
        </w:rPr>
        <w:t xml:space="preserve">themselves. The growing </w:t>
      </w:r>
      <w:r w:rsidRPr="00AB037A">
        <w:rPr>
          <w:rStyle w:val="StyleBoldUnderline"/>
          <w:highlight w:val="yellow"/>
        </w:rPr>
        <w:t>concentration of capital</w:t>
      </w:r>
      <w:r w:rsidRPr="00AB037A">
        <w:rPr>
          <w:sz w:val="14"/>
          <w:highlight w:val="yellow"/>
        </w:rPr>
        <w:t xml:space="preserve"> </w:t>
      </w:r>
      <w:r w:rsidRPr="00AB037A">
        <w:rPr>
          <w:sz w:val="14"/>
        </w:rPr>
        <w:t xml:space="preserve">at the global scale </w:t>
      </w:r>
      <w:r w:rsidRPr="00AB037A">
        <w:rPr>
          <w:rStyle w:val="StyleBoldUnderline"/>
          <w:highlight w:val="yellow"/>
        </w:rPr>
        <w:t>gives various industries</w:t>
      </w:r>
      <w:r w:rsidRPr="00AB037A">
        <w:rPr>
          <w:sz w:val="14"/>
          <w:highlight w:val="yellow"/>
        </w:rPr>
        <w:t xml:space="preserve"> </w:t>
      </w:r>
      <w:r w:rsidRPr="00AB037A">
        <w:rPr>
          <w:sz w:val="10"/>
        </w:rPr>
        <w:t>¶</w:t>
      </w:r>
      <w:r w:rsidRPr="00AB037A">
        <w:rPr>
          <w:sz w:val="14"/>
        </w:rPr>
        <w:t xml:space="preserve"> (armament, chemical, health care, petroleum, etc.—see, e.g., Klein, 2008) </w:t>
      </w:r>
      <w:r w:rsidRPr="00AB037A">
        <w:rPr>
          <w:rStyle w:val="StyleBoldUnderline"/>
          <w:highlight w:val="yellow"/>
        </w:rPr>
        <w:t>enormous</w:t>
      </w:r>
      <w:r w:rsidRPr="00AB037A">
        <w:rPr>
          <w:sz w:val="14"/>
          <w:highlight w:val="yellow"/>
        </w:rPr>
        <w:t xml:space="preserve"> </w:t>
      </w:r>
      <w:r w:rsidRPr="00AB037A">
        <w:rPr>
          <w:sz w:val="14"/>
        </w:rPr>
        <w:t xml:space="preserve">amount </w:t>
      </w:r>
      <w:r w:rsidRPr="00AB037A">
        <w:rPr>
          <w:sz w:val="10"/>
        </w:rPr>
        <w:t>¶</w:t>
      </w:r>
      <w:r w:rsidRPr="00AB037A">
        <w:rPr>
          <w:sz w:val="14"/>
        </w:rPr>
        <w:t xml:space="preserve"> of </w:t>
      </w:r>
      <w:r w:rsidRPr="00AB037A">
        <w:rPr>
          <w:rStyle w:val="StyleBoldUnderline"/>
          <w:highlight w:val="yellow"/>
        </w:rPr>
        <w:t>leverage</w:t>
      </w:r>
      <w:r w:rsidRPr="00AB037A">
        <w:rPr>
          <w:sz w:val="14"/>
          <w:highlight w:val="yellow"/>
        </w:rPr>
        <w:t xml:space="preserve"> </w:t>
      </w:r>
      <w:r w:rsidRPr="00AB037A">
        <w:rPr>
          <w:sz w:val="14"/>
        </w:rPr>
        <w:t xml:space="preserve">over the governments (especially the developing ones). It is extremely important, </w:t>
      </w:r>
      <w:r w:rsidRPr="00AB037A">
        <w:rPr>
          <w:sz w:val="10"/>
        </w:rPr>
        <w:t>¶</w:t>
      </w:r>
      <w:r w:rsidRPr="00AB037A">
        <w:rPr>
          <w:sz w:val="14"/>
        </w:rPr>
        <w:t xml:space="preserve"> however, to note that </w:t>
      </w:r>
      <w:r w:rsidRPr="00AB037A">
        <w:rPr>
          <w:rStyle w:val="StyleBoldUnderline"/>
        </w:rPr>
        <w:t>this</w:t>
      </w:r>
      <w:r w:rsidRPr="00AB037A">
        <w:rPr>
          <w:sz w:val="14"/>
        </w:rPr>
        <w:t xml:space="preserve"> tendency toward rent-seeking </w:t>
      </w:r>
      <w:r w:rsidRPr="00AB037A">
        <w:rPr>
          <w:rStyle w:val="StyleBoldUnderline"/>
        </w:rPr>
        <w:t>is not a perversion of the neoliberal</w:t>
      </w:r>
      <w:r w:rsidRPr="00AB037A">
        <w:rPr>
          <w:sz w:val="14"/>
        </w:rPr>
        <w:t xml:space="preserve"> </w:t>
      </w:r>
      <w:r w:rsidRPr="00AB037A">
        <w:rPr>
          <w:sz w:val="10"/>
        </w:rPr>
        <w:t>¶</w:t>
      </w:r>
      <w:r w:rsidRPr="00AB037A">
        <w:rPr>
          <w:sz w:val="14"/>
        </w:rPr>
        <w:t xml:space="preserve"> </w:t>
      </w:r>
      <w:r w:rsidRPr="00AB037A">
        <w:rPr>
          <w:rStyle w:val="StyleBoldUnderline"/>
        </w:rPr>
        <w:t>reason. For much of neoliberal theory</w:t>
      </w:r>
      <w:r w:rsidRPr="00AB037A">
        <w:rPr>
          <w:sz w:val="14"/>
        </w:rPr>
        <w:t xml:space="preserve"> (in particular, for the Austrian and the Chicago schools), </w:t>
      </w:r>
      <w:r w:rsidRPr="00AB037A">
        <w:rPr>
          <w:sz w:val="10"/>
        </w:rPr>
        <w:t>¶</w:t>
      </w:r>
      <w:r w:rsidRPr="00AB037A">
        <w:rPr>
          <w:sz w:val="14"/>
        </w:rPr>
        <w:t xml:space="preserve"> </w:t>
      </w:r>
      <w:r w:rsidRPr="00AB037A">
        <w:rPr>
          <w:rStyle w:val="StyleBoldUnderline"/>
        </w:rPr>
        <w:t>private monopolies and</w:t>
      </w:r>
      <w:r w:rsidRPr="00AB037A">
        <w:rPr>
          <w:sz w:val="14"/>
        </w:rPr>
        <w:t xml:space="preserve"> other forms of </w:t>
      </w:r>
      <w:r w:rsidRPr="00AB037A">
        <w:rPr>
          <w:rStyle w:val="StyleBoldUnderline"/>
        </w:rPr>
        <w:t>concentration of capital are preferred to government</w:t>
      </w:r>
      <w:r w:rsidRPr="00AB037A">
        <w:rPr>
          <w:sz w:val="14"/>
        </w:rPr>
        <w:t xml:space="preserve"> </w:t>
      </w:r>
      <w:r w:rsidRPr="00AB037A">
        <w:rPr>
          <w:sz w:val="10"/>
        </w:rPr>
        <w:t>¶</w:t>
      </w:r>
      <w:r w:rsidRPr="00AB037A">
        <w:rPr>
          <w:sz w:val="14"/>
        </w:rPr>
        <w:t xml:space="preserve"> control and </w:t>
      </w:r>
      <w:r w:rsidRPr="00AB037A">
        <w:rPr>
          <w:rStyle w:val="StyleBoldUnderline"/>
        </w:rPr>
        <w:t>ownership</w:t>
      </w:r>
      <w:r w:rsidRPr="00AB037A">
        <w:rPr>
          <w:sz w:val="14"/>
        </w:rPr>
        <w:t xml:space="preserve">. And furthermore, for some (such as the Virginia and the Chicago </w:t>
      </w:r>
      <w:r w:rsidRPr="00AB037A">
        <w:rPr>
          <w:sz w:val="10"/>
        </w:rPr>
        <w:t>¶</w:t>
      </w:r>
      <w:r w:rsidRPr="00AB037A">
        <w:rPr>
          <w:sz w:val="14"/>
        </w:rPr>
        <w:t xml:space="preserve"> schools), rent-seeking is a natural implication of the “opportunism” of human beings, even </w:t>
      </w:r>
      <w:r w:rsidRPr="00AB037A">
        <w:rPr>
          <w:sz w:val="10"/>
        </w:rPr>
        <w:t>¶</w:t>
      </w:r>
      <w:r w:rsidRPr="00AB037A">
        <w:rPr>
          <w:sz w:val="14"/>
        </w:rPr>
        <w:t xml:space="preserve"> though neoliberal thinkers disagree whether rent-seeking is essentially economically efficient (as </w:t>
      </w:r>
      <w:r w:rsidRPr="00AB037A">
        <w:rPr>
          <w:sz w:val="10"/>
        </w:rPr>
        <w:t>¶</w:t>
      </w:r>
      <w:r w:rsidRPr="00AB037A">
        <w:rPr>
          <w:sz w:val="14"/>
        </w:rPr>
        <w:t xml:space="preserve"> in “capture” theories of the Chicago school imply) or inefficient (as in rent-seeking theories of </w:t>
      </w:r>
      <w:r w:rsidRPr="00AB037A">
        <w:rPr>
          <w:sz w:val="10"/>
        </w:rPr>
        <w:t>¶</w:t>
      </w:r>
      <w:r w:rsidRPr="00AB037A">
        <w:rPr>
          <w:sz w:val="14"/>
        </w:rPr>
        <w:t xml:space="preserve"> the Virginia school imply) (Madra and Adaman, 2010).</w:t>
      </w:r>
    </w:p>
    <w:p w:rsidR="00523669" w:rsidRDefault="00523669" w:rsidP="00523669">
      <w:pPr>
        <w:rPr>
          <w:sz w:val="14"/>
        </w:rPr>
      </w:pPr>
      <w:r w:rsidRPr="00AB037A">
        <w:rPr>
          <w:rStyle w:val="StyleBoldUnderline"/>
          <w:highlight w:val="yellow"/>
        </w:rPr>
        <w:t xml:space="preserve">This </w:t>
      </w:r>
      <w:r w:rsidRPr="00AB037A">
        <w:rPr>
          <w:rStyle w:val="StyleBoldUnderline"/>
        </w:rPr>
        <w:t>reconfiguration</w:t>
      </w:r>
      <w:r w:rsidRPr="00AB037A">
        <w:rPr>
          <w:sz w:val="14"/>
        </w:rPr>
        <w:t xml:space="preserve"> of the way modern states in advanced capitalist social formations govern </w:t>
      </w:r>
      <w:r w:rsidRPr="00AB037A">
        <w:rPr>
          <w:sz w:val="10"/>
        </w:rPr>
        <w:t>¶</w:t>
      </w:r>
      <w:r w:rsidRPr="00AB037A">
        <w:rPr>
          <w:sz w:val="14"/>
        </w:rPr>
        <w:t xml:space="preserve"> the social </w:t>
      </w:r>
      <w:r w:rsidRPr="00AB037A">
        <w:rPr>
          <w:rStyle w:val="StyleBoldUnderline"/>
          <w:highlight w:val="yellow"/>
        </w:rPr>
        <w:t>manifests</w:t>
      </w:r>
      <w:r w:rsidRPr="00AB037A">
        <w:rPr>
          <w:sz w:val="14"/>
          <w:highlight w:val="yellow"/>
        </w:rPr>
        <w:t xml:space="preserve"> </w:t>
      </w:r>
      <w:r w:rsidRPr="00AB037A">
        <w:rPr>
          <w:sz w:val="14"/>
        </w:rPr>
        <w:t xml:space="preserve">itself </w:t>
      </w:r>
      <w:r w:rsidRPr="00AB037A">
        <w:rPr>
          <w:rStyle w:val="StyleBoldUnderline"/>
          <w:highlight w:val="yellow"/>
        </w:rPr>
        <w:t>in all domains of</w:t>
      </w:r>
      <w:r w:rsidRPr="00AB037A">
        <w:rPr>
          <w:sz w:val="14"/>
          <w:highlight w:val="yellow"/>
        </w:rPr>
        <w:t xml:space="preserve"> </w:t>
      </w:r>
      <w:r w:rsidRPr="00AB037A">
        <w:rPr>
          <w:sz w:val="14"/>
        </w:rPr>
        <w:t xml:space="preserve">public and social </w:t>
      </w:r>
      <w:r w:rsidRPr="00AB037A">
        <w:rPr>
          <w:rStyle w:val="StyleBoldUnderline"/>
          <w:highlight w:val="yellow"/>
        </w:rPr>
        <w:t>policy-making</w:t>
      </w:r>
      <w:r w:rsidRPr="00AB037A">
        <w:rPr>
          <w:rStyle w:val="StyleBoldUnderline"/>
        </w:rPr>
        <w:t>.</w:t>
      </w:r>
      <w:r w:rsidRPr="00AB037A">
        <w:rPr>
          <w:sz w:val="14"/>
        </w:rPr>
        <w:t xml:space="preserve"> From education to </w:t>
      </w:r>
      <w:r w:rsidRPr="00AB037A">
        <w:rPr>
          <w:sz w:val="10"/>
        </w:rPr>
        <w:t>¶</w:t>
      </w:r>
      <w:r w:rsidRPr="00AB037A">
        <w:rPr>
          <w:sz w:val="14"/>
        </w:rPr>
        <w:t xml:space="preserve"> health, and employment to insurance, </w:t>
      </w:r>
      <w:r w:rsidRPr="00AB037A">
        <w:rPr>
          <w:rStyle w:val="StyleBoldUnderline"/>
          <w:highlight w:val="green"/>
        </w:rPr>
        <w:t>there is</w:t>
      </w:r>
      <w:r w:rsidRPr="00AB037A">
        <w:rPr>
          <w:rStyle w:val="StyleBoldUnderline"/>
          <w:highlight w:val="yellow"/>
        </w:rPr>
        <w:t xml:space="preserve"> </w:t>
      </w:r>
      <w:r w:rsidRPr="00AB037A">
        <w:rPr>
          <w:rStyle w:val="StyleBoldUnderline"/>
        </w:rPr>
        <w:t xml:space="preserve">an observable </w:t>
      </w:r>
      <w:r w:rsidRPr="00AB037A">
        <w:rPr>
          <w:rStyle w:val="StyleBoldUnderline"/>
          <w:b/>
          <w:highlight w:val="green"/>
        </w:rPr>
        <w:t>shift from</w:t>
      </w:r>
      <w:r w:rsidRPr="00AB037A">
        <w:rPr>
          <w:sz w:val="14"/>
          <w:highlight w:val="green"/>
        </w:rPr>
        <w:t xml:space="preserve"> </w:t>
      </w:r>
      <w:r w:rsidRPr="00AB037A">
        <w:rPr>
          <w:sz w:val="14"/>
        </w:rPr>
        <w:t xml:space="preserve">rights-based policymaking forged through public </w:t>
      </w:r>
      <w:r w:rsidRPr="00AB037A">
        <w:rPr>
          <w:rStyle w:val="StyleBoldUnderline"/>
          <w:b/>
          <w:highlight w:val="green"/>
        </w:rPr>
        <w:t xml:space="preserve">deliberation </w:t>
      </w:r>
      <w:r w:rsidRPr="00AB037A">
        <w:rPr>
          <w:rStyle w:val="StyleBoldUnderline"/>
          <w:b/>
          <w:highlight w:val="yellow"/>
        </w:rPr>
        <w:t xml:space="preserve">and participation, </w:t>
      </w:r>
      <w:r w:rsidRPr="00AB037A">
        <w:rPr>
          <w:rStyle w:val="StyleBoldUnderline"/>
          <w:b/>
          <w:highlight w:val="green"/>
        </w:rPr>
        <w:t xml:space="preserve">to </w:t>
      </w:r>
      <w:r w:rsidRPr="00AB037A">
        <w:rPr>
          <w:rStyle w:val="StyleBoldUnderline"/>
          <w:b/>
          <w:highlight w:val="yellow"/>
        </w:rPr>
        <w:t>policy-making based solely on</w:t>
      </w:r>
      <w:r w:rsidRPr="00AB037A">
        <w:rPr>
          <w:sz w:val="14"/>
          <w:highlight w:val="yellow"/>
        </w:rPr>
        <w:t xml:space="preserve"> </w:t>
      </w:r>
      <w:r w:rsidRPr="00AB037A">
        <w:rPr>
          <w:sz w:val="10"/>
        </w:rPr>
        <w:t>¶</w:t>
      </w:r>
      <w:r w:rsidRPr="00AB037A">
        <w:rPr>
          <w:sz w:val="14"/>
        </w:rPr>
        <w:t xml:space="preserve"> </w:t>
      </w:r>
      <w:r w:rsidRPr="00AB037A">
        <w:rPr>
          <w:rStyle w:val="StyleBoldUnderline"/>
        </w:rPr>
        <w:t xml:space="preserve">economic viability where policy issues are treated as matters of </w:t>
      </w:r>
      <w:r w:rsidRPr="00AB037A">
        <w:rPr>
          <w:rStyle w:val="StyleBoldUnderline"/>
          <w:b/>
          <w:highlight w:val="yellow"/>
        </w:rPr>
        <w:t xml:space="preserve">technocratic </w:t>
      </w:r>
      <w:r w:rsidRPr="00AB037A">
        <w:rPr>
          <w:rStyle w:val="StyleBoldUnderline"/>
          <w:b/>
          <w:highlight w:val="green"/>
        </w:rPr>
        <w:t>calculation</w:t>
      </w:r>
      <w:r w:rsidRPr="00AB037A">
        <w:rPr>
          <w:rStyle w:val="StyleBoldUnderline"/>
          <w:highlight w:val="yellow"/>
        </w:rPr>
        <w:t>. In this</w:t>
      </w:r>
      <w:r w:rsidRPr="00AB037A">
        <w:rPr>
          <w:sz w:val="14"/>
          <w:highlight w:val="yellow"/>
        </w:rPr>
        <w:t xml:space="preserve"> </w:t>
      </w:r>
      <w:r w:rsidRPr="00AB037A">
        <w:rPr>
          <w:sz w:val="10"/>
        </w:rPr>
        <w:t>¶</w:t>
      </w:r>
      <w:r w:rsidRPr="00AB037A">
        <w:rPr>
          <w:sz w:val="14"/>
        </w:rPr>
        <w:t xml:space="preserve"> </w:t>
      </w:r>
      <w:r w:rsidRPr="00AB037A">
        <w:rPr>
          <w:rStyle w:val="StyleBoldUnderline"/>
          <w:highlight w:val="yellow"/>
        </w:rPr>
        <w:t>regard</w:t>
      </w:r>
      <w:r w:rsidRPr="00AB037A">
        <w:rPr>
          <w:sz w:val="14"/>
        </w:rPr>
        <w:t xml:space="preserve">, as noted above, the </w:t>
      </w:r>
      <w:r w:rsidRPr="00AB037A">
        <w:rPr>
          <w:rStyle w:val="StyleBoldUnderline"/>
          <w:b/>
          <w:highlight w:val="yellow"/>
        </w:rPr>
        <w:t xml:space="preserve">treatment of </w:t>
      </w:r>
      <w:r w:rsidRPr="00AB037A">
        <w:rPr>
          <w:rStyle w:val="StyleBoldUnderline"/>
          <w:b/>
          <w:highlight w:val="green"/>
        </w:rPr>
        <w:t>subjectivity</w:t>
      </w:r>
      <w:r w:rsidRPr="00AB037A">
        <w:rPr>
          <w:sz w:val="14"/>
        </w:rPr>
        <w:t xml:space="preserve"> </w:t>
      </w:r>
      <w:r w:rsidRPr="00AB037A">
        <w:rPr>
          <w:rStyle w:val="StyleBoldUnderline"/>
        </w:rPr>
        <w:t>solely in behaviorist terms of economic</w:t>
      </w:r>
      <w:r w:rsidRPr="00AB037A">
        <w:rPr>
          <w:sz w:val="14"/>
        </w:rPr>
        <w:t xml:space="preserve"> </w:t>
      </w:r>
      <w:r w:rsidRPr="00AB037A">
        <w:rPr>
          <w:sz w:val="10"/>
        </w:rPr>
        <w:t>¶</w:t>
      </w:r>
      <w:r w:rsidRPr="00AB037A">
        <w:rPr>
          <w:sz w:val="14"/>
        </w:rPr>
        <w:t xml:space="preserve"> </w:t>
      </w:r>
      <w:r w:rsidRPr="00AB037A">
        <w:rPr>
          <w:rStyle w:val="StyleBoldUnderline"/>
        </w:rPr>
        <w:t xml:space="preserve">incentives </w:t>
      </w:r>
      <w:r w:rsidRPr="00AB037A">
        <w:rPr>
          <w:rStyle w:val="StyleBoldUnderline"/>
          <w:b/>
          <w:highlight w:val="green"/>
        </w:rPr>
        <w:t>functions as the key conceptual choice</w:t>
      </w:r>
      <w:r w:rsidRPr="00AB037A">
        <w:rPr>
          <w:sz w:val="14"/>
          <w:highlight w:val="green"/>
        </w:rPr>
        <w:t xml:space="preserve"> t</w:t>
      </w:r>
      <w:r w:rsidRPr="00AB037A">
        <w:rPr>
          <w:sz w:val="14"/>
        </w:rPr>
        <w:t xml:space="preserve">hat makes the technocratization of public </w:t>
      </w:r>
      <w:r w:rsidRPr="00AB037A">
        <w:rPr>
          <w:sz w:val="10"/>
        </w:rPr>
        <w:t>¶</w:t>
      </w:r>
      <w:r w:rsidRPr="00AB037A">
        <w:rPr>
          <w:sz w:val="14"/>
        </w:rPr>
        <w:t xml:space="preserve"> policy possible. Neoliberal thinking and practices certainly have a significant impact on the </w:t>
      </w:r>
      <w:r w:rsidRPr="00AB037A">
        <w:rPr>
          <w:sz w:val="10"/>
        </w:rPr>
        <w:t>¶</w:t>
      </w:r>
      <w:r w:rsidRPr="00AB037A">
        <w:rPr>
          <w:sz w:val="14"/>
        </w:rPr>
        <w:t xml:space="preserve"> ecology. The next section will focus on the different means through which various forms of </w:t>
      </w:r>
      <w:r w:rsidRPr="00AB037A">
        <w:rPr>
          <w:sz w:val="10"/>
        </w:rPr>
        <w:t>¶</w:t>
      </w:r>
      <w:r w:rsidRPr="00AB037A">
        <w:rPr>
          <w:sz w:val="14"/>
        </w:rPr>
        <w:t xml:space="preserve"> neoliberal governmentality propose and actualize the economization of the ecology.</w:t>
      </w:r>
    </w:p>
    <w:p w:rsidR="00523669" w:rsidRPr="00AB037A" w:rsidRDefault="00523669" w:rsidP="00523669">
      <w:pPr>
        <w:rPr>
          <w:sz w:val="14"/>
        </w:rPr>
      </w:pPr>
    </w:p>
    <w:p w:rsidR="00523669" w:rsidRDefault="00523669" w:rsidP="00523669">
      <w:pPr>
        <w:pStyle w:val="Heading4"/>
      </w:pPr>
      <w:r w:rsidRPr="00F64EF1">
        <w:t xml:space="preserve">If we win framework we don’t need an alt – </w:t>
      </w:r>
      <w:r w:rsidRPr="00F64EF1">
        <w:rPr>
          <w:rFonts w:eastAsia="PMingLiU"/>
        </w:rPr>
        <w:t>the ballot is a referendum on whether the aff is a productive approach to academia – if a student turns in an F paper the teacher doesn’t have to write a better paper to conclude it was bad</w:t>
      </w:r>
      <w:r w:rsidRPr="00F64EF1">
        <w:t xml:space="preserve"> – shifting our decisionmaking criteria is sufficient and a coherent political strategy that spills over</w:t>
      </w:r>
    </w:p>
    <w:p w:rsidR="00523669" w:rsidRPr="00F64EF1" w:rsidRDefault="00523669" w:rsidP="00523669">
      <w:r>
        <w:t>[GREEN]</w:t>
      </w:r>
    </w:p>
    <w:p w:rsidR="00523669" w:rsidRPr="00AB037A" w:rsidRDefault="00523669" w:rsidP="00523669">
      <w:r w:rsidRPr="00AB037A">
        <w:rPr>
          <w:b/>
        </w:rPr>
        <w:t>Adaman and Madra</w:t>
      </w:r>
      <w:r w:rsidRPr="00AB037A">
        <w:t xml:space="preserve"> </w:t>
      </w:r>
      <w:r w:rsidRPr="00AB037A">
        <w:rPr>
          <w:b/>
        </w:rPr>
        <w:t>2012</w:t>
      </w:r>
      <w:r w:rsidRPr="00AB037A">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523669" w:rsidRPr="00AB037A" w:rsidRDefault="00523669" w:rsidP="00523669"/>
    <w:p w:rsidR="00523669" w:rsidRPr="00AB037A" w:rsidRDefault="00523669" w:rsidP="00523669">
      <w:pPr>
        <w:rPr>
          <w:sz w:val="16"/>
        </w:rPr>
      </w:pPr>
      <w:r w:rsidRPr="00AB037A">
        <w:rPr>
          <w:rStyle w:val="StyleBoldUnderline"/>
        </w:rPr>
        <w:t xml:space="preserve">The </w:t>
      </w:r>
      <w:r w:rsidRPr="00AB037A">
        <w:rPr>
          <w:rStyle w:val="StyleBoldUnderline"/>
          <w:highlight w:val="green"/>
        </w:rPr>
        <w:t xml:space="preserve">reduction of </w:t>
      </w:r>
      <w:r w:rsidRPr="00AB037A">
        <w:rPr>
          <w:rStyle w:val="StyleBoldUnderline"/>
        </w:rPr>
        <w:t xml:space="preserve">ecological </w:t>
      </w:r>
      <w:r w:rsidRPr="00AB037A">
        <w:rPr>
          <w:rStyle w:val="StyleBoldUnderline"/>
          <w:highlight w:val="green"/>
        </w:rPr>
        <w:t>valuation through</w:t>
      </w:r>
      <w:r w:rsidRPr="00AB037A">
        <w:rPr>
          <w:sz w:val="16"/>
          <w:highlight w:val="green"/>
        </w:rPr>
        <w:t xml:space="preserve"> </w:t>
      </w:r>
      <w:r w:rsidRPr="00AB037A">
        <w:rPr>
          <w:sz w:val="16"/>
        </w:rPr>
        <w:t xml:space="preserve">a </w:t>
      </w:r>
      <w:r w:rsidRPr="00AB037A">
        <w:rPr>
          <w:rStyle w:val="StyleBoldUnderline"/>
          <w:highlight w:val="green"/>
        </w:rPr>
        <w:t>market</w:t>
      </w:r>
      <w:r w:rsidRPr="00AB037A">
        <w:rPr>
          <w:sz w:val="16"/>
          <w:highlight w:val="green"/>
        </w:rPr>
        <w:t xml:space="preserve"> </w:t>
      </w:r>
      <w:r w:rsidRPr="00AB037A">
        <w:rPr>
          <w:sz w:val="16"/>
        </w:rPr>
        <w:t xml:space="preserve">mechanism (or various </w:t>
      </w:r>
      <w:r w:rsidRPr="00AB037A">
        <w:rPr>
          <w:rStyle w:val="StyleBoldUnderline"/>
          <w:highlight w:val="green"/>
        </w:rPr>
        <w:t>techniques</w:t>
      </w:r>
      <w:r w:rsidRPr="00AB037A">
        <w:rPr>
          <w:rStyle w:val="StyleBoldUnderline"/>
        </w:rPr>
        <w:t>) to a</w:t>
      </w:r>
      <w:r w:rsidRPr="00AB037A">
        <w:rPr>
          <w:sz w:val="16"/>
        </w:rPr>
        <w:t xml:space="preserve"> </w:t>
      </w:r>
      <w:r w:rsidRPr="00AB037A">
        <w:rPr>
          <w:sz w:val="12"/>
        </w:rPr>
        <w:t>¶</w:t>
      </w:r>
      <w:r w:rsidRPr="00AB037A">
        <w:rPr>
          <w:sz w:val="16"/>
        </w:rPr>
        <w:t xml:space="preserve"> </w:t>
      </w:r>
      <w:r w:rsidRPr="00AB037A">
        <w:rPr>
          <w:rStyle w:val="StyleBoldUnderline"/>
        </w:rPr>
        <w:t>mere aggregation of individual</w:t>
      </w:r>
      <w:r w:rsidRPr="00AB037A">
        <w:rPr>
          <w:sz w:val="16"/>
        </w:rPr>
        <w:t xml:space="preserve"> subjective </w:t>
      </w:r>
      <w:r w:rsidRPr="00AB037A">
        <w:rPr>
          <w:rStyle w:val="StyleBoldUnderline"/>
        </w:rPr>
        <w:t>valuations—</w:t>
      </w:r>
      <w:r w:rsidRPr="00AB037A">
        <w:rPr>
          <w:rStyle w:val="StyleBoldUnderline"/>
          <w:highlight w:val="yellow"/>
        </w:rPr>
        <w:t>which is the main premise of neoliberal</w:t>
      </w:r>
      <w:r w:rsidRPr="00AB037A">
        <w:rPr>
          <w:sz w:val="16"/>
          <w:highlight w:val="yellow"/>
        </w:rPr>
        <w:t xml:space="preserve"> </w:t>
      </w:r>
      <w:r w:rsidRPr="00AB037A">
        <w:rPr>
          <w:sz w:val="12"/>
        </w:rPr>
        <w:t>¶</w:t>
      </w:r>
      <w:r w:rsidRPr="00AB037A">
        <w:rPr>
          <w:sz w:val="16"/>
        </w:rPr>
        <w:t xml:space="preserve"> </w:t>
      </w:r>
      <w:r w:rsidRPr="00AB037A">
        <w:rPr>
          <w:rStyle w:val="StyleBoldUnderline"/>
          <w:highlight w:val="yellow"/>
        </w:rPr>
        <w:t>ideology—</w:t>
      </w:r>
      <w:r w:rsidRPr="00AB037A">
        <w:rPr>
          <w:rStyle w:val="StyleBoldUnderline"/>
          <w:highlight w:val="green"/>
        </w:rPr>
        <w:t>may be inappropriate for complex</w:t>
      </w:r>
      <w:r w:rsidRPr="00AB037A">
        <w:rPr>
          <w:sz w:val="16"/>
          <w:highlight w:val="green"/>
        </w:rPr>
        <w:t xml:space="preserve"> </w:t>
      </w:r>
      <w:r w:rsidRPr="00AB037A">
        <w:rPr>
          <w:sz w:val="16"/>
        </w:rPr>
        <w:t xml:space="preserve">and uncertain </w:t>
      </w:r>
      <w:r w:rsidRPr="00AB037A">
        <w:rPr>
          <w:rStyle w:val="StyleBoldUnderline"/>
          <w:highlight w:val="green"/>
        </w:rPr>
        <w:t xml:space="preserve">phenomena </w:t>
      </w:r>
      <w:r w:rsidRPr="00AB037A">
        <w:rPr>
          <w:rStyle w:val="StyleBoldUnderline"/>
        </w:rPr>
        <w:t xml:space="preserve">ridden </w:t>
      </w:r>
      <w:r w:rsidRPr="00AB037A">
        <w:rPr>
          <w:rStyle w:val="StyleBoldUnderline"/>
          <w:highlight w:val="yellow"/>
        </w:rPr>
        <w:t>with</w:t>
      </w:r>
      <w:r w:rsidRPr="00AB037A">
        <w:rPr>
          <w:sz w:val="16"/>
          <w:highlight w:val="yellow"/>
        </w:rPr>
        <w:t xml:space="preserve"> </w:t>
      </w:r>
      <w:r w:rsidRPr="00AB037A">
        <w:rPr>
          <w:sz w:val="12"/>
        </w:rPr>
        <w:t>¶</w:t>
      </w:r>
      <w:r w:rsidRPr="00AB037A">
        <w:rPr>
          <w:sz w:val="16"/>
        </w:rPr>
        <w:t xml:space="preserve"> </w:t>
      </w:r>
      <w:r w:rsidRPr="00AB037A">
        <w:rPr>
          <w:rStyle w:val="StyleBoldUnderline"/>
          <w:highlight w:val="yellow"/>
        </w:rPr>
        <w:t>incommensurabilities and</w:t>
      </w:r>
      <w:r w:rsidRPr="00AB037A">
        <w:rPr>
          <w:sz w:val="16"/>
          <w:highlight w:val="yellow"/>
        </w:rPr>
        <w:t xml:space="preserve"> </w:t>
      </w:r>
      <w:r w:rsidRPr="00AB037A">
        <w:rPr>
          <w:sz w:val="16"/>
        </w:rPr>
        <w:t>inter- and intra-</w:t>
      </w:r>
      <w:r w:rsidRPr="00AB037A">
        <w:rPr>
          <w:rStyle w:val="StyleBoldUnderline"/>
          <w:highlight w:val="yellow"/>
        </w:rPr>
        <w:t>generational</w:t>
      </w:r>
      <w:r w:rsidRPr="00AB037A">
        <w:rPr>
          <w:sz w:val="16"/>
          <w:highlight w:val="yellow"/>
        </w:rPr>
        <w:t xml:space="preserve"> </w:t>
      </w:r>
      <w:r w:rsidRPr="00AB037A">
        <w:rPr>
          <w:sz w:val="16"/>
        </w:rPr>
        <w:t xml:space="preserve">distributional </w:t>
      </w:r>
      <w:r w:rsidRPr="00AB037A">
        <w:rPr>
          <w:rStyle w:val="StyleBoldUnderline"/>
          <w:highlight w:val="yellow"/>
        </w:rPr>
        <w:t>conflicts, such as</w:t>
      </w:r>
      <w:r w:rsidRPr="00AB037A">
        <w:rPr>
          <w:sz w:val="16"/>
          <w:highlight w:val="yellow"/>
        </w:rPr>
        <w:t xml:space="preserve"> </w:t>
      </w:r>
      <w:r w:rsidRPr="00AB037A">
        <w:rPr>
          <w:sz w:val="16"/>
        </w:rPr>
        <w:t xml:space="preserve">global </w:t>
      </w:r>
      <w:r w:rsidRPr="00AB037A">
        <w:rPr>
          <w:sz w:val="12"/>
        </w:rPr>
        <w:t>¶</w:t>
      </w:r>
      <w:r w:rsidRPr="00AB037A">
        <w:rPr>
          <w:sz w:val="16"/>
        </w:rPr>
        <w:t xml:space="preserve"> </w:t>
      </w:r>
      <w:r w:rsidRPr="00AB037A">
        <w:rPr>
          <w:rStyle w:val="StyleBoldUnderline"/>
          <w:highlight w:val="yellow"/>
        </w:rPr>
        <w:t>warming</w:t>
      </w:r>
      <w:r w:rsidRPr="00AB037A">
        <w:rPr>
          <w:sz w:val="16"/>
        </w:rPr>
        <w:t xml:space="preserve">, where individual valuations will have clear implications for all living beings. Indeed, </w:t>
      </w:r>
      <w:r w:rsidRPr="00AB037A">
        <w:rPr>
          <w:sz w:val="12"/>
        </w:rPr>
        <w:t>¶</w:t>
      </w:r>
      <w:r w:rsidRPr="00AB037A">
        <w:rPr>
          <w:sz w:val="16"/>
        </w:rPr>
        <w:t xml:space="preserve"> </w:t>
      </w:r>
      <w:r w:rsidRPr="00AB037A">
        <w:rPr>
          <w:rStyle w:val="StyleBoldUnderline"/>
        </w:rPr>
        <w:t>in making decisions with substantial consequences</w:t>
      </w:r>
      <w:r w:rsidRPr="00AB037A">
        <w:rPr>
          <w:sz w:val="16"/>
        </w:rPr>
        <w:t xml:space="preserve"> pertaining to our current life as well as our </w:t>
      </w:r>
      <w:r w:rsidRPr="00AB037A">
        <w:rPr>
          <w:sz w:val="12"/>
        </w:rPr>
        <w:t>¶</w:t>
      </w:r>
      <w:r w:rsidRPr="00AB037A">
        <w:rPr>
          <w:sz w:val="16"/>
        </w:rPr>
        <w:t xml:space="preserve"> future (such as the overall growth rate, distributional trajectories, technological path, </w:t>
      </w:r>
      <w:r w:rsidRPr="00AB037A">
        <w:rPr>
          <w:sz w:val="12"/>
        </w:rPr>
        <w:t>¶</w:t>
      </w:r>
      <w:r w:rsidRPr="00AB037A">
        <w:rPr>
          <w:sz w:val="16"/>
        </w:rPr>
        <w:t xml:space="preserve"> consumption habits, risk attitude [say, vis-à-vis nuclear energy]), </w:t>
      </w:r>
      <w:r w:rsidRPr="00AB037A">
        <w:rPr>
          <w:rStyle w:val="StyleBoldUnderline"/>
        </w:rPr>
        <w:t xml:space="preserve">the </w:t>
      </w:r>
      <w:r w:rsidRPr="00AB037A">
        <w:rPr>
          <w:rStyle w:val="StyleBoldUnderline"/>
          <w:highlight w:val="yellow"/>
        </w:rPr>
        <w:t xml:space="preserve">market </w:t>
      </w:r>
      <w:r w:rsidRPr="00AB037A">
        <w:rPr>
          <w:rStyle w:val="StyleBoldUnderline"/>
        </w:rPr>
        <w:t>response or</w:t>
      </w:r>
      <w:r w:rsidRPr="00AB037A">
        <w:rPr>
          <w:sz w:val="16"/>
        </w:rPr>
        <w:t xml:space="preserve"> the </w:t>
      </w:r>
      <w:r w:rsidRPr="00AB037A">
        <w:rPr>
          <w:sz w:val="12"/>
        </w:rPr>
        <w:t>¶</w:t>
      </w:r>
      <w:r w:rsidRPr="00AB037A">
        <w:rPr>
          <w:sz w:val="16"/>
        </w:rPr>
        <w:t xml:space="preserve"> </w:t>
      </w:r>
      <w:r w:rsidRPr="00AB037A">
        <w:rPr>
          <w:rStyle w:val="StyleBoldUnderline"/>
          <w:highlight w:val="yellow"/>
        </w:rPr>
        <w:t xml:space="preserve">aggregation </w:t>
      </w:r>
      <w:r w:rsidRPr="00AB037A">
        <w:rPr>
          <w:rStyle w:val="StyleBoldUnderline"/>
        </w:rPr>
        <w:t>of individuals’ valuation</w:t>
      </w:r>
      <w:r w:rsidRPr="00AB037A">
        <w:rPr>
          <w:sz w:val="16"/>
        </w:rPr>
        <w:t xml:space="preserve"> through a set of available techniques (e.g., the contingent </w:t>
      </w:r>
      <w:r w:rsidRPr="00AB037A">
        <w:rPr>
          <w:sz w:val="12"/>
        </w:rPr>
        <w:t>¶</w:t>
      </w:r>
      <w:r w:rsidRPr="00AB037A">
        <w:rPr>
          <w:sz w:val="16"/>
        </w:rPr>
        <w:t xml:space="preserve"> valuation) </w:t>
      </w:r>
      <w:r w:rsidRPr="00AB037A">
        <w:rPr>
          <w:rStyle w:val="StyleBoldUnderline"/>
          <w:highlight w:val="yellow"/>
        </w:rPr>
        <w:t xml:space="preserve">may </w:t>
      </w:r>
      <w:r w:rsidRPr="00AB037A">
        <w:rPr>
          <w:rStyle w:val="StyleBoldUnderline"/>
        </w:rPr>
        <w:t xml:space="preserve">substantially </w:t>
      </w:r>
      <w:r w:rsidRPr="00AB037A">
        <w:rPr>
          <w:rStyle w:val="StyleBoldUnderline"/>
          <w:highlight w:val="yellow"/>
        </w:rPr>
        <w:t xml:space="preserve">differ from </w:t>
      </w:r>
      <w:r w:rsidRPr="00AB037A">
        <w:rPr>
          <w:rStyle w:val="StyleBoldUnderline"/>
        </w:rPr>
        <w:t xml:space="preserve">what could be derived through </w:t>
      </w:r>
      <w:r w:rsidRPr="00AB037A">
        <w:rPr>
          <w:rStyle w:val="StyleBoldUnderline"/>
          <w:highlight w:val="yellow"/>
        </w:rPr>
        <w:t>collective deliberation</w:t>
      </w:r>
      <w:r w:rsidRPr="00AB037A">
        <w:rPr>
          <w:sz w:val="16"/>
          <w:highlight w:val="yellow"/>
        </w:rPr>
        <w:t xml:space="preserve"> </w:t>
      </w:r>
      <w:r w:rsidRPr="00AB037A">
        <w:rPr>
          <w:sz w:val="12"/>
        </w:rPr>
        <w:t>¶</w:t>
      </w:r>
      <w:r w:rsidRPr="00AB037A">
        <w:rPr>
          <w:sz w:val="16"/>
        </w:rPr>
        <w:t xml:space="preserve"> and negotiation of various stakeholders including the scientific community (see, e.g., </w:t>
      </w:r>
      <w:r w:rsidRPr="00AB037A">
        <w:rPr>
          <w:sz w:val="12"/>
        </w:rPr>
        <w:t>¶</w:t>
      </w:r>
      <w:r w:rsidRPr="00AB037A">
        <w:rPr>
          <w:sz w:val="16"/>
        </w:rPr>
        <w:t xml:space="preserve"> Özkaynak, Adaman and Devine, 2012). This criticism applies not only to neoliberal positions </w:t>
      </w:r>
      <w:r w:rsidRPr="00AB037A">
        <w:rPr>
          <w:sz w:val="12"/>
        </w:rPr>
        <w:t>¶</w:t>
      </w:r>
      <w:r w:rsidRPr="00AB037A">
        <w:rPr>
          <w:sz w:val="16"/>
        </w:rPr>
        <w:t xml:space="preserve"> that favor the current unequal distribution of power but also to the Post-Walrasian one which </w:t>
      </w:r>
      <w:r w:rsidRPr="00AB037A">
        <w:rPr>
          <w:sz w:val="12"/>
        </w:rPr>
        <w:t>¶</w:t>
      </w:r>
      <w:r w:rsidRPr="00AB037A">
        <w:rPr>
          <w:sz w:val="16"/>
        </w:rPr>
        <w:t xml:space="preserve"> although concerned with distributional issues keeps relying on individualist ontologies of </w:t>
      </w:r>
      <w:r w:rsidRPr="00AB037A">
        <w:rPr>
          <w:sz w:val="12"/>
        </w:rPr>
        <w:t>¶</w:t>
      </w:r>
      <w:r w:rsidRPr="00AB037A">
        <w:rPr>
          <w:sz w:val="16"/>
        </w:rPr>
        <w:t xml:space="preserve"> calculative and calculable agency. Indeed, there is a growing theoretical and applied literature </w:t>
      </w:r>
      <w:r w:rsidRPr="00AB037A">
        <w:rPr>
          <w:sz w:val="12"/>
        </w:rPr>
        <w:t>¶</w:t>
      </w:r>
      <w:r w:rsidRPr="00AB037A">
        <w:rPr>
          <w:sz w:val="16"/>
        </w:rPr>
        <w:t xml:space="preserve"> arguing that </w:t>
      </w:r>
      <w:r w:rsidRPr="00AB037A">
        <w:rPr>
          <w:rStyle w:val="StyleBoldUnderline"/>
          <w:highlight w:val="yellow"/>
        </w:rPr>
        <w:t xml:space="preserve">in </w:t>
      </w:r>
      <w:r w:rsidRPr="00AB037A">
        <w:rPr>
          <w:rStyle w:val="StyleBoldUnderline"/>
        </w:rPr>
        <w:t xml:space="preserve">incommensurable </w:t>
      </w:r>
      <w:r w:rsidRPr="00AB037A">
        <w:rPr>
          <w:rStyle w:val="StyleBoldUnderline"/>
          <w:highlight w:val="yellow"/>
        </w:rPr>
        <w:t xml:space="preserve">cases, </w:t>
      </w:r>
      <w:r w:rsidRPr="00AB037A">
        <w:rPr>
          <w:rStyle w:val="StyleBoldUnderline"/>
          <w:highlight w:val="green"/>
        </w:rPr>
        <w:t xml:space="preserve">where </w:t>
      </w:r>
      <w:r w:rsidRPr="00AB037A">
        <w:rPr>
          <w:rStyle w:val="StyleBoldUnderline"/>
        </w:rPr>
        <w:t xml:space="preserve">all relevant </w:t>
      </w:r>
      <w:r w:rsidRPr="00AB037A">
        <w:rPr>
          <w:rStyle w:val="StyleBoldUnderline"/>
          <w:highlight w:val="green"/>
        </w:rPr>
        <w:t>aspects cannot be captured in a single</w:t>
      </w:r>
      <w:r w:rsidRPr="00AB037A">
        <w:rPr>
          <w:sz w:val="16"/>
          <w:highlight w:val="green"/>
        </w:rPr>
        <w:t xml:space="preserve"> </w:t>
      </w:r>
      <w:r w:rsidRPr="00AB037A">
        <w:rPr>
          <w:sz w:val="12"/>
          <w:highlight w:val="green"/>
        </w:rPr>
        <w:t>¶</w:t>
      </w:r>
      <w:r w:rsidRPr="00AB037A">
        <w:rPr>
          <w:sz w:val="16"/>
          <w:highlight w:val="green"/>
        </w:rPr>
        <w:t xml:space="preserve"> </w:t>
      </w:r>
      <w:r w:rsidRPr="00AB037A">
        <w:rPr>
          <w:rStyle w:val="StyleBoldUnderline"/>
          <w:highlight w:val="green"/>
        </w:rPr>
        <w:t>dimension</w:t>
      </w:r>
      <w:r w:rsidRPr="00AB037A">
        <w:rPr>
          <w:sz w:val="16"/>
          <w:highlight w:val="green"/>
        </w:rPr>
        <w:t xml:space="preserve"> </w:t>
      </w:r>
      <w:r w:rsidRPr="00AB037A">
        <w:rPr>
          <w:sz w:val="16"/>
        </w:rPr>
        <w:t xml:space="preserve">(such as those derived from monetary cost-benefit analyses), </w:t>
      </w:r>
      <w:r w:rsidRPr="00AB037A">
        <w:rPr>
          <w:rStyle w:val="StyleBoldUnderline"/>
          <w:highlight w:val="green"/>
        </w:rPr>
        <w:t>a multi-criteria</w:t>
      </w:r>
      <w:r w:rsidRPr="00AB037A">
        <w:rPr>
          <w:sz w:val="16"/>
          <w:highlight w:val="green"/>
        </w:rPr>
        <w:t xml:space="preserve"> </w:t>
      </w:r>
      <w:r w:rsidRPr="00AB037A">
        <w:rPr>
          <w:sz w:val="12"/>
        </w:rPr>
        <w:t>¶</w:t>
      </w:r>
      <w:r w:rsidRPr="00AB037A">
        <w:rPr>
          <w:sz w:val="16"/>
        </w:rPr>
        <w:t xml:space="preserve"> </w:t>
      </w:r>
      <w:r w:rsidRPr="00AB037A">
        <w:rPr>
          <w:rStyle w:val="StyleBoldUnderline"/>
          <w:highlight w:val="green"/>
        </w:rPr>
        <w:t xml:space="preserve">methodology would seem better </w:t>
      </w:r>
      <w:r w:rsidRPr="00AB037A">
        <w:rPr>
          <w:rStyle w:val="StyleBoldUnderline"/>
        </w:rPr>
        <w:t xml:space="preserve">placed, as it will be possible </w:t>
      </w:r>
      <w:r w:rsidRPr="00AB037A">
        <w:rPr>
          <w:rStyle w:val="StyleBoldUnderline"/>
          <w:highlight w:val="green"/>
        </w:rPr>
        <w:t xml:space="preserve">to involve </w:t>
      </w:r>
      <w:r w:rsidRPr="00AB037A">
        <w:rPr>
          <w:rStyle w:val="StyleBoldUnderline"/>
          <w:highlight w:val="yellow"/>
        </w:rPr>
        <w:t>not only economic but</w:t>
      </w:r>
      <w:r w:rsidRPr="00AB037A">
        <w:rPr>
          <w:sz w:val="16"/>
          <w:highlight w:val="yellow"/>
        </w:rPr>
        <w:t xml:space="preserve"> </w:t>
      </w:r>
      <w:r w:rsidRPr="00AB037A">
        <w:rPr>
          <w:sz w:val="12"/>
        </w:rPr>
        <w:t>¶</w:t>
      </w:r>
      <w:r w:rsidRPr="00AB037A">
        <w:rPr>
          <w:sz w:val="16"/>
        </w:rPr>
        <w:t xml:space="preserve"> </w:t>
      </w:r>
      <w:r w:rsidRPr="00AB037A">
        <w:rPr>
          <w:rStyle w:val="StyleBoldUnderline"/>
          <w:highlight w:val="yellow"/>
        </w:rPr>
        <w:t>also</w:t>
      </w:r>
      <w:r w:rsidRPr="00AB037A">
        <w:rPr>
          <w:sz w:val="16"/>
          <w:highlight w:val="yellow"/>
        </w:rPr>
        <w:t xml:space="preserve"> </w:t>
      </w:r>
      <w:r w:rsidRPr="00AB037A">
        <w:rPr>
          <w:sz w:val="16"/>
        </w:rPr>
        <w:t xml:space="preserve">political, </w:t>
      </w:r>
      <w:r w:rsidRPr="00AB037A">
        <w:rPr>
          <w:rStyle w:val="StyleBoldUnderline"/>
          <w:highlight w:val="green"/>
        </w:rPr>
        <w:t>moral</w:t>
      </w:r>
      <w:r w:rsidRPr="00AB037A">
        <w:rPr>
          <w:sz w:val="16"/>
        </w:rPr>
        <w:t xml:space="preserve">, scientific and cultural </w:t>
      </w:r>
      <w:r w:rsidRPr="00AB037A">
        <w:rPr>
          <w:rStyle w:val="StyleBoldUnderline"/>
          <w:highlight w:val="green"/>
        </w:rPr>
        <w:t xml:space="preserve">inputs </w:t>
      </w:r>
      <w:r w:rsidRPr="00AB037A">
        <w:rPr>
          <w:rStyle w:val="StyleBoldUnderline"/>
        </w:rPr>
        <w:t>from a variety of stakeholders</w:t>
      </w:r>
      <w:r w:rsidRPr="00AB037A">
        <w:rPr>
          <w:sz w:val="16"/>
        </w:rPr>
        <w:t xml:space="preserve"> (see, e.g., </w:t>
      </w:r>
      <w:r w:rsidRPr="00AB037A">
        <w:rPr>
          <w:sz w:val="12"/>
        </w:rPr>
        <w:t>¶</w:t>
      </w:r>
      <w:r w:rsidRPr="00AB037A">
        <w:rPr>
          <w:sz w:val="16"/>
        </w:rPr>
        <w:t xml:space="preserve"> Martinez-Alier, Munda and O’Neil, 1999; Munda, 2008). The key promise of the multicriteria decision-making tool and other similar participatory and deliberatory dispositifs is that </w:t>
      </w:r>
      <w:r w:rsidRPr="00AB037A">
        <w:rPr>
          <w:sz w:val="12"/>
        </w:rPr>
        <w:t>¶</w:t>
      </w:r>
      <w:r w:rsidRPr="00AB037A">
        <w:rPr>
          <w:sz w:val="16"/>
        </w:rPr>
        <w:t xml:space="preserve"> </w:t>
      </w:r>
      <w:r w:rsidRPr="00AB037A">
        <w:rPr>
          <w:rStyle w:val="StyleBoldUnderline"/>
          <w:highlight w:val="green"/>
        </w:rPr>
        <w:t>rather than finding a “solution</w:t>
      </w:r>
      <w:r w:rsidRPr="00AB037A">
        <w:rPr>
          <w:rStyle w:val="StyleBoldUnderline"/>
          <w:highlight w:val="yellow"/>
        </w:rPr>
        <w:t>”</w:t>
      </w:r>
      <w:r w:rsidRPr="00AB037A">
        <w:rPr>
          <w:sz w:val="16"/>
        </w:rPr>
        <w:t xml:space="preserve"> to a conflictual decision, </w:t>
      </w:r>
      <w:r w:rsidRPr="00AB037A">
        <w:rPr>
          <w:rStyle w:val="StyleBoldUnderline"/>
          <w:highlight w:val="green"/>
        </w:rPr>
        <w:t xml:space="preserve">they shed light on the </w:t>
      </w:r>
      <w:r w:rsidRPr="00AB037A">
        <w:rPr>
          <w:rStyle w:val="StyleBoldUnderline"/>
          <w:highlight w:val="yellow"/>
        </w:rPr>
        <w:t>multifaceted</w:t>
      </w:r>
      <w:r w:rsidRPr="00AB037A">
        <w:rPr>
          <w:sz w:val="12"/>
        </w:rPr>
        <w:t>¶</w:t>
      </w:r>
      <w:r w:rsidRPr="00AB037A">
        <w:rPr>
          <w:sz w:val="16"/>
        </w:rPr>
        <w:t xml:space="preserve"> </w:t>
      </w:r>
      <w:r w:rsidRPr="00AB037A">
        <w:rPr>
          <w:rStyle w:val="StyleBoldUnderline"/>
          <w:highlight w:val="green"/>
        </w:rPr>
        <w:t xml:space="preserve">dimensions </w:t>
      </w:r>
      <w:r w:rsidRPr="00AB037A">
        <w:rPr>
          <w:rStyle w:val="StyleBoldUnderline"/>
          <w:highlight w:val="yellow"/>
        </w:rPr>
        <w:t>of the problem</w:t>
      </w:r>
      <w:r w:rsidRPr="00AB037A">
        <w:rPr>
          <w:sz w:val="16"/>
          <w:highlight w:val="yellow"/>
        </w:rPr>
        <w:t xml:space="preserve"> </w:t>
      </w:r>
      <w:r w:rsidRPr="00AB037A">
        <w:rPr>
          <w:sz w:val="16"/>
        </w:rPr>
        <w:t xml:space="preserve">at hand </w:t>
      </w:r>
      <w:r w:rsidRPr="00AB037A">
        <w:rPr>
          <w:rStyle w:val="StyleBoldUnderline"/>
          <w:highlight w:val="green"/>
        </w:rPr>
        <w:t xml:space="preserve">and thus </w:t>
      </w:r>
      <w:r w:rsidRPr="00AB037A">
        <w:rPr>
          <w:rStyle w:val="StyleBoldUnderline"/>
        </w:rPr>
        <w:t>facilitate</w:t>
      </w:r>
      <w:r w:rsidRPr="00AB037A">
        <w:rPr>
          <w:sz w:val="16"/>
        </w:rPr>
        <w:t xml:space="preserve"> the </w:t>
      </w:r>
      <w:r w:rsidRPr="00AB037A">
        <w:rPr>
          <w:rStyle w:val="StyleBoldUnderline"/>
        </w:rPr>
        <w:t>consensus-building</w:t>
      </w:r>
      <w:r w:rsidRPr="00AB037A">
        <w:rPr>
          <w:sz w:val="16"/>
        </w:rPr>
        <w:t xml:space="preserve"> process </w:t>
      </w:r>
      <w:r w:rsidRPr="00AB037A">
        <w:rPr>
          <w:rStyle w:val="StyleBoldUnderline"/>
        </w:rPr>
        <w:t>from</w:t>
      </w:r>
      <w:r w:rsidRPr="00AB037A">
        <w:rPr>
          <w:sz w:val="16"/>
        </w:rPr>
        <w:t xml:space="preserve"> </w:t>
      </w:r>
      <w:r w:rsidRPr="00AB037A">
        <w:rPr>
          <w:sz w:val="12"/>
        </w:rPr>
        <w:t>¶</w:t>
      </w:r>
      <w:r w:rsidRPr="00AB037A">
        <w:rPr>
          <w:sz w:val="16"/>
        </w:rPr>
        <w:t xml:space="preserve"> </w:t>
      </w:r>
      <w:r w:rsidRPr="00AB037A">
        <w:rPr>
          <w:rStyle w:val="StyleBoldUnderline"/>
        </w:rPr>
        <w:t>below</w:t>
      </w:r>
      <w:r w:rsidRPr="00AB037A">
        <w:rPr>
          <w:sz w:val="16"/>
        </w:rPr>
        <w:t xml:space="preserve"> (see, e.g., Adaman, 2012). In this regard, </w:t>
      </w:r>
      <w:r w:rsidRPr="00AB037A">
        <w:rPr>
          <w:rStyle w:val="StyleBoldUnderline"/>
        </w:rPr>
        <w:t xml:space="preserve">they </w:t>
      </w:r>
      <w:r w:rsidRPr="00AB037A">
        <w:rPr>
          <w:rStyle w:val="StyleBoldUnderline"/>
          <w:highlight w:val="green"/>
        </w:rPr>
        <w:t xml:space="preserve">constitute </w:t>
      </w:r>
      <w:r w:rsidRPr="00AB037A">
        <w:rPr>
          <w:rStyle w:val="StyleBoldUnderline"/>
          <w:highlight w:val="yellow"/>
        </w:rPr>
        <w:t>a</w:t>
      </w:r>
      <w:r w:rsidRPr="00AB037A">
        <w:rPr>
          <w:sz w:val="16"/>
          <w:highlight w:val="yellow"/>
        </w:rPr>
        <w:t xml:space="preserve"> </w:t>
      </w:r>
      <w:r w:rsidRPr="00AB037A">
        <w:rPr>
          <w:sz w:val="16"/>
        </w:rPr>
        <w:t xml:space="preserve">formidable </w:t>
      </w:r>
      <w:r w:rsidRPr="00AB037A">
        <w:rPr>
          <w:rStyle w:val="StyleBoldUnderline"/>
          <w:highlight w:val="yellow"/>
        </w:rPr>
        <w:t>path to be</w:t>
      </w:r>
      <w:r w:rsidRPr="00AB037A">
        <w:rPr>
          <w:sz w:val="16"/>
          <w:highlight w:val="yellow"/>
        </w:rPr>
        <w:t xml:space="preserve"> </w:t>
      </w:r>
      <w:r w:rsidRPr="00AB037A">
        <w:rPr>
          <w:sz w:val="12"/>
        </w:rPr>
        <w:t>¶</w:t>
      </w:r>
      <w:r w:rsidRPr="00AB037A">
        <w:rPr>
          <w:sz w:val="16"/>
        </w:rPr>
        <w:t xml:space="preserve"> </w:t>
      </w:r>
      <w:r w:rsidRPr="00AB037A">
        <w:rPr>
          <w:rStyle w:val="StyleBoldUnderline"/>
          <w:highlight w:val="yellow"/>
        </w:rPr>
        <w:t xml:space="preserve">explored as </w:t>
      </w:r>
      <w:r w:rsidRPr="00AB037A">
        <w:rPr>
          <w:rStyle w:val="StyleBoldUnderline"/>
          <w:highlight w:val="green"/>
        </w:rPr>
        <w:t>an alternative to</w:t>
      </w:r>
      <w:r w:rsidRPr="00AB037A">
        <w:rPr>
          <w:sz w:val="16"/>
        </w:rPr>
        <w:t xml:space="preserve"> the </w:t>
      </w:r>
      <w:r w:rsidRPr="00AB037A">
        <w:rPr>
          <w:rStyle w:val="StyleBoldUnderline"/>
          <w:highlight w:val="yellow"/>
        </w:rPr>
        <w:t xml:space="preserve">surreptitiously normative </w:t>
      </w:r>
      <w:r w:rsidRPr="00AB037A">
        <w:rPr>
          <w:rStyle w:val="StyleBoldUnderline"/>
          <w:highlight w:val="green"/>
        </w:rPr>
        <w:t>neolib</w:t>
      </w:r>
      <w:r w:rsidRPr="00AB037A">
        <w:rPr>
          <w:rStyle w:val="StyleBoldUnderline"/>
        </w:rPr>
        <w:t>eral</w:t>
      </w:r>
      <w:r w:rsidRPr="00AB037A">
        <w:rPr>
          <w:sz w:val="16"/>
        </w:rPr>
        <w:t xml:space="preserve"> governmental </w:t>
      </w:r>
      <w:r w:rsidRPr="00AB037A">
        <w:rPr>
          <w:rStyle w:val="StyleBoldUnderline"/>
        </w:rPr>
        <w:t>dispositifs</w:t>
      </w:r>
      <w:r w:rsidRPr="00AB037A">
        <w:rPr>
          <w:sz w:val="16"/>
        </w:rPr>
        <w:t xml:space="preserve">, </w:t>
      </w:r>
      <w:r w:rsidRPr="00AB037A">
        <w:rPr>
          <w:sz w:val="12"/>
        </w:rPr>
        <w:t>¶</w:t>
      </w:r>
      <w:r w:rsidRPr="00AB037A">
        <w:rPr>
          <w:sz w:val="16"/>
        </w:rPr>
        <w:t xml:space="preserve"> </w:t>
      </w:r>
      <w:r w:rsidRPr="00AB037A">
        <w:rPr>
          <w:rStyle w:val="StyleBoldUnderline"/>
          <w:highlight w:val="green"/>
        </w:rPr>
        <w:t>designed by experts</w:t>
      </w:r>
      <w:r w:rsidRPr="00AB037A">
        <w:rPr>
          <w:rStyle w:val="StyleBoldUnderline"/>
          <w:highlight w:val="yellow"/>
        </w:rPr>
        <w:t xml:space="preserve"> from above, under the assumption that all actors are calculative and</w:t>
      </w:r>
      <w:r w:rsidRPr="00AB037A">
        <w:rPr>
          <w:sz w:val="16"/>
          <w:highlight w:val="yellow"/>
        </w:rPr>
        <w:t xml:space="preserve"> </w:t>
      </w:r>
      <w:r w:rsidRPr="00AB037A">
        <w:rPr>
          <w:sz w:val="12"/>
        </w:rPr>
        <w:t>¶</w:t>
      </w:r>
      <w:r w:rsidRPr="00AB037A">
        <w:rPr>
          <w:sz w:val="16"/>
        </w:rPr>
        <w:t xml:space="preserve"> </w:t>
      </w:r>
      <w:r w:rsidRPr="00AB037A">
        <w:rPr>
          <w:rStyle w:val="StyleBoldUnderline"/>
          <w:highlight w:val="yellow"/>
        </w:rPr>
        <w:t>calculable</w:t>
      </w:r>
      <w:r w:rsidRPr="00AB037A">
        <w:rPr>
          <w:sz w:val="16"/>
        </w:rPr>
        <w:t xml:space="preserve">. </w:t>
      </w:r>
    </w:p>
    <w:p w:rsidR="00523669" w:rsidRPr="00AB037A" w:rsidRDefault="00523669" w:rsidP="00523669">
      <w:pPr>
        <w:rPr>
          <w:sz w:val="16"/>
        </w:rPr>
      </w:pPr>
      <w:r w:rsidRPr="00AB037A">
        <w:rPr>
          <w:rStyle w:val="StyleBoldUnderline"/>
        </w:rPr>
        <w:lastRenderedPageBreak/>
        <w:t xml:space="preserve">The current indiscriminate application of </w:t>
      </w:r>
      <w:r w:rsidRPr="00AB037A">
        <w:rPr>
          <w:rStyle w:val="StyleBoldUnderline"/>
          <w:highlight w:val="green"/>
        </w:rPr>
        <w:t>neoliberal policies</w:t>
      </w:r>
      <w:r w:rsidRPr="00AB037A">
        <w:rPr>
          <w:sz w:val="16"/>
          <w:highlight w:val="green"/>
        </w:rPr>
        <w:t xml:space="preserve"> </w:t>
      </w:r>
      <w:r w:rsidRPr="00AB037A">
        <w:rPr>
          <w:sz w:val="16"/>
        </w:rPr>
        <w:t xml:space="preserve">over the entire scope of the social </w:t>
      </w:r>
      <w:r w:rsidRPr="00AB037A">
        <w:rPr>
          <w:sz w:val="12"/>
        </w:rPr>
        <w:t>¶</w:t>
      </w:r>
      <w:r w:rsidRPr="00AB037A">
        <w:rPr>
          <w:sz w:val="16"/>
        </w:rPr>
        <w:t xml:space="preserve"> field </w:t>
      </w:r>
      <w:r w:rsidRPr="00AB037A">
        <w:rPr>
          <w:rStyle w:val="StyleBoldUnderline"/>
        </w:rPr>
        <w:t xml:space="preserve">has </w:t>
      </w:r>
      <w:r w:rsidRPr="00AB037A">
        <w:rPr>
          <w:rStyle w:val="StyleBoldUnderline"/>
          <w:highlight w:val="green"/>
        </w:rPr>
        <w:t>brought</w:t>
      </w:r>
      <w:r w:rsidRPr="00AB037A">
        <w:rPr>
          <w:rStyle w:val="StyleBoldUnderline"/>
        </w:rPr>
        <w:t xml:space="preserve"> about </w:t>
      </w:r>
      <w:r w:rsidRPr="00AB037A">
        <w:rPr>
          <w:rStyle w:val="StyleBoldUnderline"/>
          <w:highlight w:val="green"/>
        </w:rPr>
        <w:t>such</w:t>
      </w:r>
      <w:r w:rsidRPr="00AB037A">
        <w:rPr>
          <w:sz w:val="16"/>
          <w:highlight w:val="green"/>
        </w:rPr>
        <w:t xml:space="preserve"> </w:t>
      </w:r>
      <w:r w:rsidRPr="00AB037A">
        <w:rPr>
          <w:rStyle w:val="StyleBoldUnderline"/>
        </w:rPr>
        <w:t>political</w:t>
      </w:r>
      <w:r w:rsidRPr="00AB037A">
        <w:rPr>
          <w:sz w:val="16"/>
        </w:rPr>
        <w:t xml:space="preserve">, economic, cultural </w:t>
      </w:r>
      <w:r w:rsidRPr="00AB037A">
        <w:rPr>
          <w:rStyle w:val="StyleBoldUnderline"/>
        </w:rPr>
        <w:t xml:space="preserve">and ecological </w:t>
      </w:r>
      <w:r w:rsidRPr="00AB037A">
        <w:rPr>
          <w:rStyle w:val="StyleBoldUnderline"/>
          <w:highlight w:val="green"/>
        </w:rPr>
        <w:t>devastation that any</w:t>
      </w:r>
      <w:r w:rsidRPr="00AB037A">
        <w:rPr>
          <w:sz w:val="16"/>
          <w:highlight w:val="yellow"/>
        </w:rPr>
        <w:t xml:space="preserve"> </w:t>
      </w:r>
      <w:r w:rsidRPr="00AB037A">
        <w:rPr>
          <w:sz w:val="12"/>
        </w:rPr>
        <w:t>¶</w:t>
      </w:r>
      <w:r w:rsidRPr="00AB037A">
        <w:rPr>
          <w:sz w:val="16"/>
        </w:rPr>
        <w:t xml:space="preserve"> type of </w:t>
      </w:r>
      <w:r w:rsidRPr="00AB037A">
        <w:rPr>
          <w:rStyle w:val="StyleBoldUnderline"/>
          <w:highlight w:val="green"/>
        </w:rPr>
        <w:t>reform</w:t>
      </w:r>
      <w:r w:rsidRPr="00AB037A">
        <w:rPr>
          <w:sz w:val="16"/>
          <w:highlight w:val="green"/>
        </w:rPr>
        <w:t xml:space="preserve"> </w:t>
      </w:r>
      <w:r w:rsidRPr="00AB037A">
        <w:rPr>
          <w:rStyle w:val="StyleBoldUnderline"/>
        </w:rPr>
        <w:t>suggestion</w:t>
      </w:r>
      <w:r w:rsidRPr="00AB037A">
        <w:rPr>
          <w:sz w:val="16"/>
        </w:rPr>
        <w:t xml:space="preserve"> along the line </w:t>
      </w:r>
      <w:r w:rsidRPr="00AB037A">
        <w:rPr>
          <w:rStyle w:val="StyleBoldUnderline"/>
        </w:rPr>
        <w:t>to halt this</w:t>
      </w:r>
      <w:r w:rsidRPr="00AB037A">
        <w:rPr>
          <w:sz w:val="16"/>
        </w:rPr>
        <w:t xml:space="preserve"> process </w:t>
      </w:r>
      <w:r w:rsidRPr="00AB037A">
        <w:rPr>
          <w:rStyle w:val="StyleBoldUnderline"/>
          <w:highlight w:val="green"/>
        </w:rPr>
        <w:t xml:space="preserve">is met with </w:t>
      </w:r>
      <w:r w:rsidRPr="00AB037A">
        <w:rPr>
          <w:rStyle w:val="StyleBoldUnderline"/>
        </w:rPr>
        <w:t xml:space="preserve">much </w:t>
      </w:r>
      <w:r w:rsidRPr="00AB037A">
        <w:rPr>
          <w:rStyle w:val="StyleBoldUnderline"/>
          <w:highlight w:val="green"/>
        </w:rPr>
        <w:t xml:space="preserve">welcoming </w:t>
      </w:r>
      <w:r w:rsidRPr="00AB037A">
        <w:rPr>
          <w:rStyle w:val="StyleBoldUnderline"/>
        </w:rPr>
        <w:t>by</w:t>
      </w:r>
      <w:r w:rsidRPr="00AB037A">
        <w:rPr>
          <w:sz w:val="16"/>
        </w:rPr>
        <w:t xml:space="preserve"> </w:t>
      </w:r>
      <w:r w:rsidRPr="00AB037A">
        <w:rPr>
          <w:sz w:val="12"/>
        </w:rPr>
        <w:t>¶</w:t>
      </w:r>
      <w:r w:rsidRPr="00AB037A">
        <w:rPr>
          <w:sz w:val="16"/>
        </w:rPr>
        <w:t xml:space="preserve"> </w:t>
      </w:r>
      <w:r w:rsidRPr="00AB037A">
        <w:rPr>
          <w:rStyle w:val="StyleBoldUnderline"/>
        </w:rPr>
        <w:t>many</w:t>
      </w:r>
      <w:r w:rsidRPr="00AB037A">
        <w:rPr>
          <w:sz w:val="16"/>
        </w:rPr>
        <w:t xml:space="preserve"> of us—</w:t>
      </w:r>
      <w:r w:rsidRPr="00AB037A">
        <w:rPr>
          <w:rStyle w:val="StyleBoldUnderline"/>
          <w:highlight w:val="green"/>
        </w:rPr>
        <w:t>even if some</w:t>
      </w:r>
      <w:r w:rsidRPr="00AB037A">
        <w:rPr>
          <w:sz w:val="16"/>
          <w:highlight w:val="green"/>
        </w:rPr>
        <w:t xml:space="preserve"> </w:t>
      </w:r>
      <w:r w:rsidRPr="00AB037A">
        <w:rPr>
          <w:sz w:val="16"/>
        </w:rPr>
        <w:t xml:space="preserve">of them </w:t>
      </w:r>
      <w:r w:rsidRPr="00AB037A">
        <w:rPr>
          <w:rStyle w:val="StyleBoldUnderline"/>
          <w:highlight w:val="yellow"/>
        </w:rPr>
        <w:t xml:space="preserve">are still </w:t>
      </w:r>
      <w:r w:rsidRPr="00AB037A">
        <w:rPr>
          <w:rStyle w:val="StyleBoldUnderline"/>
          <w:highlight w:val="green"/>
        </w:rPr>
        <w:t>act</w:t>
      </w:r>
      <w:r w:rsidRPr="00AB037A">
        <w:rPr>
          <w:rStyle w:val="StyleBoldUnderline"/>
          <w:highlight w:val="yellow"/>
        </w:rPr>
        <w:t xml:space="preserve">ing </w:t>
      </w:r>
      <w:r w:rsidRPr="00AB037A">
        <w:rPr>
          <w:rStyle w:val="StyleBoldUnderline"/>
          <w:highlight w:val="green"/>
        </w:rPr>
        <w:t xml:space="preserve">as if </w:t>
      </w:r>
      <w:r w:rsidRPr="00AB037A">
        <w:rPr>
          <w:rStyle w:val="StyleBoldUnderline"/>
          <w:highlight w:val="yellow"/>
        </w:rPr>
        <w:t xml:space="preserve">economic </w:t>
      </w:r>
      <w:r w:rsidRPr="00AB037A">
        <w:rPr>
          <w:rStyle w:val="StyleBoldUnderline"/>
          <w:highlight w:val="green"/>
        </w:rPr>
        <w:t>incentives are the only viable</w:t>
      </w:r>
      <w:r w:rsidRPr="00AB037A">
        <w:rPr>
          <w:sz w:val="16"/>
          <w:highlight w:val="green"/>
        </w:rPr>
        <w:t xml:space="preserve"> </w:t>
      </w:r>
      <w:r w:rsidRPr="00AB037A">
        <w:rPr>
          <w:sz w:val="12"/>
          <w:highlight w:val="green"/>
        </w:rPr>
        <w:t>¶</w:t>
      </w:r>
      <w:r w:rsidRPr="00AB037A">
        <w:rPr>
          <w:sz w:val="16"/>
          <w:highlight w:val="green"/>
        </w:rPr>
        <w:t xml:space="preserve"> </w:t>
      </w:r>
      <w:r w:rsidRPr="00AB037A">
        <w:rPr>
          <w:rStyle w:val="StyleBoldUnderline"/>
          <w:highlight w:val="green"/>
        </w:rPr>
        <w:t>policy tool</w:t>
      </w:r>
      <w:r w:rsidRPr="00AB037A">
        <w:rPr>
          <w:sz w:val="16"/>
          <w:highlight w:val="green"/>
        </w:rPr>
        <w:t xml:space="preserve"> </w:t>
      </w:r>
      <w:r w:rsidRPr="00AB037A">
        <w:rPr>
          <w:rStyle w:val="StyleBoldUnderline"/>
          <w:highlight w:val="yellow"/>
        </w:rPr>
        <w:t>in town</w:t>
      </w:r>
      <w:r w:rsidRPr="00AB037A">
        <w:rPr>
          <w:rStyle w:val="StyleBoldUnderline"/>
        </w:rPr>
        <w:t>. Consider</w:t>
      </w:r>
      <w:r w:rsidRPr="00AB037A">
        <w:rPr>
          <w:sz w:val="16"/>
        </w:rPr>
        <w:t xml:space="preserve"> the case of </w:t>
      </w:r>
      <w:r w:rsidRPr="00AB037A">
        <w:rPr>
          <w:rStyle w:val="StyleBoldUnderline"/>
          <w:highlight w:val="yellow"/>
        </w:rPr>
        <w:t>carbon markets, for example</w:t>
      </w:r>
      <w:r w:rsidRPr="00AB037A">
        <w:rPr>
          <w:sz w:val="16"/>
        </w:rPr>
        <w:t xml:space="preserve">, where the cap is </w:t>
      </w:r>
      <w:r w:rsidRPr="00AB037A">
        <w:rPr>
          <w:sz w:val="12"/>
        </w:rPr>
        <w:t>¶</w:t>
      </w:r>
      <w:r w:rsidRPr="00AB037A">
        <w:rPr>
          <w:sz w:val="16"/>
        </w:rPr>
        <w:t xml:space="preserve"> decided either through a scientific body or through aggregating individuals’ preferences. The </w:t>
      </w:r>
      <w:r w:rsidRPr="00AB037A">
        <w:rPr>
          <w:sz w:val="12"/>
        </w:rPr>
        <w:t>¶</w:t>
      </w:r>
      <w:r w:rsidRPr="00AB037A">
        <w:rPr>
          <w:sz w:val="16"/>
        </w:rPr>
        <w:t xml:space="preserve"> fact of the matter is that, far from addressing the inefficiencies that emanate from opportunistic </w:t>
      </w:r>
      <w:r w:rsidRPr="00AB037A">
        <w:rPr>
          <w:sz w:val="12"/>
        </w:rPr>
        <w:t>¶</w:t>
      </w:r>
      <w:r w:rsidRPr="00AB037A">
        <w:rPr>
          <w:sz w:val="16"/>
        </w:rPr>
        <w:t xml:space="preserve"> and manipulative activities, </w:t>
      </w:r>
      <w:r w:rsidRPr="00AB037A">
        <w:rPr>
          <w:rStyle w:val="StyleBoldUnderline"/>
        </w:rPr>
        <w:t>these mechanisms are vulnerable</w:t>
      </w:r>
      <w:r w:rsidRPr="00AB037A">
        <w:rPr>
          <w:sz w:val="16"/>
        </w:rPr>
        <w:t xml:space="preserve"> precisely </w:t>
      </w:r>
      <w:r w:rsidRPr="00AB037A">
        <w:rPr>
          <w:rStyle w:val="StyleBoldUnderline"/>
        </w:rPr>
        <w:t xml:space="preserve">because they </w:t>
      </w:r>
      <w:r w:rsidRPr="00AB037A">
        <w:rPr>
          <w:rStyle w:val="StyleBoldUnderline"/>
          <w:highlight w:val="yellow"/>
        </w:rPr>
        <w:t>end up</w:t>
      </w:r>
      <w:r w:rsidRPr="00AB037A">
        <w:rPr>
          <w:sz w:val="12"/>
        </w:rPr>
        <w:t>¶</w:t>
      </w:r>
      <w:r w:rsidRPr="00AB037A">
        <w:rPr>
          <w:sz w:val="16"/>
        </w:rPr>
        <w:t xml:space="preserve"> </w:t>
      </w:r>
      <w:r w:rsidRPr="00AB037A">
        <w:rPr>
          <w:rStyle w:val="StyleBoldUnderline"/>
          <w:highlight w:val="yellow"/>
        </w:rPr>
        <w:t>soliciting manipulative</w:t>
      </w:r>
      <w:r w:rsidRPr="00AB037A">
        <w:rPr>
          <w:sz w:val="16"/>
        </w:rPr>
        <w:t xml:space="preserve">, predatory, </w:t>
      </w:r>
      <w:r w:rsidRPr="00AB037A">
        <w:rPr>
          <w:rStyle w:val="StyleBoldUnderline"/>
          <w:highlight w:val="yellow"/>
        </w:rPr>
        <w:t xml:space="preserve">and rent-seeking behavior (because they are designed </w:t>
      </w:r>
      <w:r w:rsidRPr="00AB037A">
        <w:rPr>
          <w:rStyle w:val="StyleBoldUnderline"/>
        </w:rPr>
        <w:t>to</w:t>
      </w:r>
      <w:r w:rsidRPr="00AB037A">
        <w:rPr>
          <w:sz w:val="16"/>
        </w:rPr>
        <w:t xml:space="preserve"> </w:t>
      </w:r>
      <w:r w:rsidRPr="00AB037A">
        <w:rPr>
          <w:sz w:val="12"/>
        </w:rPr>
        <w:t>¶</w:t>
      </w:r>
      <w:r w:rsidRPr="00AB037A">
        <w:rPr>
          <w:sz w:val="16"/>
        </w:rPr>
        <w:t xml:space="preserve"> </w:t>
      </w:r>
      <w:r w:rsidRPr="00AB037A">
        <w:rPr>
          <w:rStyle w:val="StyleBoldUnderline"/>
        </w:rPr>
        <w:t xml:space="preserve">function </w:t>
      </w:r>
      <w:r w:rsidRPr="00AB037A">
        <w:rPr>
          <w:rStyle w:val="StyleBoldUnderline"/>
          <w:highlight w:val="yellow"/>
        </w:rPr>
        <w:t xml:space="preserve">under such behavioral assumptions </w:t>
      </w:r>
      <w:r w:rsidRPr="00AB037A">
        <w:rPr>
          <w:rStyle w:val="StyleBoldUnderline"/>
        </w:rPr>
        <w:t>in the first place</w:t>
      </w:r>
      <w:r w:rsidRPr="00AB037A">
        <w:rPr>
          <w:sz w:val="16"/>
        </w:rPr>
        <w:t xml:space="preserve">). In other words, </w:t>
      </w:r>
      <w:r w:rsidRPr="00AB037A">
        <w:rPr>
          <w:rStyle w:val="StyleBoldUnderline"/>
          <w:highlight w:val="yellow"/>
        </w:rPr>
        <w:t>these solutions</w:t>
      </w:r>
      <w:r w:rsidRPr="00AB037A">
        <w:rPr>
          <w:sz w:val="16"/>
          <w:highlight w:val="yellow"/>
        </w:rPr>
        <w:t xml:space="preserve"> </w:t>
      </w:r>
      <w:r w:rsidRPr="00AB037A">
        <w:rPr>
          <w:sz w:val="12"/>
        </w:rPr>
        <w:t>¶</w:t>
      </w:r>
      <w:r w:rsidRPr="00AB037A">
        <w:rPr>
          <w:sz w:val="16"/>
        </w:rPr>
        <w:t xml:space="preserve"> </w:t>
      </w:r>
      <w:r w:rsidRPr="00AB037A">
        <w:rPr>
          <w:rStyle w:val="StyleBoldUnderline"/>
          <w:highlight w:val="yellow"/>
        </w:rPr>
        <w:t xml:space="preserve">subject a commons </w:t>
      </w:r>
      <w:r w:rsidRPr="00AB037A">
        <w:rPr>
          <w:rStyle w:val="StyleBoldUnderline"/>
        </w:rPr>
        <w:t>such as</w:t>
      </w:r>
      <w:r w:rsidRPr="00AB037A">
        <w:rPr>
          <w:sz w:val="16"/>
        </w:rPr>
        <w:t xml:space="preserve"> global </w:t>
      </w:r>
      <w:r w:rsidRPr="00AB037A">
        <w:rPr>
          <w:rStyle w:val="StyleBoldUnderline"/>
        </w:rPr>
        <w:t>climate into the economic logic of markets and</w:t>
      </w:r>
      <w:r w:rsidRPr="00AB037A">
        <w:rPr>
          <w:sz w:val="16"/>
        </w:rPr>
        <w:t xml:space="preserve"> </w:t>
      </w:r>
      <w:r w:rsidRPr="00AB037A">
        <w:rPr>
          <w:sz w:val="12"/>
        </w:rPr>
        <w:t>¶</w:t>
      </w:r>
      <w:r w:rsidRPr="00AB037A">
        <w:rPr>
          <w:sz w:val="16"/>
        </w:rPr>
        <w:t xml:space="preserve"> “performatively” </w:t>
      </w:r>
      <w:r w:rsidRPr="00AB037A">
        <w:rPr>
          <w:rStyle w:val="StyleBoldUnderline"/>
        </w:rPr>
        <w:t xml:space="preserve">turn it </w:t>
      </w:r>
      <w:r w:rsidRPr="00AB037A">
        <w:rPr>
          <w:rStyle w:val="StyleBoldUnderline"/>
          <w:highlight w:val="yellow"/>
        </w:rPr>
        <w:t xml:space="preserve">into an object of </w:t>
      </w:r>
      <w:r w:rsidRPr="00AB037A">
        <w:rPr>
          <w:rStyle w:val="StyleBoldUnderline"/>
        </w:rPr>
        <w:t>strategic-</w:t>
      </w:r>
      <w:r w:rsidRPr="00AB037A">
        <w:rPr>
          <w:rStyle w:val="StyleBoldUnderline"/>
          <w:highlight w:val="yellow"/>
        </w:rPr>
        <w:t>calculative logic</w:t>
      </w:r>
      <w:r w:rsidRPr="00AB037A">
        <w:rPr>
          <w:sz w:val="16"/>
        </w:rPr>
        <w:t xml:space="preserve"> (MacKenzie, Muniesa and </w:t>
      </w:r>
      <w:r w:rsidRPr="00AB037A">
        <w:rPr>
          <w:sz w:val="12"/>
        </w:rPr>
        <w:t>¶</w:t>
      </w:r>
      <w:r w:rsidRPr="00AB037A">
        <w:rPr>
          <w:sz w:val="16"/>
        </w:rPr>
        <w:t xml:space="preserve"> Siu, 2007; Çalışkan and Callon, 2009; MacKenzie, 2009; Çalışkan and Callon, 2010; see also </w:t>
      </w:r>
      <w:r w:rsidRPr="00AB037A">
        <w:rPr>
          <w:sz w:val="12"/>
        </w:rPr>
        <w:t>¶</w:t>
      </w:r>
      <w:r w:rsidRPr="00AB037A">
        <w:rPr>
          <w:sz w:val="16"/>
        </w:rPr>
        <w:t xml:space="preserve"> Spash, 2011). Consider, furthermore, the case of price-per-bag policies. Laboratory </w:t>
      </w:r>
      <w:r w:rsidRPr="00AB037A">
        <w:rPr>
          <w:sz w:val="12"/>
        </w:rPr>
        <w:t>¶</w:t>
      </w:r>
      <w:r w:rsidRPr="00AB037A">
        <w:rPr>
          <w:sz w:val="16"/>
        </w:rPr>
        <w:t xml:space="preserve"> experiments and anthropological evidence both suggest that charging a price for some activity </w:t>
      </w:r>
      <w:r w:rsidRPr="00AB037A">
        <w:rPr>
          <w:sz w:val="12"/>
        </w:rPr>
        <w:t>¶</w:t>
      </w:r>
      <w:r w:rsidRPr="00AB037A">
        <w:rPr>
          <w:sz w:val="16"/>
        </w:rPr>
        <w:t xml:space="preserve"> that should in fact be treated as a duty or a commitment may well create perverse results (see, </w:t>
      </w:r>
      <w:r w:rsidRPr="00AB037A">
        <w:rPr>
          <w:sz w:val="12"/>
        </w:rPr>
        <w:t>¶</w:t>
      </w:r>
      <w:r w:rsidRPr="00AB037A">
        <w:rPr>
          <w:sz w:val="16"/>
        </w:rPr>
        <w:t xml:space="preserve"> e.g., Campbell, 1998; Bowles and Hwang, 2008). Monetizing the pollution-generating activity </w:t>
      </w:r>
      <w:r w:rsidRPr="00AB037A">
        <w:rPr>
          <w:sz w:val="12"/>
        </w:rPr>
        <w:t>¶</w:t>
      </w:r>
      <w:r w:rsidRPr="00AB037A">
        <w:rPr>
          <w:sz w:val="16"/>
        </w:rPr>
        <w:t xml:space="preserve"> instead of limiting the use of plastic bags (along with an awareness program) may well result in </w:t>
      </w:r>
      <w:r w:rsidRPr="00AB037A">
        <w:rPr>
          <w:sz w:val="12"/>
        </w:rPr>
        <w:t>¶</w:t>
      </w:r>
      <w:r w:rsidRPr="00AB037A">
        <w:rPr>
          <w:sz w:val="16"/>
        </w:rPr>
        <w:t xml:space="preserve"> an increase of the unwanted activity. Similarly, </w:t>
      </w:r>
      <w:r w:rsidRPr="00AB037A">
        <w:rPr>
          <w:rStyle w:val="StyleBoldUnderline"/>
        </w:rPr>
        <w:t xml:space="preserve">while nationalization is the trend </w:t>
      </w:r>
      <w:r w:rsidRPr="00AB037A">
        <w:rPr>
          <w:rStyle w:val="StyleBoldUnderline"/>
          <w:highlight w:val="yellow"/>
        </w:rPr>
        <w:t>in</w:t>
      </w:r>
      <w:r w:rsidRPr="00AB037A">
        <w:rPr>
          <w:sz w:val="16"/>
          <w:highlight w:val="yellow"/>
        </w:rPr>
        <w:t xml:space="preserve"> </w:t>
      </w:r>
      <w:r w:rsidRPr="00AB037A">
        <w:rPr>
          <w:sz w:val="16"/>
        </w:rPr>
        <w:t xml:space="preserve">areas of </w:t>
      </w:r>
      <w:r w:rsidRPr="00AB037A">
        <w:rPr>
          <w:sz w:val="12"/>
        </w:rPr>
        <w:t>¶</w:t>
      </w:r>
      <w:r w:rsidRPr="00AB037A">
        <w:rPr>
          <w:sz w:val="16"/>
        </w:rPr>
        <w:t xml:space="preserve"> </w:t>
      </w:r>
      <w:r w:rsidRPr="00AB037A">
        <w:rPr>
          <w:rStyle w:val="StyleBoldUnderline"/>
        </w:rPr>
        <w:t xml:space="preserve">natural </w:t>
      </w:r>
      <w:r w:rsidRPr="00AB037A">
        <w:rPr>
          <w:rStyle w:val="StyleBoldUnderline"/>
          <w:highlight w:val="yellow"/>
        </w:rPr>
        <w:t xml:space="preserve">resource </w:t>
      </w:r>
      <w:r w:rsidRPr="00AB037A">
        <w:rPr>
          <w:rStyle w:val="StyleBoldUnderline"/>
        </w:rPr>
        <w:t xml:space="preserve">extraction </w:t>
      </w:r>
      <w:r w:rsidRPr="00AB037A">
        <w:rPr>
          <w:rStyle w:val="StyleBoldUnderline"/>
          <w:highlight w:val="yellow"/>
        </w:rPr>
        <w:t xml:space="preserve">and energy production, many </w:t>
      </w:r>
      <w:r w:rsidRPr="00AB037A">
        <w:rPr>
          <w:rStyle w:val="StyleBoldUnderline"/>
        </w:rPr>
        <w:t xml:space="preserve">continue to </w:t>
      </w:r>
      <w:r w:rsidRPr="00AB037A">
        <w:rPr>
          <w:rStyle w:val="StyleBoldUnderline"/>
          <w:highlight w:val="yellow"/>
        </w:rPr>
        <w:t>argue for privatization</w:t>
      </w:r>
      <w:r w:rsidRPr="00AB037A">
        <w:rPr>
          <w:sz w:val="16"/>
          <w:highlight w:val="yellow"/>
        </w:rPr>
        <w:t xml:space="preserve"> </w:t>
      </w:r>
      <w:r w:rsidRPr="00AB037A">
        <w:rPr>
          <w:sz w:val="12"/>
        </w:rPr>
        <w:t>¶</w:t>
      </w:r>
      <w:r w:rsidRPr="00AB037A">
        <w:rPr>
          <w:sz w:val="16"/>
        </w:rPr>
        <w:t xml:space="preserve"> </w:t>
      </w:r>
      <w:r w:rsidRPr="00AB037A">
        <w:rPr>
          <w:rStyle w:val="StyleBoldUnderline"/>
          <w:highlight w:val="yellow"/>
        </w:rPr>
        <w:t>and</w:t>
      </w:r>
      <w:r w:rsidRPr="00AB037A">
        <w:rPr>
          <w:sz w:val="16"/>
          <w:highlight w:val="yellow"/>
        </w:rPr>
        <w:t xml:space="preserve"> </w:t>
      </w:r>
      <w:r w:rsidRPr="00AB037A">
        <w:rPr>
          <w:rStyle w:val="StyleBoldUnderline"/>
          <w:highlight w:val="yellow"/>
        </w:rPr>
        <w:t>private</w:t>
      </w:r>
      <w:r w:rsidRPr="00AB037A">
        <w:rPr>
          <w:sz w:val="16"/>
        </w:rPr>
        <w:t xml:space="preserve">-public </w:t>
      </w:r>
      <w:r w:rsidRPr="00AB037A">
        <w:rPr>
          <w:rStyle w:val="StyleBoldUnderline"/>
          <w:highlight w:val="yellow"/>
        </w:rPr>
        <w:t>partnerships</w:t>
      </w:r>
      <w:r w:rsidRPr="00AB037A">
        <w:rPr>
          <w:sz w:val="16"/>
          <w:highlight w:val="yellow"/>
        </w:rPr>
        <w:t xml:space="preserve"> </w:t>
      </w:r>
      <w:r w:rsidRPr="00AB037A">
        <w:rPr>
          <w:sz w:val="16"/>
        </w:rPr>
        <w:t xml:space="preserve">instead. </w:t>
      </w:r>
      <w:r w:rsidRPr="00AB037A">
        <w:rPr>
          <w:rStyle w:val="StyleBoldUnderline"/>
          <w:highlight w:val="yellow"/>
        </w:rPr>
        <w:t>Nevertheless</w:t>
      </w:r>
      <w:r w:rsidRPr="00AB037A">
        <w:rPr>
          <w:sz w:val="16"/>
        </w:rPr>
        <w:t xml:space="preserve">, the problem with the private versus </w:t>
      </w:r>
      <w:r w:rsidRPr="00AB037A">
        <w:rPr>
          <w:sz w:val="12"/>
        </w:rPr>
        <w:t>¶</w:t>
      </w:r>
      <w:r w:rsidRPr="00AB037A">
        <w:rPr>
          <w:sz w:val="16"/>
        </w:rPr>
        <w:t xml:space="preserve"> public dichotomy, given our reading of the contemporary state as an agent of economization, is </w:t>
      </w:r>
      <w:r w:rsidRPr="00AB037A">
        <w:rPr>
          <w:sz w:val="12"/>
        </w:rPr>
        <w:t>¶</w:t>
      </w:r>
      <w:r w:rsidRPr="00AB037A">
        <w:rPr>
          <w:sz w:val="16"/>
        </w:rPr>
        <w:t xml:space="preserve"> precisely that </w:t>
      </w:r>
      <w:r w:rsidRPr="00AB037A">
        <w:rPr>
          <w:rStyle w:val="StyleBoldUnderline"/>
        </w:rPr>
        <w:t xml:space="preserve">both forms, </w:t>
      </w:r>
      <w:r w:rsidRPr="00AB037A">
        <w:rPr>
          <w:rStyle w:val="StyleBoldUnderline"/>
          <w:highlight w:val="yellow"/>
        </w:rPr>
        <w:t xml:space="preserve">to the extent </w:t>
      </w:r>
      <w:r w:rsidRPr="00AB037A">
        <w:rPr>
          <w:rStyle w:val="StyleBoldUnderline"/>
        </w:rPr>
        <w:t xml:space="preserve">that </w:t>
      </w:r>
      <w:r w:rsidRPr="00AB037A">
        <w:rPr>
          <w:rStyle w:val="StyleBoldUnderline"/>
          <w:highlight w:val="yellow"/>
        </w:rPr>
        <w:t>they are informed by</w:t>
      </w:r>
      <w:r w:rsidRPr="00AB037A">
        <w:rPr>
          <w:sz w:val="16"/>
          <w:highlight w:val="yellow"/>
        </w:rPr>
        <w:t xml:space="preserve"> </w:t>
      </w:r>
      <w:r w:rsidRPr="00AB037A">
        <w:rPr>
          <w:sz w:val="16"/>
        </w:rPr>
        <w:t xml:space="preserve">the different variants of </w:t>
      </w:r>
      <w:r w:rsidRPr="00AB037A">
        <w:rPr>
          <w:sz w:val="12"/>
        </w:rPr>
        <w:t>¶</w:t>
      </w:r>
      <w:r w:rsidRPr="00AB037A">
        <w:rPr>
          <w:sz w:val="16"/>
        </w:rPr>
        <w:t xml:space="preserve"> </w:t>
      </w:r>
      <w:r w:rsidRPr="00AB037A">
        <w:rPr>
          <w:rStyle w:val="StyleBoldUnderline"/>
          <w:highlight w:val="green"/>
        </w:rPr>
        <w:t>neoliberal reason</w:t>
      </w:r>
      <w:r w:rsidRPr="00AB037A">
        <w:rPr>
          <w:rStyle w:val="StyleBoldUnderline"/>
        </w:rPr>
        <w:t xml:space="preserve">, serve to </w:t>
      </w:r>
      <w:r w:rsidRPr="00AB037A">
        <w:rPr>
          <w:rStyle w:val="StyleBoldUnderline"/>
          <w:highlight w:val="green"/>
        </w:rPr>
        <w:t xml:space="preserve">isolate </w:t>
      </w:r>
      <w:r w:rsidRPr="00AB037A">
        <w:rPr>
          <w:rStyle w:val="StyleBoldUnderline"/>
          <w:highlight w:val="yellow"/>
        </w:rPr>
        <w:t xml:space="preserve">these </w:t>
      </w:r>
      <w:r w:rsidRPr="00AB037A">
        <w:rPr>
          <w:rStyle w:val="StyleBoldUnderline"/>
          <w:highlight w:val="green"/>
        </w:rPr>
        <w:t xml:space="preserve">critical areas from </w:t>
      </w:r>
      <w:r w:rsidRPr="00AB037A">
        <w:rPr>
          <w:rStyle w:val="StyleBoldUnderline"/>
          <w:highlight w:val="yellow"/>
        </w:rPr>
        <w:t xml:space="preserve">the </w:t>
      </w:r>
      <w:r w:rsidRPr="00AB037A">
        <w:rPr>
          <w:rStyle w:val="StyleBoldUnderline"/>
          <w:highlight w:val="green"/>
        </w:rPr>
        <w:t xml:space="preserve">deliberations </w:t>
      </w:r>
      <w:r w:rsidRPr="00AB037A">
        <w:rPr>
          <w:rStyle w:val="StyleBoldUnderline"/>
        </w:rPr>
        <w:t>and</w:t>
      </w:r>
      <w:r w:rsidRPr="00AB037A">
        <w:rPr>
          <w:sz w:val="16"/>
        </w:rPr>
        <w:t xml:space="preserve"> political </w:t>
      </w:r>
      <w:r w:rsidRPr="00AB037A">
        <w:rPr>
          <w:sz w:val="12"/>
        </w:rPr>
        <w:t>¶</w:t>
      </w:r>
      <w:r w:rsidRPr="00AB037A">
        <w:rPr>
          <w:sz w:val="16"/>
        </w:rPr>
        <w:t xml:space="preserve"> </w:t>
      </w:r>
      <w:r w:rsidRPr="00AB037A">
        <w:rPr>
          <w:rStyle w:val="StyleBoldUnderline"/>
        </w:rPr>
        <w:t xml:space="preserve">demands </w:t>
      </w:r>
      <w:r w:rsidRPr="00AB037A">
        <w:rPr>
          <w:rStyle w:val="StyleBoldUnderline"/>
          <w:highlight w:val="yellow"/>
        </w:rPr>
        <w:t xml:space="preserve">of </w:t>
      </w:r>
      <w:r w:rsidRPr="00AB037A">
        <w:rPr>
          <w:rStyle w:val="StyleBoldUnderline"/>
        </w:rPr>
        <w:t xml:space="preserve">various </w:t>
      </w:r>
      <w:r w:rsidRPr="00AB037A">
        <w:rPr>
          <w:rStyle w:val="StyleBoldUnderline"/>
          <w:highlight w:val="yellow"/>
        </w:rPr>
        <w:t xml:space="preserve">stakeholders </w:t>
      </w:r>
      <w:r w:rsidRPr="00AB037A">
        <w:rPr>
          <w:rStyle w:val="StyleBoldUnderline"/>
        </w:rPr>
        <w:t xml:space="preserve">and the general public, </w:t>
      </w:r>
      <w:r w:rsidRPr="00AB037A">
        <w:rPr>
          <w:rStyle w:val="StyleBoldUnderline"/>
          <w:highlight w:val="yellow"/>
        </w:rPr>
        <w:t>limiting the only channels for</w:t>
      </w:r>
      <w:r w:rsidRPr="00AB037A">
        <w:rPr>
          <w:sz w:val="16"/>
          <w:highlight w:val="yellow"/>
        </w:rPr>
        <w:t xml:space="preserve"> </w:t>
      </w:r>
      <w:r w:rsidRPr="00AB037A">
        <w:rPr>
          <w:sz w:val="12"/>
        </w:rPr>
        <w:t>¶</w:t>
      </w:r>
      <w:r w:rsidRPr="00AB037A">
        <w:rPr>
          <w:sz w:val="16"/>
        </w:rPr>
        <w:t xml:space="preserve"> </w:t>
      </w:r>
      <w:r w:rsidRPr="00AB037A">
        <w:rPr>
          <w:rStyle w:val="StyleBoldUnderline"/>
          <w:highlight w:val="yellow"/>
        </w:rPr>
        <w:t xml:space="preserve">communication </w:t>
      </w:r>
      <w:r w:rsidRPr="00AB037A">
        <w:rPr>
          <w:rStyle w:val="StyleBoldUnderline"/>
        </w:rPr>
        <w:t>available</w:t>
      </w:r>
      <w:r w:rsidRPr="00AB037A">
        <w:rPr>
          <w:sz w:val="16"/>
        </w:rPr>
        <w:t xml:space="preserve"> to them to the price (or price-like) mechanisms. However, perhaps </w:t>
      </w:r>
      <w:r w:rsidRPr="00AB037A">
        <w:rPr>
          <w:sz w:val="12"/>
        </w:rPr>
        <w:t>¶</w:t>
      </w:r>
      <w:r w:rsidRPr="00AB037A">
        <w:rPr>
          <w:sz w:val="16"/>
        </w:rPr>
        <w:t xml:space="preserve"> most importantly, </w:t>
      </w:r>
      <w:r w:rsidRPr="00AB037A">
        <w:rPr>
          <w:rStyle w:val="StyleBoldUnderline"/>
          <w:highlight w:val="yellow"/>
        </w:rPr>
        <w:t xml:space="preserve">neither can be immune towards </w:t>
      </w:r>
      <w:r w:rsidRPr="00AB037A">
        <w:rPr>
          <w:rStyle w:val="StyleBoldUnderline"/>
        </w:rPr>
        <w:t xml:space="preserve">all sorts of </w:t>
      </w:r>
      <w:r w:rsidRPr="00AB037A">
        <w:rPr>
          <w:rStyle w:val="StyleBoldUnderline"/>
          <w:highlight w:val="yellow"/>
        </w:rPr>
        <w:t xml:space="preserve">rent-seeking </w:t>
      </w:r>
      <w:r w:rsidRPr="00AB037A">
        <w:rPr>
          <w:rStyle w:val="StyleBoldUnderline"/>
        </w:rPr>
        <w:t>activities that occur</w:t>
      </w:r>
      <w:r w:rsidRPr="00AB037A">
        <w:rPr>
          <w:sz w:val="16"/>
        </w:rPr>
        <w:t xml:space="preserve"> </w:t>
      </w:r>
      <w:r w:rsidRPr="00AB037A">
        <w:rPr>
          <w:sz w:val="12"/>
        </w:rPr>
        <w:t>¶</w:t>
      </w:r>
      <w:r w:rsidRPr="00AB037A">
        <w:rPr>
          <w:sz w:val="16"/>
        </w:rPr>
        <w:t xml:space="preserve"> </w:t>
      </w:r>
      <w:r w:rsidRPr="00AB037A">
        <w:rPr>
          <w:rStyle w:val="StyleBoldUnderline"/>
          <w:highlight w:val="yellow"/>
        </w:rPr>
        <w:t xml:space="preserve">behind the </w:t>
      </w:r>
      <w:r w:rsidRPr="00AB037A">
        <w:rPr>
          <w:rStyle w:val="StyleBoldUnderline"/>
        </w:rPr>
        <w:t xml:space="preserve">close </w:t>
      </w:r>
      <w:r w:rsidRPr="00AB037A">
        <w:rPr>
          <w:rStyle w:val="StyleBoldUnderline"/>
          <w:highlight w:val="yellow"/>
        </w:rPr>
        <w:t xml:space="preserve">doors of </w:t>
      </w:r>
      <w:r w:rsidRPr="00AB037A">
        <w:rPr>
          <w:sz w:val="16"/>
        </w:rPr>
        <w:t>the</w:t>
      </w:r>
      <w:r w:rsidRPr="00AB037A">
        <w:rPr>
          <w:rStyle w:val="StyleBoldUnderline"/>
        </w:rPr>
        <w:t xml:space="preserve"> </w:t>
      </w:r>
      <w:r w:rsidRPr="00AB037A">
        <w:rPr>
          <w:rStyle w:val="StyleBoldUnderline"/>
          <w:highlight w:val="yellow"/>
        </w:rPr>
        <w:t>technocracy</w:t>
      </w:r>
      <w:r w:rsidRPr="00AB037A">
        <w:rPr>
          <w:sz w:val="16"/>
          <w:highlight w:val="yellow"/>
        </w:rPr>
        <w:t xml:space="preserve"> </w:t>
      </w:r>
      <w:r w:rsidRPr="00AB037A">
        <w:rPr>
          <w:sz w:val="16"/>
        </w:rPr>
        <w:t xml:space="preserve">that operates in the area where state shades into </w:t>
      </w:r>
      <w:r w:rsidRPr="00AB037A">
        <w:rPr>
          <w:sz w:val="12"/>
        </w:rPr>
        <w:t>¶</w:t>
      </w:r>
      <w:r w:rsidRPr="00AB037A">
        <w:rPr>
          <w:sz w:val="16"/>
        </w:rPr>
        <w:t xml:space="preserve"> market in the various forms of dispositifs. </w:t>
      </w:r>
    </w:p>
    <w:p w:rsidR="00523669" w:rsidRPr="00AB037A" w:rsidRDefault="00523669" w:rsidP="00523669">
      <w:pPr>
        <w:rPr>
          <w:sz w:val="16"/>
        </w:rPr>
      </w:pPr>
      <w:r w:rsidRPr="00AB037A">
        <w:rPr>
          <w:sz w:val="16"/>
        </w:rPr>
        <w:t xml:space="preserve">Needless to say, economic activities that generate pollution and consume energy are not recent </w:t>
      </w:r>
      <w:r w:rsidRPr="00AB037A">
        <w:rPr>
          <w:sz w:val="12"/>
        </w:rPr>
        <w:t>¶</w:t>
      </w:r>
      <w:r w:rsidRPr="00AB037A">
        <w:rPr>
          <w:sz w:val="16"/>
        </w:rPr>
        <w:t xml:space="preserve"> phenomena that are exclusive to what is now increasingly being called the neoliberal era. If </w:t>
      </w:r>
      <w:r w:rsidRPr="00AB037A">
        <w:rPr>
          <w:sz w:val="12"/>
        </w:rPr>
        <w:t>¶</w:t>
      </w:r>
      <w:r w:rsidRPr="00AB037A">
        <w:rPr>
          <w:sz w:val="16"/>
        </w:rPr>
        <w:t xml:space="preserve"> anything, postwar Keynesian developmentalism was possible precisely because of the </w:t>
      </w:r>
      <w:r w:rsidRPr="00AB037A">
        <w:rPr>
          <w:sz w:val="12"/>
        </w:rPr>
        <w:t>¶</w:t>
      </w:r>
      <w:r w:rsidRPr="00AB037A">
        <w:rPr>
          <w:sz w:val="16"/>
        </w:rPr>
        <w:t xml:space="preserve"> availability of cheap oil, and is responsible for an enormous amount of environmental pollution </w:t>
      </w:r>
      <w:r w:rsidRPr="00AB037A">
        <w:rPr>
          <w:sz w:val="12"/>
        </w:rPr>
        <w:t>¶</w:t>
      </w:r>
      <w:r w:rsidRPr="00AB037A">
        <w:rPr>
          <w:sz w:val="16"/>
        </w:rPr>
        <w:t xml:space="preserve"> and ecological degradation (Mitchell, 2011). In this sense, </w:t>
      </w:r>
      <w:r w:rsidRPr="00AB037A">
        <w:rPr>
          <w:rStyle w:val="StyleBoldUnderline"/>
        </w:rPr>
        <w:t>it would be wrong to present</w:t>
      </w:r>
      <w:r w:rsidRPr="00AB037A">
        <w:rPr>
          <w:sz w:val="16"/>
        </w:rPr>
        <w:t xml:space="preserve"> </w:t>
      </w:r>
      <w:r w:rsidRPr="00AB037A">
        <w:rPr>
          <w:sz w:val="12"/>
        </w:rPr>
        <w:t>¶</w:t>
      </w:r>
      <w:r w:rsidRPr="00AB037A">
        <w:rPr>
          <w:sz w:val="16"/>
        </w:rPr>
        <w:t xml:space="preserve"> </w:t>
      </w:r>
      <w:r w:rsidRPr="00AB037A">
        <w:rPr>
          <w:rStyle w:val="StyleBoldUnderline"/>
        </w:rPr>
        <w:t>neoliberal as</w:t>
      </w:r>
      <w:r w:rsidRPr="00AB037A">
        <w:rPr>
          <w:sz w:val="16"/>
        </w:rPr>
        <w:t xml:space="preserve"> being </w:t>
      </w:r>
      <w:r w:rsidRPr="00AB037A">
        <w:rPr>
          <w:rStyle w:val="StyleBoldUnderline"/>
        </w:rPr>
        <w:t>the only responsible mode</w:t>
      </w:r>
      <w:r w:rsidRPr="00AB037A">
        <w:rPr>
          <w:sz w:val="16"/>
        </w:rPr>
        <w:t xml:space="preserve"> of governmentality </w:t>
      </w:r>
      <w:r w:rsidRPr="00AB037A">
        <w:rPr>
          <w:rStyle w:val="StyleBoldUnderline"/>
        </w:rPr>
        <w:t>for</w:t>
      </w:r>
      <w:r w:rsidRPr="00AB037A">
        <w:rPr>
          <w:sz w:val="16"/>
        </w:rPr>
        <w:t xml:space="preserve"> the dual </w:t>
      </w:r>
      <w:r w:rsidRPr="00AB037A">
        <w:rPr>
          <w:rStyle w:val="StyleBoldUnderline"/>
        </w:rPr>
        <w:t>crises of climate</w:t>
      </w:r>
      <w:r w:rsidRPr="00AB037A">
        <w:rPr>
          <w:sz w:val="16"/>
        </w:rPr>
        <w:t xml:space="preserve"> </w:t>
      </w:r>
      <w:r w:rsidRPr="00AB037A">
        <w:rPr>
          <w:sz w:val="12"/>
        </w:rPr>
        <w:t>¶</w:t>
      </w:r>
      <w:r w:rsidRPr="00AB037A">
        <w:rPr>
          <w:sz w:val="16"/>
        </w:rPr>
        <w:t xml:space="preserve"> change </w:t>
      </w:r>
      <w:r w:rsidRPr="00AB037A">
        <w:rPr>
          <w:rStyle w:val="StyleBoldUnderline"/>
        </w:rPr>
        <w:t xml:space="preserve">and natural resource depletion. Yet, this does not change the fact that the </w:t>
      </w:r>
      <w:r w:rsidRPr="00AB037A">
        <w:rPr>
          <w:rStyle w:val="StyleBoldUnderline"/>
          <w:highlight w:val="green"/>
        </w:rPr>
        <w:t>neoliberal</w:t>
      </w:r>
      <w:r w:rsidRPr="00AB037A">
        <w:rPr>
          <w:sz w:val="16"/>
          <w:highlight w:val="green"/>
        </w:rPr>
        <w:t xml:space="preserve"> </w:t>
      </w:r>
      <w:r w:rsidRPr="00AB037A">
        <w:rPr>
          <w:sz w:val="12"/>
        </w:rPr>
        <w:t>¶</w:t>
      </w:r>
      <w:r w:rsidRPr="00AB037A">
        <w:rPr>
          <w:sz w:val="16"/>
        </w:rPr>
        <w:t xml:space="preserve"> </w:t>
      </w:r>
      <w:r w:rsidRPr="00AB037A">
        <w:rPr>
          <w:rStyle w:val="StyleBoldUnderline"/>
          <w:highlight w:val="green"/>
        </w:rPr>
        <w:t>reason</w:t>
      </w:r>
      <w:r w:rsidRPr="00AB037A">
        <w:rPr>
          <w:sz w:val="16"/>
        </w:rPr>
        <w:t xml:space="preserve"> (in its free-market and mechanism-</w:t>
      </w:r>
      <w:r w:rsidRPr="00AB037A">
        <w:rPr>
          <w:rStyle w:val="StyleBoldUnderline"/>
        </w:rPr>
        <w:t>design</w:t>
      </w:r>
      <w:r w:rsidRPr="00AB037A">
        <w:rPr>
          <w:sz w:val="16"/>
        </w:rPr>
        <w:t xml:space="preserve"> variations) </w:t>
      </w:r>
      <w:r w:rsidRPr="00AB037A">
        <w:rPr>
          <w:rStyle w:val="StyleBoldUnderline"/>
          <w:highlight w:val="green"/>
        </w:rPr>
        <w:t xml:space="preserve">is pushing its agenda </w:t>
      </w:r>
      <w:r w:rsidRPr="00AB037A">
        <w:rPr>
          <w:rStyle w:val="StyleBoldUnderline"/>
        </w:rPr>
        <w:t>in an era</w:t>
      </w:r>
      <w:r w:rsidRPr="00AB037A">
        <w:rPr>
          <w:sz w:val="16"/>
        </w:rPr>
        <w:t xml:space="preserve"> </w:t>
      </w:r>
      <w:r w:rsidRPr="00AB037A">
        <w:rPr>
          <w:sz w:val="12"/>
        </w:rPr>
        <w:t>¶</w:t>
      </w:r>
      <w:r w:rsidRPr="00AB037A">
        <w:rPr>
          <w:sz w:val="16"/>
        </w:rPr>
        <w:t xml:space="preserve"> </w:t>
      </w:r>
      <w:r w:rsidRPr="00AB037A">
        <w:rPr>
          <w:rStyle w:val="StyleBoldUnderline"/>
          <w:highlight w:val="green"/>
        </w:rPr>
        <w:t>where</w:t>
      </w:r>
      <w:r w:rsidRPr="00AB037A">
        <w:rPr>
          <w:sz w:val="16"/>
          <w:highlight w:val="green"/>
        </w:rPr>
        <w:t xml:space="preserve"> </w:t>
      </w:r>
      <w:r w:rsidRPr="00AB037A">
        <w:rPr>
          <w:sz w:val="16"/>
        </w:rPr>
        <w:t xml:space="preserve">both of </w:t>
      </w:r>
      <w:r w:rsidRPr="00AB037A">
        <w:rPr>
          <w:rStyle w:val="StyleBoldUnderline"/>
          <w:highlight w:val="yellow"/>
        </w:rPr>
        <w:t xml:space="preserve">these </w:t>
      </w:r>
      <w:r w:rsidRPr="00AB037A">
        <w:rPr>
          <w:rStyle w:val="StyleBoldUnderline"/>
          <w:highlight w:val="green"/>
        </w:rPr>
        <w:t>crises are reaching catastrophic levels, and it is</w:t>
      </w:r>
      <w:r w:rsidRPr="00AB037A">
        <w:rPr>
          <w:rStyle w:val="StyleBoldUnderline"/>
          <w:highlight w:val="yellow"/>
        </w:rPr>
        <w:t xml:space="preserve"> </w:t>
      </w:r>
      <w:r w:rsidRPr="00AB037A">
        <w:rPr>
          <w:rStyle w:val="StyleBoldUnderline"/>
        </w:rPr>
        <w:t xml:space="preserve">highly </w:t>
      </w:r>
      <w:r w:rsidRPr="00AB037A">
        <w:rPr>
          <w:rStyle w:val="StyleBoldUnderline"/>
          <w:highlight w:val="green"/>
        </w:rPr>
        <w:t>questionable whether</w:t>
      </w:r>
      <w:r w:rsidRPr="00AB037A">
        <w:rPr>
          <w:sz w:val="16"/>
          <w:highlight w:val="green"/>
        </w:rPr>
        <w:t xml:space="preserve"> </w:t>
      </w:r>
      <w:r w:rsidRPr="00AB037A">
        <w:rPr>
          <w:sz w:val="12"/>
        </w:rPr>
        <w:t>¶</w:t>
      </w:r>
      <w:r w:rsidRPr="00AB037A">
        <w:rPr>
          <w:sz w:val="16"/>
        </w:rPr>
        <w:t xml:space="preserve"> </w:t>
      </w:r>
      <w:r w:rsidRPr="00AB037A">
        <w:rPr>
          <w:rStyle w:val="StyleBoldUnderline"/>
          <w:highlight w:val="green"/>
        </w:rPr>
        <w:t xml:space="preserve">neoliberal methods </w:t>
      </w:r>
      <w:r w:rsidRPr="00AB037A">
        <w:rPr>
          <w:rStyle w:val="StyleBoldUnderline"/>
        </w:rPr>
        <w:t>of handling</w:t>
      </w:r>
      <w:r w:rsidRPr="00AB037A">
        <w:rPr>
          <w:sz w:val="16"/>
        </w:rPr>
        <w:t xml:space="preserve"> the environmental pollution and the </w:t>
      </w:r>
      <w:r w:rsidRPr="00AB037A">
        <w:rPr>
          <w:rStyle w:val="StyleBoldUnderline"/>
        </w:rPr>
        <w:t>extraction</w:t>
      </w:r>
      <w:r w:rsidRPr="00AB037A">
        <w:rPr>
          <w:sz w:val="16"/>
        </w:rPr>
        <w:t xml:space="preserve"> crisis </w:t>
      </w:r>
      <w:r w:rsidRPr="00AB037A">
        <w:rPr>
          <w:rStyle w:val="StyleBoldUnderline"/>
          <w:highlight w:val="green"/>
        </w:rPr>
        <w:t>will be</w:t>
      </w:r>
      <w:r w:rsidRPr="00AB037A">
        <w:rPr>
          <w:sz w:val="12"/>
        </w:rPr>
        <w:t>¶</w:t>
      </w:r>
      <w:r w:rsidRPr="00AB037A">
        <w:rPr>
          <w:sz w:val="16"/>
        </w:rPr>
        <w:t xml:space="preserve"> </w:t>
      </w:r>
      <w:r w:rsidRPr="00AB037A">
        <w:rPr>
          <w:rStyle w:val="StyleBoldUnderline"/>
          <w:highlight w:val="green"/>
        </w:rPr>
        <w:t xml:space="preserve">capable of addressing </w:t>
      </w:r>
      <w:r w:rsidRPr="00AB037A">
        <w:rPr>
          <w:rStyle w:val="StyleBoldUnderline"/>
        </w:rPr>
        <w:t xml:space="preserve">long-term </w:t>
      </w:r>
      <w:r w:rsidRPr="00AB037A">
        <w:rPr>
          <w:rStyle w:val="StyleBoldUnderline"/>
          <w:highlight w:val="green"/>
        </w:rPr>
        <w:t>concerns</w:t>
      </w:r>
      <w:r w:rsidRPr="00AB037A">
        <w:rPr>
          <w:sz w:val="16"/>
        </w:rPr>
        <w:t xml:space="preserve">. </w:t>
      </w:r>
    </w:p>
    <w:p w:rsidR="00523669" w:rsidRPr="00AB037A" w:rsidRDefault="00523669" w:rsidP="00523669"/>
    <w:p w:rsidR="00523669" w:rsidRPr="00F64EF1" w:rsidRDefault="00523669" w:rsidP="00523669">
      <w:pPr>
        <w:pStyle w:val="Heading4"/>
      </w:pPr>
      <w:r w:rsidRPr="00F64EF1">
        <w:t>We enrich energy discussion – their framework masks over oppression, is epistemologically bankrupt, and causes serial policy failure</w:t>
      </w:r>
    </w:p>
    <w:p w:rsidR="00523669" w:rsidRPr="00AB037A" w:rsidRDefault="00523669" w:rsidP="00523669">
      <w:r w:rsidRPr="00AB037A">
        <w:rPr>
          <w:b/>
        </w:rPr>
        <w:t xml:space="preserve">Holleman 12 </w:t>
      </w:r>
      <w:r w:rsidRPr="00AB037A">
        <w:t>– Assistant Professor of Sociology at the University of Oregon</w:t>
      </w:r>
    </w:p>
    <w:p w:rsidR="00523669" w:rsidRPr="00AB037A" w:rsidRDefault="00523669" w:rsidP="00523669">
      <w:pPr>
        <w:rPr>
          <w:sz w:val="16"/>
          <w:szCs w:val="16"/>
        </w:rPr>
      </w:pPr>
      <w:r w:rsidRPr="00AB037A">
        <w:rPr>
          <w:sz w:val="16"/>
          <w:szCs w:val="16"/>
        </w:rPr>
        <w:t xml:space="preserve">(Hannah, “ENERGY JUSTICE AND FOUNDATIONS FOR A SUSTAINABLE SOCIOLOGY OF ENERGY”, </w:t>
      </w:r>
      <w:hyperlink r:id="rId24" w:history="1">
        <w:r w:rsidRPr="00AB037A">
          <w:rPr>
            <w:rStyle w:val="Hyperlink"/>
            <w:sz w:val="16"/>
            <w:szCs w:val="16"/>
          </w:rPr>
          <w:t>http://scholarsbank.uoregon.edu/jspui/bitstream/1794/12419/1/Holleman_oregon_0171A_10410.pdf</w:t>
        </w:r>
      </w:hyperlink>
      <w:r w:rsidRPr="00AB037A">
        <w:rPr>
          <w:sz w:val="16"/>
          <w:szCs w:val="16"/>
        </w:rPr>
        <w:t>, dml)</w:t>
      </w:r>
    </w:p>
    <w:p w:rsidR="00523669" w:rsidRPr="00AB037A" w:rsidRDefault="00523669" w:rsidP="00523669"/>
    <w:p w:rsidR="00523669" w:rsidRPr="00AB037A" w:rsidRDefault="00523669" w:rsidP="00523669">
      <w:pPr>
        <w:rPr>
          <w:sz w:val="16"/>
        </w:rPr>
      </w:pPr>
      <w:r w:rsidRPr="00AB037A">
        <w:rPr>
          <w:rStyle w:val="StyleBoldUnderline"/>
        </w:rPr>
        <w:t xml:space="preserve">Linking </w:t>
      </w:r>
      <w:r w:rsidRPr="00AB037A">
        <w:rPr>
          <w:rStyle w:val="StyleBoldUnderline"/>
          <w:highlight w:val="green"/>
        </w:rPr>
        <w:t>our knowledge</w:t>
      </w:r>
      <w:r w:rsidRPr="00AB037A">
        <w:rPr>
          <w:rStyle w:val="StyleBoldUnderline"/>
        </w:rPr>
        <w:t xml:space="preserve"> of social and ecological crises </w:t>
      </w:r>
      <w:r w:rsidRPr="00AB037A">
        <w:rPr>
          <w:rStyle w:val="StyleBoldUnderline"/>
          <w:highlight w:val="green"/>
        </w:rPr>
        <w:t>creates</w:t>
      </w:r>
      <w:r w:rsidRPr="00AB037A">
        <w:rPr>
          <w:sz w:val="16"/>
        </w:rPr>
        <w:t xml:space="preserve"> a basis for </w:t>
      </w:r>
      <w:r w:rsidRPr="00AB037A">
        <w:rPr>
          <w:rStyle w:val="StyleBoldUnderline"/>
          <w:b/>
          <w:highlight w:val="green"/>
        </w:rPr>
        <w:t xml:space="preserve">an approach to energy that is </w:t>
      </w:r>
      <w:r w:rsidRPr="00AB037A">
        <w:rPr>
          <w:rStyle w:val="Emphasis"/>
          <w:highlight w:val="green"/>
        </w:rPr>
        <w:t>sociologically coherent</w:t>
      </w:r>
      <w:r w:rsidRPr="00AB037A">
        <w:rPr>
          <w:rStyle w:val="StyleBoldUnderline"/>
          <w:b/>
          <w:highlight w:val="green"/>
        </w:rPr>
        <w:t xml:space="preserve"> (recognizing </w:t>
      </w:r>
      <w:r w:rsidRPr="00AB037A">
        <w:rPr>
          <w:rStyle w:val="Emphasis"/>
        </w:rPr>
        <w:t xml:space="preserve">systemic </w:t>
      </w:r>
      <w:r w:rsidRPr="00AB037A">
        <w:rPr>
          <w:rStyle w:val="Emphasis"/>
          <w:highlight w:val="green"/>
        </w:rPr>
        <w:t>injustices</w:t>
      </w:r>
      <w:r w:rsidRPr="00AB037A">
        <w:rPr>
          <w:rStyle w:val="StyleBoldUnderline"/>
          <w:b/>
          <w:highlight w:val="green"/>
        </w:rPr>
        <w:t xml:space="preserve"> and </w:t>
      </w:r>
      <w:r w:rsidRPr="00AB037A">
        <w:rPr>
          <w:rStyle w:val="Emphasis"/>
        </w:rPr>
        <w:t xml:space="preserve">power </w:t>
      </w:r>
      <w:r w:rsidRPr="00AB037A">
        <w:rPr>
          <w:rStyle w:val="Emphasis"/>
          <w:highlight w:val="green"/>
        </w:rPr>
        <w:t>inequalities</w:t>
      </w:r>
      <w:r w:rsidRPr="00AB037A">
        <w:rPr>
          <w:rStyle w:val="StyleBoldUnderline"/>
        </w:rPr>
        <w:t>) and ecologically grounded</w:t>
      </w:r>
      <w:r w:rsidRPr="00AB037A">
        <w:rPr>
          <w:sz w:val="16"/>
        </w:rPr>
        <w:t xml:space="preserve">. Recent work towards making such links may be found in systems ecology and in broader environmental sociological theory, in particular, the theory of the ecological rift, feminist ecology, and the environmental justice literature. </w:t>
      </w:r>
      <w:r w:rsidRPr="00AB037A">
        <w:rPr>
          <w:rStyle w:val="StyleBoldUnderline"/>
        </w:rPr>
        <w:t>Scholars</w:t>
      </w:r>
      <w:r w:rsidRPr="00AB037A">
        <w:rPr>
          <w:sz w:val="16"/>
        </w:rPr>
        <w:t xml:space="preserve"> from each of these latter perspectives </w:t>
      </w:r>
      <w:r w:rsidRPr="00AB037A">
        <w:rPr>
          <w:rStyle w:val="StyleBoldUnderline"/>
        </w:rPr>
        <w:t xml:space="preserve">have called for </w:t>
      </w:r>
      <w:r w:rsidRPr="00AB037A">
        <w:rPr>
          <w:rStyle w:val="StyleBoldUnderline"/>
          <w:b/>
        </w:rPr>
        <w:t>more integrated theory in environmental sociology</w:t>
      </w:r>
      <w:r w:rsidRPr="00AB037A">
        <w:rPr>
          <w:rStyle w:val="StyleBoldUnderline"/>
        </w:rPr>
        <w:t>, with greater attention given to the relationship between injustice and ecological degradation</w:t>
      </w:r>
      <w:r w:rsidRPr="00AB037A">
        <w:rPr>
          <w:sz w:val="16"/>
        </w:rPr>
        <w:t xml:space="preserve"> (Pellow 2000, 2007; Salleh 2009; Foster, York, and Clark 2010). Coming out of the natural sciences, systems ecologist and energy scholar Howard T. Odum also went to significant lengths to </w:t>
      </w:r>
      <w:r w:rsidRPr="00AB037A">
        <w:rPr>
          <w:rStyle w:val="StyleBoldUnderline"/>
        </w:rPr>
        <w:t>unite social and ecological science, with a focus on the urgent need for society at one and the same time to address environmental inequalities and restore the earth’s systems</w:t>
      </w:r>
      <w:r w:rsidRPr="00AB037A">
        <w:rPr>
          <w:sz w:val="16"/>
        </w:rPr>
        <w:t xml:space="preserve">, disrupted as a result of capitalism’s growth (Odum 2007). Odum worked to overcome the nature/society dualism highlighted as a theoretical weakness in sociology by feminist ecologists, among others, by bringing economy and ecology under a unified ecological analysis. My goal is to </w:t>
      </w:r>
      <w:r w:rsidRPr="00AB037A">
        <w:rPr>
          <w:rStyle w:val="StyleBoldUnderline"/>
        </w:rPr>
        <w:t xml:space="preserve">put these theoretical developments in a context in which they can </w:t>
      </w:r>
      <w:r w:rsidRPr="00AB037A">
        <w:rPr>
          <w:rStyle w:val="StyleBoldUnderline"/>
          <w:b/>
        </w:rPr>
        <w:t>complement one another and informs the ongoing development of the critical sociology of energy</w:t>
      </w:r>
      <w:r w:rsidRPr="00AB037A">
        <w:rPr>
          <w:sz w:val="16"/>
        </w:rPr>
        <w:t xml:space="preserve">. </w:t>
      </w:r>
    </w:p>
    <w:p w:rsidR="00523669" w:rsidRPr="00AB037A" w:rsidRDefault="00523669" w:rsidP="00523669">
      <w:pPr>
        <w:rPr>
          <w:sz w:val="16"/>
          <w:szCs w:val="16"/>
        </w:rPr>
      </w:pPr>
      <w:r w:rsidRPr="00AB037A">
        <w:rPr>
          <w:sz w:val="16"/>
          <w:szCs w:val="16"/>
        </w:rPr>
        <w:lastRenderedPageBreak/>
        <w:t>The ecological rift: A framework for synthesis</w:t>
      </w:r>
    </w:p>
    <w:p w:rsidR="00523669" w:rsidRPr="00AB037A" w:rsidRDefault="00523669" w:rsidP="00523669">
      <w:pPr>
        <w:rPr>
          <w:sz w:val="16"/>
        </w:rPr>
      </w:pPr>
      <w:r w:rsidRPr="00AB037A">
        <w:rPr>
          <w:sz w:val="16"/>
        </w:rPr>
        <w:t xml:space="preserve">Feminist ecologist Ariel Salleh (2010) highlighted that </w:t>
      </w:r>
      <w:r w:rsidRPr="00AB037A">
        <w:rPr>
          <w:rStyle w:val="StyleBoldUnderline"/>
          <w:highlight w:val="green"/>
        </w:rPr>
        <w:t xml:space="preserve">we </w:t>
      </w:r>
      <w:r w:rsidRPr="00AB037A">
        <w:rPr>
          <w:rStyle w:val="StyleBoldUnderline"/>
        </w:rPr>
        <w:t xml:space="preserve">remain in </w:t>
      </w:r>
      <w:r w:rsidRPr="00AB037A">
        <w:rPr>
          <w:rStyle w:val="StyleBoldUnderline"/>
          <w:highlight w:val="green"/>
        </w:rPr>
        <w:t xml:space="preserve">need </w:t>
      </w:r>
      <w:r w:rsidRPr="00AB037A">
        <w:rPr>
          <w:rStyle w:val="StyleBoldUnderline"/>
        </w:rPr>
        <w:t>of developing</w:t>
      </w:r>
      <w:r w:rsidRPr="00AB037A">
        <w:rPr>
          <w:rStyle w:val="StyleBoldUnderline"/>
          <w:highlight w:val="green"/>
        </w:rPr>
        <w:t xml:space="preserve"> an</w:t>
      </w:r>
      <w:r w:rsidRPr="00AB037A">
        <w:rPr>
          <w:rStyle w:val="StyleBoldUnderline"/>
        </w:rPr>
        <w:t xml:space="preserve"> integrated ecosocial </w:t>
      </w:r>
      <w:r w:rsidRPr="00AB037A">
        <w:rPr>
          <w:rStyle w:val="StyleBoldUnderline"/>
          <w:highlight w:val="green"/>
        </w:rPr>
        <w:t>analysis that</w:t>
      </w:r>
      <w:r w:rsidRPr="00AB037A">
        <w:rPr>
          <w:sz w:val="16"/>
        </w:rPr>
        <w:t xml:space="preserve"> recognizes the primary importance of “reproductive activities and regenerative provisioning” and </w:t>
      </w:r>
      <w:r w:rsidRPr="00AB037A">
        <w:rPr>
          <w:rStyle w:val="Emphasis"/>
          <w:highlight w:val="green"/>
        </w:rPr>
        <w:t>includes “inputs</w:t>
      </w:r>
      <w:r w:rsidRPr="00AB037A">
        <w:rPr>
          <w:rStyle w:val="StyleBoldUnderline"/>
          <w:highlight w:val="green"/>
        </w:rPr>
        <w:t xml:space="preserve"> by</w:t>
      </w:r>
      <w:r w:rsidRPr="00AB037A">
        <w:rPr>
          <w:rStyle w:val="StyleBoldUnderline"/>
        </w:rPr>
        <w:t xml:space="preserve"> class, race, and sex-gendered </w:t>
      </w:r>
      <w:r w:rsidRPr="00AB037A">
        <w:rPr>
          <w:rStyle w:val="StyleBoldUnderline"/>
          <w:highlight w:val="green"/>
        </w:rPr>
        <w:t>others</w:t>
      </w:r>
      <w:r w:rsidRPr="00AB037A">
        <w:rPr>
          <w:rStyle w:val="StyleBoldUnderline"/>
        </w:rPr>
        <w:t>”</w:t>
      </w:r>
      <w:r w:rsidRPr="00AB037A">
        <w:rPr>
          <w:sz w:val="16"/>
        </w:rPr>
        <w:t xml:space="preserve"> (213, 215). Salleh sees the basis for an integrated theoretical approach in the ecological rift analysis emerging from Marxist sociology: </w:t>
      </w:r>
    </w:p>
    <w:p w:rsidR="00523669" w:rsidRPr="00AB037A" w:rsidRDefault="00523669" w:rsidP="00523669">
      <w:pPr>
        <w:rPr>
          <w:sz w:val="16"/>
        </w:rPr>
      </w:pPr>
      <w:r w:rsidRPr="00AB037A">
        <w:rPr>
          <w:rStyle w:val="StyleBoldUnderline"/>
        </w:rPr>
        <w:t>Climate change, biodiversity loss, and social precarity are each results of capitalist overproduction. In responding</w:t>
      </w:r>
      <w:r w:rsidRPr="00AB037A">
        <w:rPr>
          <w:sz w:val="16"/>
        </w:rPr>
        <w:t xml:space="preserve"> to this globalizing overshoot, </w:t>
      </w:r>
      <w:r w:rsidRPr="00AB037A">
        <w:rPr>
          <w:rStyle w:val="StyleBoldUnderline"/>
          <w:b/>
        </w:rPr>
        <w:t xml:space="preserve">activists need a </w:t>
      </w:r>
      <w:r w:rsidRPr="00AB037A">
        <w:rPr>
          <w:rStyle w:val="Emphasis"/>
        </w:rPr>
        <w:t>materialist analysis</w:t>
      </w:r>
      <w:r w:rsidRPr="00AB037A">
        <w:rPr>
          <w:rStyle w:val="StyleBoldUnderline"/>
          <w:b/>
        </w:rPr>
        <w:t xml:space="preserve"> of social relations</w:t>
      </w:r>
      <w:r w:rsidRPr="00AB037A">
        <w:rPr>
          <w:rStyle w:val="StyleBoldUnderline"/>
        </w:rPr>
        <w:t>, as well as a materialism that engages ecological processes</w:t>
      </w:r>
      <w:r w:rsidRPr="00AB037A">
        <w:rPr>
          <w:sz w:val="16"/>
        </w:rPr>
        <w:t xml:space="preserve">. The dialectical tools of Marxist sociology already offer a basis for such a synthesis, but it remains a big ask for wider publics, because Eurocentric convention splits economics and ecology apart. (205) </w:t>
      </w:r>
    </w:p>
    <w:p w:rsidR="00523669" w:rsidRPr="00AB037A" w:rsidRDefault="00523669" w:rsidP="00523669">
      <w:pPr>
        <w:rPr>
          <w:sz w:val="16"/>
        </w:rPr>
      </w:pPr>
      <w:r w:rsidRPr="00AB037A">
        <w:rPr>
          <w:rStyle w:val="StyleBoldUnderline"/>
          <w:highlight w:val="green"/>
        </w:rPr>
        <w:t>The ecological rift framework</w:t>
      </w:r>
      <w:r w:rsidRPr="00AB037A">
        <w:rPr>
          <w:rStyle w:val="StyleBoldUnderline"/>
        </w:rPr>
        <w:t xml:space="preserve">, </w:t>
      </w:r>
      <w:r w:rsidRPr="00AB037A">
        <w:rPr>
          <w:rStyle w:val="StyleBoldUnderline"/>
          <w:b/>
        </w:rPr>
        <w:t xml:space="preserve">which integrates </w:t>
      </w:r>
      <w:r w:rsidRPr="00AB037A">
        <w:rPr>
          <w:rStyle w:val="Emphasis"/>
        </w:rPr>
        <w:t>social</w:t>
      </w:r>
      <w:r w:rsidRPr="00AB037A">
        <w:rPr>
          <w:rStyle w:val="StyleBoldUnderline"/>
          <w:b/>
        </w:rPr>
        <w:t xml:space="preserve">, </w:t>
      </w:r>
      <w:r w:rsidRPr="00AB037A">
        <w:rPr>
          <w:rStyle w:val="Emphasis"/>
        </w:rPr>
        <w:t>economic</w:t>
      </w:r>
      <w:r w:rsidRPr="00AB037A">
        <w:rPr>
          <w:rStyle w:val="StyleBoldUnderline"/>
          <w:b/>
        </w:rPr>
        <w:t xml:space="preserve">, and </w:t>
      </w:r>
      <w:r w:rsidRPr="00AB037A">
        <w:rPr>
          <w:rStyle w:val="Emphasis"/>
        </w:rPr>
        <w:t>ecological</w:t>
      </w:r>
      <w:r w:rsidRPr="00AB037A">
        <w:rPr>
          <w:rStyle w:val="StyleBoldUnderline"/>
          <w:b/>
        </w:rPr>
        <w:t xml:space="preserve"> analysis, also </w:t>
      </w:r>
      <w:r w:rsidRPr="00AB037A">
        <w:rPr>
          <w:rStyle w:val="StyleBoldUnderline"/>
          <w:b/>
          <w:highlight w:val="green"/>
        </w:rPr>
        <w:t xml:space="preserve">puts </w:t>
      </w:r>
      <w:r w:rsidRPr="00AB037A">
        <w:rPr>
          <w:rStyle w:val="Emphasis"/>
          <w:highlight w:val="green"/>
        </w:rPr>
        <w:t>social justice</w:t>
      </w:r>
      <w:r w:rsidRPr="00AB037A">
        <w:rPr>
          <w:rStyle w:val="StyleBoldUnderline"/>
          <w:b/>
          <w:highlight w:val="green"/>
        </w:rPr>
        <w:t xml:space="preserve"> at its center</w:t>
      </w:r>
      <w:r w:rsidRPr="00AB037A">
        <w:rPr>
          <w:rStyle w:val="StyleBoldUnderline"/>
        </w:rPr>
        <w:t xml:space="preserve">. Because it adopts an </w:t>
      </w:r>
      <w:r w:rsidRPr="00AB037A">
        <w:rPr>
          <w:rStyle w:val="StyleBoldUnderline"/>
          <w:b/>
        </w:rPr>
        <w:t>openly emancipatory framework</w:t>
      </w:r>
      <w:r w:rsidRPr="00AB037A">
        <w:rPr>
          <w:sz w:val="16"/>
        </w:rPr>
        <w:t xml:space="preserve">, in ecological and social terms, </w:t>
      </w:r>
      <w:r w:rsidRPr="00AB037A">
        <w:rPr>
          <w:rStyle w:val="StyleBoldUnderline"/>
          <w:highlight w:val="green"/>
        </w:rPr>
        <w:t>it is</w:t>
      </w:r>
      <w:r w:rsidRPr="00AB037A">
        <w:rPr>
          <w:rStyle w:val="StyleBoldUnderline"/>
        </w:rPr>
        <w:t xml:space="preserve"> an instance of “strong reflexivity” in theory, </w:t>
      </w:r>
      <w:r w:rsidRPr="00AB037A">
        <w:rPr>
          <w:rStyle w:val="StyleBoldUnderline"/>
          <w:highlight w:val="green"/>
        </w:rPr>
        <w:t xml:space="preserve">characterized by </w:t>
      </w:r>
      <w:r w:rsidRPr="00AB037A">
        <w:rPr>
          <w:rStyle w:val="StyleBoldUnderline"/>
          <w:b/>
          <w:highlight w:val="green"/>
        </w:rPr>
        <w:t xml:space="preserve">a </w:t>
      </w:r>
      <w:r w:rsidRPr="00AB037A">
        <w:rPr>
          <w:rStyle w:val="Emphasis"/>
          <w:highlight w:val="green"/>
        </w:rPr>
        <w:t>critical distance</w:t>
      </w:r>
      <w:r w:rsidRPr="00AB037A">
        <w:rPr>
          <w:rStyle w:val="StyleBoldUnderline"/>
          <w:b/>
          <w:highlight w:val="green"/>
        </w:rPr>
        <w:t xml:space="preserve"> </w:t>
      </w:r>
      <w:r w:rsidRPr="00AB037A">
        <w:rPr>
          <w:rStyle w:val="StyleBoldUnderline"/>
          <w:b/>
        </w:rPr>
        <w:t xml:space="preserve">from the status quo </w:t>
      </w:r>
      <w:r w:rsidRPr="00AB037A">
        <w:rPr>
          <w:rStyle w:val="StyleBoldUnderline"/>
          <w:b/>
          <w:highlight w:val="green"/>
        </w:rPr>
        <w:t xml:space="preserve">that makes it possible to </w:t>
      </w:r>
      <w:r w:rsidRPr="00AB037A">
        <w:rPr>
          <w:rStyle w:val="Emphasis"/>
          <w:highlight w:val="green"/>
        </w:rPr>
        <w:t>question everything</w:t>
      </w:r>
      <w:r w:rsidRPr="00AB037A">
        <w:rPr>
          <w:sz w:val="16"/>
        </w:rPr>
        <w:t xml:space="preserve"> (Foster, Clark, and York 2010, 305). </w:t>
      </w:r>
      <w:r w:rsidRPr="00AB037A">
        <w:rPr>
          <w:rStyle w:val="StyleBoldUnderline"/>
        </w:rPr>
        <w:t>This separates it from approaches</w:t>
      </w:r>
      <w:r w:rsidRPr="00AB037A">
        <w:rPr>
          <w:sz w:val="16"/>
        </w:rPr>
        <w:t xml:space="preserve"> characterized by what feminist standpoint theorists refer to as examples of “weak objectivity” </w:t>
      </w:r>
      <w:r w:rsidRPr="00AB037A">
        <w:rPr>
          <w:rStyle w:val="StyleBoldUnderline"/>
        </w:rPr>
        <w:t>that “attempt to separate the positive from the normative”</w:t>
      </w:r>
      <w:r w:rsidRPr="00AB037A">
        <w:rPr>
          <w:sz w:val="16"/>
        </w:rPr>
        <w:t xml:space="preserve"> (305). </w:t>
      </w:r>
      <w:r w:rsidRPr="00AB037A">
        <w:rPr>
          <w:rStyle w:val="StyleBoldUnderline"/>
          <w:b/>
          <w:highlight w:val="green"/>
        </w:rPr>
        <w:t>Objectivity</w:t>
      </w:r>
      <w:r w:rsidRPr="00AB037A">
        <w:rPr>
          <w:sz w:val="16"/>
        </w:rPr>
        <w:t xml:space="preserve">, the way it is sometimes understood, </w:t>
      </w:r>
      <w:r w:rsidRPr="00AB037A">
        <w:rPr>
          <w:rStyle w:val="StyleBoldUnderline"/>
          <w:b/>
          <w:highlight w:val="green"/>
        </w:rPr>
        <w:t xml:space="preserve">is </w:t>
      </w:r>
      <w:r w:rsidRPr="00AB037A">
        <w:rPr>
          <w:rStyle w:val="Emphasis"/>
          <w:highlight w:val="green"/>
        </w:rPr>
        <w:t>never possible</w:t>
      </w:r>
      <w:r w:rsidRPr="00AB037A">
        <w:rPr>
          <w:rStyle w:val="StyleBoldUnderline"/>
          <w:b/>
          <w:highlight w:val="green"/>
        </w:rPr>
        <w:t xml:space="preserve"> in this society</w:t>
      </w:r>
      <w:r w:rsidRPr="00AB037A">
        <w:rPr>
          <w:rStyle w:val="StyleBoldUnderline"/>
          <w:highlight w:val="green"/>
        </w:rPr>
        <w:t xml:space="preserve"> “because science is</w:t>
      </w:r>
      <w:r w:rsidRPr="00AB037A">
        <w:rPr>
          <w:rStyle w:val="StyleBoldUnderline"/>
        </w:rPr>
        <w:t xml:space="preserve"> </w:t>
      </w:r>
      <w:r w:rsidRPr="00AB037A">
        <w:rPr>
          <w:rStyle w:val="StyleBoldUnderline"/>
          <w:b/>
        </w:rPr>
        <w:t xml:space="preserve">a </w:t>
      </w:r>
      <w:r w:rsidRPr="00AB037A">
        <w:rPr>
          <w:rStyle w:val="StyleBoldUnderline"/>
          <w:b/>
          <w:highlight w:val="green"/>
        </w:rPr>
        <w:t>socially embedded</w:t>
      </w:r>
      <w:r w:rsidRPr="00AB037A">
        <w:rPr>
          <w:rStyle w:val="StyleBoldUnderline"/>
          <w:b/>
        </w:rPr>
        <w:t xml:space="preserve"> </w:t>
      </w:r>
      <w:r w:rsidRPr="00AB037A">
        <w:rPr>
          <w:rStyle w:val="StyleBoldUnderline"/>
          <w:b/>
          <w:highlight w:val="green"/>
        </w:rPr>
        <w:t>and</w:t>
      </w:r>
      <w:r w:rsidRPr="00AB037A">
        <w:rPr>
          <w:rStyle w:val="StyleBoldUnderline"/>
          <w:b/>
        </w:rPr>
        <w:t xml:space="preserve"> often an </w:t>
      </w:r>
      <w:r w:rsidRPr="00AB037A">
        <w:rPr>
          <w:rStyle w:val="StyleBoldUnderline"/>
          <w:b/>
          <w:highlight w:val="green"/>
        </w:rPr>
        <w:t>elitist</w:t>
      </w:r>
      <w:r w:rsidRPr="00AB037A">
        <w:rPr>
          <w:rStyle w:val="StyleBoldUnderline"/>
          <w:b/>
        </w:rPr>
        <w:t xml:space="preserve"> activity</w:t>
      </w:r>
      <w:r w:rsidRPr="00AB037A">
        <w:rPr>
          <w:rStyle w:val="StyleBoldUnderline"/>
        </w:rPr>
        <w:t>, such exclusion of values is impossible</w:t>
      </w:r>
      <w:r w:rsidRPr="00AB037A">
        <w:rPr>
          <w:sz w:val="16"/>
        </w:rPr>
        <w:t xml:space="preserve">” (305). </w:t>
      </w:r>
      <w:r w:rsidRPr="00AB037A">
        <w:rPr>
          <w:rStyle w:val="StyleBoldUnderline"/>
          <w:highlight w:val="green"/>
        </w:rPr>
        <w:t>Not acknowledging this</w:t>
      </w:r>
      <w:r w:rsidRPr="00AB037A">
        <w:rPr>
          <w:rStyle w:val="StyleBoldUnderline"/>
        </w:rPr>
        <w:t xml:space="preserve"> reality </w:t>
      </w:r>
      <w:r w:rsidRPr="00AB037A">
        <w:rPr>
          <w:rStyle w:val="StyleBoldUnderline"/>
          <w:highlight w:val="green"/>
        </w:rPr>
        <w:t xml:space="preserve">results in social science that </w:t>
      </w:r>
      <w:r w:rsidRPr="00AB037A">
        <w:rPr>
          <w:rStyle w:val="StyleBoldUnderline"/>
          <w:b/>
          <w:highlight w:val="green"/>
        </w:rPr>
        <w:t>unreflexively adopts the master perspective</w:t>
      </w:r>
      <w:r w:rsidRPr="00AB037A">
        <w:rPr>
          <w:rStyle w:val="StyleBoldUnderline"/>
          <w:b/>
        </w:rPr>
        <w:t xml:space="preserve">, therefore often reflecting the </w:t>
      </w:r>
      <w:r w:rsidRPr="00AB037A">
        <w:rPr>
          <w:rStyle w:val="Emphasis"/>
        </w:rPr>
        <w:t>conceptual limits</w:t>
      </w:r>
      <w:r w:rsidRPr="00AB037A">
        <w:rPr>
          <w:rStyle w:val="StyleBoldUnderline"/>
          <w:b/>
        </w:rPr>
        <w:t xml:space="preserve"> of the dominant ideology</w:t>
      </w:r>
      <w:r w:rsidRPr="00AB037A">
        <w:rPr>
          <w:sz w:val="16"/>
        </w:rPr>
        <w:t>.</w:t>
      </w:r>
    </w:p>
    <w:p w:rsidR="00523669" w:rsidRPr="00AB037A" w:rsidRDefault="00523669" w:rsidP="00523669">
      <w:pPr>
        <w:rPr>
          <w:sz w:val="16"/>
        </w:rPr>
      </w:pPr>
      <w:r w:rsidRPr="00AB037A">
        <w:rPr>
          <w:rStyle w:val="StyleBoldUnderline"/>
          <w:b/>
        </w:rPr>
        <w:t>Absent “strong reflexivity</w:t>
      </w:r>
      <w:r w:rsidRPr="00AB037A">
        <w:rPr>
          <w:sz w:val="16"/>
        </w:rPr>
        <w:t xml:space="preserve">” on the part of social science, </w:t>
      </w:r>
      <w:r w:rsidRPr="00AB037A">
        <w:rPr>
          <w:rStyle w:val="StyleBoldUnderline"/>
          <w:b/>
          <w:highlight w:val="green"/>
        </w:rPr>
        <w:t xml:space="preserve">it is </w:t>
      </w:r>
      <w:r w:rsidRPr="00AB037A">
        <w:rPr>
          <w:rStyle w:val="Emphasis"/>
          <w:highlight w:val="green"/>
        </w:rPr>
        <w:t>impossible</w:t>
      </w:r>
      <w:r w:rsidRPr="00AB037A">
        <w:rPr>
          <w:rStyle w:val="StyleBoldUnderline"/>
          <w:b/>
          <w:highlight w:val="green"/>
        </w:rPr>
        <w:t xml:space="preserve"> to see the ways</w:t>
      </w:r>
      <w:r w:rsidRPr="00AB037A">
        <w:rPr>
          <w:rStyle w:val="StyleBoldUnderline"/>
          <w:highlight w:val="green"/>
        </w:rPr>
        <w:t xml:space="preserve"> in which “our ontological concepts</w:t>
      </w:r>
      <w:r w:rsidRPr="00AB037A">
        <w:rPr>
          <w:rStyle w:val="StyleBoldUnderline"/>
        </w:rPr>
        <w:t xml:space="preserve"> of nature </w:t>
      </w:r>
      <w:r w:rsidRPr="00AB037A">
        <w:rPr>
          <w:rStyle w:val="StyleBoldUnderline"/>
          <w:highlight w:val="green"/>
        </w:rPr>
        <w:t>are</w:t>
      </w:r>
      <w:r w:rsidRPr="00AB037A">
        <w:rPr>
          <w:rStyle w:val="StyleBoldUnderline"/>
        </w:rPr>
        <w:t xml:space="preserve"> often </w:t>
      </w:r>
      <w:r w:rsidRPr="00AB037A">
        <w:rPr>
          <w:rStyle w:val="StyleBoldUnderline"/>
          <w:b/>
          <w:highlight w:val="green"/>
        </w:rPr>
        <w:t>bound to</w:t>
      </w:r>
      <w:r w:rsidRPr="00AB037A">
        <w:rPr>
          <w:rStyle w:val="StyleBoldUnderline"/>
          <w:b/>
        </w:rPr>
        <w:t xml:space="preserve"> systems of </w:t>
      </w:r>
      <w:r w:rsidRPr="00AB037A">
        <w:rPr>
          <w:rStyle w:val="StyleBoldUnderline"/>
          <w:b/>
          <w:highlight w:val="green"/>
        </w:rPr>
        <w:t>oppression</w:t>
      </w:r>
      <w:r w:rsidRPr="00AB037A">
        <w:rPr>
          <w:sz w:val="16"/>
        </w:rPr>
        <w:t xml:space="preserve">” (305). </w:t>
      </w:r>
      <w:r w:rsidRPr="00AB037A">
        <w:rPr>
          <w:rStyle w:val="StyleBoldUnderline"/>
        </w:rPr>
        <w:t>Strong reflexivity</w:t>
      </w:r>
      <w:r w:rsidRPr="00AB037A">
        <w:rPr>
          <w:sz w:val="16"/>
        </w:rPr>
        <w:t xml:space="preserve"> in environmental social science </w:t>
      </w:r>
      <w:r w:rsidRPr="00AB037A">
        <w:rPr>
          <w:rStyle w:val="StyleBoldUnderline"/>
        </w:rPr>
        <w:t>demands adopting the vantage point of those deemed “Others” and a basis in critical ecology</w:t>
      </w:r>
      <w:r w:rsidRPr="00AB037A">
        <w:rPr>
          <w:sz w:val="16"/>
        </w:rPr>
        <w:t xml:space="preserve"> (306). </w:t>
      </w:r>
      <w:r w:rsidRPr="00AB037A">
        <w:rPr>
          <w:rStyle w:val="StyleBoldUnderline"/>
        </w:rPr>
        <w:t>Such reflexivity</w:t>
      </w:r>
      <w:r w:rsidRPr="00AB037A">
        <w:rPr>
          <w:sz w:val="16"/>
        </w:rPr>
        <w:t xml:space="preserve"> is at the heart of the ecological rift perspective. It thus builds on the best classical work and at the same time </w:t>
      </w:r>
      <w:r w:rsidRPr="00AB037A">
        <w:rPr>
          <w:rStyle w:val="StyleBoldUnderline"/>
        </w:rPr>
        <w:t xml:space="preserve">is </w:t>
      </w:r>
      <w:r w:rsidRPr="00AB037A">
        <w:rPr>
          <w:rStyle w:val="StyleBoldUnderline"/>
          <w:b/>
        </w:rPr>
        <w:t>part of the development of critical approaches</w:t>
      </w:r>
      <w:r w:rsidRPr="00AB037A">
        <w:rPr>
          <w:sz w:val="16"/>
        </w:rPr>
        <w:t xml:space="preserve"> in environmental sociology, such as critical human ecology, feminist ecology, and environmental </w:t>
      </w:r>
      <w:proofErr w:type="gramStart"/>
      <w:r w:rsidRPr="00AB037A">
        <w:rPr>
          <w:sz w:val="16"/>
        </w:rPr>
        <w:t xml:space="preserve">justice, </w:t>
      </w:r>
      <w:r w:rsidRPr="00AB037A">
        <w:rPr>
          <w:rStyle w:val="StyleBoldUnderline"/>
        </w:rPr>
        <w:t>that</w:t>
      </w:r>
      <w:proofErr w:type="gramEnd"/>
      <w:r w:rsidRPr="00AB037A">
        <w:rPr>
          <w:rStyle w:val="StyleBoldUnderline"/>
        </w:rPr>
        <w:t xml:space="preserve"> break down disciplinary boundaries and make a contemporary, critical sociology of energy, with </w:t>
      </w:r>
      <w:r w:rsidRPr="00AB037A">
        <w:rPr>
          <w:rStyle w:val="StyleBoldUnderline"/>
          <w:b/>
        </w:rPr>
        <w:t xml:space="preserve">energy justice </w:t>
      </w:r>
      <w:r w:rsidRPr="00AB037A">
        <w:rPr>
          <w:rStyle w:val="Emphasis"/>
        </w:rPr>
        <w:t>at its core</w:t>
      </w:r>
      <w:r w:rsidRPr="00AB037A">
        <w:rPr>
          <w:rStyle w:val="StyleBoldUnderline"/>
        </w:rPr>
        <w:t>, possible.</w:t>
      </w:r>
    </w:p>
    <w:p w:rsidR="00523669" w:rsidRDefault="00523669" w:rsidP="00523669"/>
    <w:p w:rsidR="00523669" w:rsidRDefault="00523669" w:rsidP="00523669">
      <w:pPr>
        <w:pStyle w:val="Heading4"/>
        <w:rPr>
          <w:rStyle w:val="StyleBoldUnderline"/>
        </w:rPr>
      </w:pPr>
      <w:r>
        <w:rPr>
          <w:rStyle w:val="StyleBoldUnderline"/>
        </w:rPr>
        <w:t xml:space="preserve">Even if they win policy simulation is good that makes the kritik more important – ethical and methodological questions are critical to avoid policy failure </w:t>
      </w:r>
    </w:p>
    <w:p w:rsidR="00523669" w:rsidRDefault="00523669" w:rsidP="00523669">
      <w:r>
        <w:rPr>
          <w:b/>
        </w:rPr>
        <w:t xml:space="preserve">McAllister et al 12 </w:t>
      </w:r>
      <w:r>
        <w:t>– School of Planning, Architecture and Civil Engineering Queen</w:t>
      </w:r>
      <w:r>
        <w:rPr>
          <w:rFonts w:ascii="Times New Roman" w:hAnsi="Times New Roman"/>
        </w:rPr>
        <w:t>’</w:t>
      </w:r>
      <w:r>
        <w:t>s University Belfast</w:t>
      </w:r>
    </w:p>
    <w:p w:rsidR="00523669" w:rsidRPr="00766AAE" w:rsidRDefault="00523669" w:rsidP="00523669">
      <w:pPr>
        <w:rPr>
          <w:sz w:val="16"/>
          <w:szCs w:val="16"/>
        </w:rPr>
      </w:pPr>
      <w:r w:rsidRPr="00766AAE">
        <w:rPr>
          <w:sz w:val="16"/>
          <w:szCs w:val="16"/>
        </w:rPr>
        <w:t>(Keith, with Liu Ping Hui and Stephen McKay, “Evidence and Ethics in Infrastructure Planning”, International Journal of Applied Science and Technology Vol. 2 No. 5; May 2012, dml)</w:t>
      </w:r>
    </w:p>
    <w:p w:rsidR="00523669" w:rsidRDefault="00523669" w:rsidP="00523669">
      <w:pPr>
        <w:rPr>
          <w:rStyle w:val="StyleBoldUnderline"/>
        </w:rPr>
      </w:pPr>
    </w:p>
    <w:p w:rsidR="00523669" w:rsidRPr="00766AAE" w:rsidRDefault="00523669" w:rsidP="00523669">
      <w:pPr>
        <w:rPr>
          <w:sz w:val="16"/>
        </w:rPr>
      </w:pPr>
      <w:r w:rsidRPr="00766AAE">
        <w:rPr>
          <w:rStyle w:val="StyleBoldUnderline"/>
        </w:rPr>
        <w:t>Lack of transparency on matters of policymaking and decision taking raise</w:t>
      </w:r>
      <w:r w:rsidRPr="00766AAE">
        <w:rPr>
          <w:sz w:val="16"/>
        </w:rPr>
        <w:t xml:space="preserve"> more </w:t>
      </w:r>
      <w:r w:rsidRPr="00766AAE">
        <w:rPr>
          <w:rStyle w:val="StyleBoldUnderline"/>
        </w:rPr>
        <w:t>ethical questions</w:t>
      </w:r>
      <w:r w:rsidRPr="00766AAE">
        <w:rPr>
          <w:sz w:val="16"/>
        </w:rPr>
        <w:t xml:space="preserve"> than answers. There was a definitive disinclination by key respondents to answer on such matters, inferring a reluctance to engage in fearless speech (Foucault, 1983). Nonetheless, such is the importance of these questions that </w:t>
      </w:r>
      <w:r w:rsidRPr="00766AAE">
        <w:rPr>
          <w:rStyle w:val="StyleBoldUnderline"/>
          <w:b/>
        </w:rPr>
        <w:t>th</w:t>
      </w:r>
      <w:r w:rsidRPr="00D813CD">
        <w:rPr>
          <w:rStyle w:val="StyleBoldUnderline"/>
          <w:b/>
        </w:rPr>
        <w:t>os</w:t>
      </w:r>
      <w:r w:rsidRPr="00766AAE">
        <w:rPr>
          <w:rStyle w:val="StyleBoldUnderline"/>
          <w:b/>
        </w:rPr>
        <w:t>e who</w:t>
      </w:r>
      <w:r w:rsidRPr="00766AAE">
        <w:rPr>
          <w:sz w:val="16"/>
        </w:rPr>
        <w:t xml:space="preserve"> provide leadership and </w:t>
      </w:r>
      <w:r w:rsidRPr="00766AAE">
        <w:rPr>
          <w:rStyle w:val="StyleBoldUnderline"/>
          <w:b/>
        </w:rPr>
        <w:t xml:space="preserve">wield power </w:t>
      </w:r>
      <w:r w:rsidRPr="00766AAE">
        <w:rPr>
          <w:rStyle w:val="Emphasis"/>
        </w:rPr>
        <w:t>must be cognisant</w:t>
      </w:r>
      <w:r w:rsidRPr="00766AAE">
        <w:rPr>
          <w:rStyle w:val="StyleBoldUnderline"/>
          <w:b/>
        </w:rPr>
        <w:t xml:space="preserve"> of the ramifications</w:t>
      </w:r>
      <w:r w:rsidRPr="00766AAE">
        <w:rPr>
          <w:rStyle w:val="StyleBoldUnderline"/>
        </w:rPr>
        <w:t xml:space="preserve"> of not upholding</w:t>
      </w:r>
      <w:r w:rsidRPr="00766AAE">
        <w:rPr>
          <w:sz w:val="16"/>
        </w:rPr>
        <w:t xml:space="preserve"> the </w:t>
      </w:r>
      <w:r w:rsidRPr="00766AAE">
        <w:rPr>
          <w:rStyle w:val="StyleBoldUnderline"/>
          <w:b/>
        </w:rPr>
        <w:t>ethical standards</w:t>
      </w:r>
      <w:r w:rsidRPr="00766AAE">
        <w:rPr>
          <w:rStyle w:val="StyleBoldUnderline"/>
        </w:rPr>
        <w:t xml:space="preserve"> and principles of legitimacy</w:t>
      </w:r>
      <w:r w:rsidRPr="00766AAE">
        <w:rPr>
          <w:sz w:val="16"/>
        </w:rPr>
        <w:t xml:space="preserve"> which justify their position. The professional-political relationship in decision taking is masked in shadow, though this investigation has yielded knowledge inferring that ethical dilemmas face planning practitioners on a daily basis, albeit that most do not perceive it to be a serious issue, as one respondent put it “it</w:t>
      </w:r>
      <w:r w:rsidRPr="00766AAE">
        <w:rPr>
          <w:rFonts w:ascii="Times New Roman" w:hAnsi="Times New Roman"/>
          <w:sz w:val="16"/>
        </w:rPr>
        <w:t>‟</w:t>
      </w:r>
      <w:r w:rsidRPr="00766AAE">
        <w:rPr>
          <w:sz w:val="16"/>
        </w:rPr>
        <w:t>s just part of the job</w:t>
      </w:r>
      <w:r w:rsidRPr="00766AAE">
        <w:rPr>
          <w:rFonts w:cs="Georgia"/>
          <w:sz w:val="16"/>
        </w:rPr>
        <w:t>”</w:t>
      </w:r>
      <w:r w:rsidRPr="00766AAE">
        <w:rPr>
          <w:sz w:val="16"/>
        </w:rPr>
        <w:t xml:space="preserve">. </w:t>
      </w:r>
    </w:p>
    <w:p w:rsidR="00523669" w:rsidRPr="00766AAE" w:rsidRDefault="00523669" w:rsidP="00523669">
      <w:pPr>
        <w:rPr>
          <w:sz w:val="16"/>
        </w:rPr>
      </w:pPr>
      <w:r w:rsidRPr="00766AAE">
        <w:rPr>
          <w:sz w:val="16"/>
        </w:rPr>
        <w:t xml:space="preserve">Such perceptions undermine the ethos upon which the profession is founded and must be redressed. Rudimentary knowledge means that </w:t>
      </w:r>
      <w:r w:rsidRPr="00766AAE">
        <w:rPr>
          <w:rStyle w:val="StyleBoldUnderline"/>
        </w:rPr>
        <w:t>only speculation is possible on the dynamic which is located at the hub of policymaking</w:t>
      </w:r>
      <w:r w:rsidRPr="00766AAE">
        <w:rPr>
          <w:sz w:val="16"/>
        </w:rPr>
        <w:t xml:space="preserve"> and decision taking, </w:t>
      </w:r>
      <w:r w:rsidRPr="00766AAE">
        <w:rPr>
          <w:rStyle w:val="StyleBoldUnderline"/>
        </w:rPr>
        <w:t xml:space="preserve">therefore </w:t>
      </w:r>
      <w:r w:rsidRPr="00DA3ABC">
        <w:rPr>
          <w:rStyle w:val="StyleBoldUnderline"/>
          <w:b/>
          <w:highlight w:val="green"/>
        </w:rPr>
        <w:t>only those</w:t>
      </w:r>
      <w:r w:rsidRPr="00766AAE">
        <w:rPr>
          <w:rStyle w:val="StyleBoldUnderline"/>
        </w:rPr>
        <w:t xml:space="preserve"> </w:t>
      </w:r>
      <w:r w:rsidRPr="00766AAE">
        <w:rPr>
          <w:rStyle w:val="Emphasis"/>
        </w:rPr>
        <w:t xml:space="preserve">interacting </w:t>
      </w:r>
      <w:r w:rsidRPr="00DA3ABC">
        <w:rPr>
          <w:rStyle w:val="Emphasis"/>
          <w:highlight w:val="green"/>
        </w:rPr>
        <w:t>at the foci of power</w:t>
      </w:r>
      <w:r w:rsidRPr="00766AAE">
        <w:rPr>
          <w:rStyle w:val="StyleBoldUnderline"/>
          <w:b/>
        </w:rPr>
        <w:t xml:space="preserve"> truly </w:t>
      </w:r>
      <w:r w:rsidRPr="00DA3ABC">
        <w:rPr>
          <w:rStyle w:val="StyleBoldUnderline"/>
          <w:b/>
          <w:highlight w:val="green"/>
        </w:rPr>
        <w:t>understand how outputs emerge</w:t>
      </w:r>
      <w:r w:rsidRPr="00DA3ABC">
        <w:rPr>
          <w:rStyle w:val="StyleBoldUnderline"/>
          <w:highlight w:val="green"/>
        </w:rPr>
        <w:t xml:space="preserve"> from</w:t>
      </w:r>
      <w:r w:rsidRPr="00766AAE">
        <w:rPr>
          <w:rStyle w:val="StyleBoldUnderline"/>
        </w:rPr>
        <w:t xml:space="preserve"> interactive </w:t>
      </w:r>
      <w:r w:rsidRPr="00DA3ABC">
        <w:rPr>
          <w:rStyle w:val="StyleBoldUnderline"/>
          <w:highlight w:val="green"/>
        </w:rPr>
        <w:t>discursive processes</w:t>
      </w:r>
      <w:r w:rsidRPr="00766AAE">
        <w:rPr>
          <w:sz w:val="16"/>
        </w:rPr>
        <w:t xml:space="preserve">. The evidence from this investigation did, however, indicate that cognisance must not just be taken of the professional-political relationship but the professional-professional </w:t>
      </w:r>
      <w:r w:rsidRPr="00766AAE">
        <w:rPr>
          <w:sz w:val="16"/>
        </w:rPr>
        <w:lastRenderedPageBreak/>
        <w:t xml:space="preserve">relationship in the wider planning context. While the sample is admittedly small, there is clearly an issue to address with regard to the impact of power on professional ethics. </w:t>
      </w:r>
      <w:r w:rsidRPr="00DA3ABC">
        <w:rPr>
          <w:rStyle w:val="StyleBoldUnderline"/>
          <w:highlight w:val="green"/>
        </w:rPr>
        <w:t>Professionals</w:t>
      </w:r>
      <w:r w:rsidRPr="00766AAE">
        <w:rPr>
          <w:sz w:val="16"/>
        </w:rPr>
        <w:t xml:space="preserve">, whatever their rank, </w:t>
      </w:r>
      <w:r w:rsidRPr="00DA3ABC">
        <w:rPr>
          <w:rStyle w:val="StyleBoldUnderline"/>
          <w:b/>
          <w:highlight w:val="green"/>
        </w:rPr>
        <w:t xml:space="preserve">have </w:t>
      </w:r>
      <w:r w:rsidRPr="00DA3ABC">
        <w:rPr>
          <w:rStyle w:val="Emphasis"/>
          <w:highlight w:val="green"/>
        </w:rPr>
        <w:t>a responsibility</w:t>
      </w:r>
      <w:r w:rsidRPr="00DA3ABC">
        <w:rPr>
          <w:rStyle w:val="StyleBoldUnderline"/>
          <w:b/>
          <w:highlight w:val="green"/>
        </w:rPr>
        <w:t xml:space="preserve"> to dissent</w:t>
      </w:r>
      <w:r w:rsidRPr="00766AAE">
        <w:rPr>
          <w:sz w:val="16"/>
        </w:rPr>
        <w:t xml:space="preserve"> (Marcuse, 1976) </w:t>
      </w:r>
      <w:r w:rsidRPr="00766AAE">
        <w:rPr>
          <w:sz w:val="16"/>
          <w:szCs w:val="16"/>
        </w:rPr>
        <w:t>and it is disconcerting to think that where organisational legitimacy</w:t>
      </w:r>
      <w:r w:rsidRPr="00766AAE">
        <w:rPr>
          <w:sz w:val="16"/>
        </w:rPr>
        <w:t xml:space="preserve"> (Tilling, 2004) is taken as read, power-laden structures (Tewdwr-Jones and Allmendinger, 1998) may be conducive to the development of an inherent fear to express opinion as it might damage how, at best, they are perceived by their superiors or, at worst, impede career development. </w:t>
      </w:r>
    </w:p>
    <w:p w:rsidR="00523669" w:rsidRPr="00766AAE" w:rsidRDefault="00523669" w:rsidP="00523669">
      <w:pPr>
        <w:rPr>
          <w:sz w:val="16"/>
        </w:rPr>
      </w:pPr>
      <w:r w:rsidRPr="00766AAE">
        <w:rPr>
          <w:sz w:val="16"/>
        </w:rPr>
        <w:t xml:space="preserve">While specifically testing the integrity of professional practitioners is almost impossible, </w:t>
      </w:r>
      <w:r w:rsidRPr="00DA3ABC">
        <w:rPr>
          <w:rStyle w:val="StyleBoldUnderline"/>
          <w:b/>
          <w:highlight w:val="green"/>
        </w:rPr>
        <w:t xml:space="preserve">it is </w:t>
      </w:r>
      <w:r w:rsidRPr="00DA3ABC">
        <w:rPr>
          <w:rStyle w:val="Emphasis"/>
          <w:highlight w:val="green"/>
        </w:rPr>
        <w:t>vitally important</w:t>
      </w:r>
      <w:r w:rsidRPr="00DA3ABC">
        <w:rPr>
          <w:rStyle w:val="StyleBoldUnderline"/>
          <w:b/>
          <w:highlight w:val="green"/>
        </w:rPr>
        <w:t xml:space="preserve"> that those who influence decisions</w:t>
      </w:r>
      <w:r w:rsidRPr="00766AAE">
        <w:rPr>
          <w:rStyle w:val="StyleBoldUnderline"/>
        </w:rPr>
        <w:t xml:space="preserve"> at locations where power is wielded </w:t>
      </w:r>
      <w:r w:rsidRPr="00DA3ABC">
        <w:rPr>
          <w:rStyle w:val="StyleBoldUnderline"/>
          <w:b/>
          <w:highlight w:val="green"/>
        </w:rPr>
        <w:t>hold true to</w:t>
      </w:r>
      <w:r w:rsidRPr="00766AAE">
        <w:rPr>
          <w:sz w:val="16"/>
        </w:rPr>
        <w:t xml:space="preserve"> the </w:t>
      </w:r>
      <w:r w:rsidRPr="00DA3ABC">
        <w:rPr>
          <w:rStyle w:val="Emphasis"/>
          <w:highlight w:val="green"/>
        </w:rPr>
        <w:t>ethical principles</w:t>
      </w:r>
      <w:r w:rsidRPr="00766AAE">
        <w:rPr>
          <w:sz w:val="16"/>
        </w:rPr>
        <w:t xml:space="preserve"> underpinning the profession. </w:t>
      </w:r>
      <w:r w:rsidRPr="00DA3ABC">
        <w:rPr>
          <w:rStyle w:val="StyleBoldUnderline"/>
          <w:highlight w:val="green"/>
        </w:rPr>
        <w:t>Failure</w:t>
      </w:r>
      <w:r w:rsidRPr="00766AAE">
        <w:rPr>
          <w:rStyle w:val="StyleBoldUnderline"/>
        </w:rPr>
        <w:t xml:space="preserve"> to do so </w:t>
      </w:r>
      <w:r w:rsidRPr="00DA3ABC">
        <w:rPr>
          <w:rStyle w:val="StyleBoldUnderline"/>
          <w:highlight w:val="green"/>
        </w:rPr>
        <w:t>will</w:t>
      </w:r>
      <w:r w:rsidRPr="00766AAE">
        <w:rPr>
          <w:rStyle w:val="StyleBoldUnderline"/>
        </w:rPr>
        <w:t xml:space="preserve"> ultimately </w:t>
      </w:r>
      <w:r w:rsidRPr="00DA3ABC">
        <w:rPr>
          <w:rStyle w:val="StyleBoldUnderline"/>
          <w:highlight w:val="green"/>
        </w:rPr>
        <w:t xml:space="preserve">lead to </w:t>
      </w:r>
      <w:r w:rsidRPr="00DA3ABC">
        <w:rPr>
          <w:rStyle w:val="StyleBoldUnderline"/>
          <w:b/>
        </w:rPr>
        <w:t>a</w:t>
      </w:r>
      <w:r w:rsidRPr="00766AAE">
        <w:rPr>
          <w:rStyle w:val="StyleBoldUnderline"/>
          <w:b/>
        </w:rPr>
        <w:t xml:space="preserve"> catastrophic </w:t>
      </w:r>
      <w:r w:rsidRPr="00DA3ABC">
        <w:rPr>
          <w:rStyle w:val="StyleBoldUnderline"/>
          <w:b/>
        </w:rPr>
        <w:t>breakdown</w:t>
      </w:r>
      <w:r w:rsidRPr="00766AAE">
        <w:rPr>
          <w:rStyle w:val="StyleBoldUnderline"/>
          <w:b/>
        </w:rPr>
        <w:t xml:space="preserve"> of societal approval</w:t>
      </w:r>
      <w:r w:rsidRPr="00766AAE">
        <w:rPr>
          <w:sz w:val="16"/>
        </w:rPr>
        <w:t xml:space="preserve"> (Kapland and Ruland, 1992) </w:t>
      </w:r>
      <w:r w:rsidRPr="00766AAE">
        <w:rPr>
          <w:rStyle w:val="StyleBoldUnderline"/>
        </w:rPr>
        <w:t>of</w:t>
      </w:r>
      <w:r w:rsidRPr="00766AAE">
        <w:rPr>
          <w:sz w:val="16"/>
        </w:rPr>
        <w:t xml:space="preserve"> the </w:t>
      </w:r>
      <w:r w:rsidRPr="00766AAE">
        <w:rPr>
          <w:rStyle w:val="StyleBoldUnderline"/>
        </w:rPr>
        <w:t>planning</w:t>
      </w:r>
      <w:r w:rsidRPr="00766AAE">
        <w:rPr>
          <w:sz w:val="16"/>
        </w:rPr>
        <w:t xml:space="preserve"> profession. </w:t>
      </w:r>
      <w:r w:rsidRPr="00766AAE">
        <w:rPr>
          <w:rStyle w:val="StyleBoldUnderline"/>
        </w:rPr>
        <w:t xml:space="preserve">Such a scenario may ultimately be conducive to </w:t>
      </w:r>
      <w:r w:rsidRPr="00DA3ABC">
        <w:rPr>
          <w:rStyle w:val="StyleBoldUnderline"/>
          <w:highlight w:val="green"/>
        </w:rPr>
        <w:t xml:space="preserve">the development and implementation of </w:t>
      </w:r>
      <w:r w:rsidRPr="00DA3ABC">
        <w:rPr>
          <w:rStyle w:val="Emphasis"/>
          <w:highlight w:val="green"/>
        </w:rPr>
        <w:t>inappropriate policies and strategies</w:t>
      </w:r>
      <w:r w:rsidRPr="00DA3ABC">
        <w:rPr>
          <w:rStyle w:val="StyleBoldUnderline"/>
          <w:b/>
          <w:highlight w:val="green"/>
        </w:rPr>
        <w:t xml:space="preserve"> which contribute to the demise of the environment</w:t>
      </w:r>
      <w:r w:rsidRPr="00766AAE">
        <w:rPr>
          <w:rStyle w:val="StyleBoldUnderline"/>
        </w:rPr>
        <w:t xml:space="preserve"> which we strive to protect</w:t>
      </w:r>
      <w:r w:rsidRPr="00766AAE">
        <w:rPr>
          <w:sz w:val="16"/>
        </w:rPr>
        <w:t xml:space="preserve">. Evidence from other jurisdictions suggests that the new infrastructure paradigm for operational practice is generally well placed to face such challenges in terms of “expertise and knowledge” (Sheridan, 2010, p. 10). The findings from this investigation suggest that commissioners and inspectors in the wider planning context are perceived as having the ethical robustness to distance themselves from challenges presented by powerbrokers; and the inherent nature of the approach is such that, unlike advocates who tactically manipulate knowledge or flagrantly misrepresent the truth, commissioners are programmed to use a balance sheet approach underpinned by impartiality (Marcuse, 1976). </w:t>
      </w:r>
      <w:r w:rsidRPr="00766AAE">
        <w:rPr>
          <w:rStyle w:val="StyleBoldUnderline"/>
        </w:rPr>
        <w:t>The task</w:t>
      </w:r>
      <w:r w:rsidRPr="00766AAE">
        <w:rPr>
          <w:sz w:val="16"/>
        </w:rPr>
        <w:t xml:space="preserve"> for the IPC commissioners </w:t>
      </w:r>
      <w:r w:rsidRPr="00766AAE">
        <w:rPr>
          <w:rStyle w:val="StyleBoldUnderline"/>
        </w:rPr>
        <w:t>is to remain cognisant of such ethical challenges</w:t>
      </w:r>
      <w:r w:rsidRPr="00766AAE">
        <w:rPr>
          <w:sz w:val="16"/>
        </w:rPr>
        <w:t xml:space="preserve"> and match the expectations achieved by their counterparts in other planning decision making arenas.</w:t>
      </w:r>
    </w:p>
    <w:p w:rsidR="00523669" w:rsidRDefault="00523669" w:rsidP="00523669">
      <w:r>
        <w:t xml:space="preserve"> </w:t>
      </w:r>
    </w:p>
    <w:p w:rsidR="00523669" w:rsidRDefault="00523669" w:rsidP="00523669">
      <w:pPr>
        <w:pStyle w:val="Heading3"/>
      </w:pPr>
      <w:r>
        <w:lastRenderedPageBreak/>
        <w:t>at:  owen</w:t>
      </w:r>
    </w:p>
    <w:p w:rsidR="00523669" w:rsidRPr="00523669" w:rsidRDefault="00523669" w:rsidP="00523669"/>
    <w:p w:rsidR="00523669" w:rsidRPr="00F64EF1" w:rsidRDefault="00523669" w:rsidP="00523669">
      <w:pPr>
        <w:pStyle w:val="Heading4"/>
      </w:pPr>
      <w:r w:rsidRPr="00F64EF1">
        <w:t>Owen’s wrong – theory doesn’t kill relevance – need to ask epistemological questions to avoid policy failure – this card will win us the debate</w:t>
      </w:r>
    </w:p>
    <w:p w:rsidR="00523669" w:rsidRPr="00AB037A" w:rsidRDefault="00523669" w:rsidP="00523669">
      <w:r w:rsidRPr="00AB037A">
        <w:rPr>
          <w:b/>
        </w:rPr>
        <w:t xml:space="preserve">Reus-Smit 12 </w:t>
      </w:r>
      <w:r w:rsidRPr="00AB037A">
        <w:t xml:space="preserve">– Professor of International Relations at the European University Institute, Florence, Italy </w:t>
      </w:r>
    </w:p>
    <w:p w:rsidR="00523669" w:rsidRPr="00AB037A" w:rsidRDefault="00523669" w:rsidP="00523669">
      <w:pPr>
        <w:rPr>
          <w:sz w:val="16"/>
          <w:szCs w:val="16"/>
        </w:rPr>
      </w:pPr>
      <w:r w:rsidRPr="00AB037A">
        <w:rPr>
          <w:sz w:val="16"/>
          <w:szCs w:val="16"/>
        </w:rPr>
        <w:t>(Christian, “International Relations, Irrelevant? Don’t Blame Theory”, Millennium - Journal of International Studies June 2012 vol. 40 no. 3 525-540, dml)</w:t>
      </w:r>
    </w:p>
    <w:p w:rsidR="00523669" w:rsidRPr="00AB037A" w:rsidRDefault="00523669" w:rsidP="00523669"/>
    <w:p w:rsidR="00523669" w:rsidRPr="00AB037A" w:rsidRDefault="00523669" w:rsidP="00523669">
      <w:pPr>
        <w:rPr>
          <w:sz w:val="16"/>
        </w:rPr>
      </w:pPr>
      <w:r w:rsidRPr="00AB037A">
        <w:rPr>
          <w:sz w:val="16"/>
        </w:rPr>
        <w:t xml:space="preserve">However widespread it might be, </w:t>
      </w:r>
      <w:r w:rsidRPr="00AB037A">
        <w:rPr>
          <w:rStyle w:val="StyleBoldUnderline"/>
          <w:highlight w:val="green"/>
        </w:rPr>
        <w:t>the notion that IR’s lack of practical relevance stems from</w:t>
      </w:r>
      <w:r w:rsidRPr="00AB037A">
        <w:rPr>
          <w:rStyle w:val="StyleBoldUnderline"/>
        </w:rPr>
        <w:t xml:space="preserve"> excessive </w:t>
      </w:r>
      <w:r w:rsidRPr="00AB037A">
        <w:rPr>
          <w:rStyle w:val="StyleBoldUnderline"/>
          <w:highlight w:val="green"/>
        </w:rPr>
        <w:t>theorising rests more on</w:t>
      </w:r>
      <w:r w:rsidRPr="00AB037A">
        <w:rPr>
          <w:rStyle w:val="StyleBoldUnderline"/>
        </w:rPr>
        <w:t xml:space="preserve"> vigorous </w:t>
      </w:r>
      <w:r w:rsidRPr="00AB037A">
        <w:rPr>
          <w:rStyle w:val="StyleBoldUnderline"/>
          <w:highlight w:val="green"/>
        </w:rPr>
        <w:t>assertion than</w:t>
      </w:r>
      <w:r w:rsidRPr="00AB037A">
        <w:rPr>
          <w:rStyle w:val="StyleBoldUnderline"/>
        </w:rPr>
        <w:t xml:space="preserve"> weighty </w:t>
      </w:r>
      <w:r w:rsidRPr="00AB037A">
        <w:rPr>
          <w:rStyle w:val="StyleBoldUnderline"/>
          <w:highlight w:val="green"/>
        </w:rPr>
        <w:t>evidence</w:t>
      </w:r>
      <w:r w:rsidRPr="00AB037A">
        <w:rPr>
          <w:sz w:val="16"/>
        </w:rPr>
        <w:t xml:space="preserve">. As noted above, </w:t>
      </w:r>
      <w:r w:rsidRPr="00AB037A">
        <w:rPr>
          <w:rStyle w:val="StyleBoldUnderline"/>
        </w:rPr>
        <w:t>we lack good data on the field’s practical relevance</w:t>
      </w:r>
      <w:r w:rsidRPr="00AB037A">
        <w:rPr>
          <w:sz w:val="16"/>
        </w:rPr>
        <w:t xml:space="preserve">, and the difficulties establishing appropriate measures are all too apparent in the fraught attempts by several governments to quantify the impact of the humanities and social sciences more generally. Beyond this, though, </w:t>
      </w:r>
      <w:r w:rsidRPr="00AB037A">
        <w:rPr>
          <w:rStyle w:val="StyleBoldUnderline"/>
        </w:rPr>
        <w:t xml:space="preserve">we lack any </w:t>
      </w:r>
      <w:r w:rsidRPr="00AB037A">
        <w:rPr>
          <w:rStyle w:val="Emphasis"/>
        </w:rPr>
        <w:t>credible evidence</w:t>
      </w:r>
      <w:r w:rsidRPr="00AB037A">
        <w:rPr>
          <w:rStyle w:val="StyleBoldUnderline"/>
        </w:rPr>
        <w:t xml:space="preserve"> that any fluctuations in the field’s relevance are due to</w:t>
      </w:r>
      <w:r w:rsidRPr="00AB037A">
        <w:rPr>
          <w:sz w:val="16"/>
        </w:rPr>
        <w:t xml:space="preserve"> more or less high </w:t>
      </w:r>
      <w:r w:rsidRPr="00AB037A">
        <w:rPr>
          <w:rStyle w:val="StyleBoldUnderline"/>
        </w:rPr>
        <w:t>theory</w:t>
      </w:r>
      <w:r w:rsidRPr="00AB037A">
        <w:rPr>
          <w:sz w:val="16"/>
        </w:rPr>
        <w:t xml:space="preserve">. We hear that policymakers complain of not being able to understand or apply much that appears in our leading journals, but it is unclear why we should be any more concerned about this than physicists or economists, who take theory, even high theory, to be the bedrock of advancement in knowledge. Moreover, </w:t>
      </w:r>
      <w:r w:rsidRPr="00AB037A">
        <w:rPr>
          <w:rStyle w:val="StyleBoldUnderline"/>
        </w:rPr>
        <w:t>there is now a wealth of research</w:t>
      </w:r>
      <w:r w:rsidRPr="00AB037A">
        <w:rPr>
          <w:sz w:val="16"/>
        </w:rPr>
        <w:t xml:space="preserve">, inside and outside IR, </w:t>
      </w:r>
      <w:r w:rsidRPr="00AB037A">
        <w:rPr>
          <w:rStyle w:val="StyleBoldUnderline"/>
        </w:rPr>
        <w:t>that shows that policy communities are not open epistemic or cognitive realms</w:t>
      </w:r>
      <w:r w:rsidRPr="00AB037A">
        <w:rPr>
          <w:sz w:val="16"/>
        </w:rPr>
        <w:t xml:space="preserve">, simply awaiting well-communicated, non-jargonistic knowledge – </w:t>
      </w:r>
      <w:r w:rsidRPr="00AB037A">
        <w:rPr>
          <w:rStyle w:val="StyleBoldUnderline"/>
        </w:rPr>
        <w:t>they are bureaucracies, deeply susceptible to groupthink</w:t>
      </w:r>
      <w:r w:rsidRPr="00AB037A">
        <w:rPr>
          <w:sz w:val="16"/>
        </w:rPr>
        <w:t xml:space="preserve">, that filter information through their own intersubjective frames. 10 Beyond this, however, there are good reasons to believe that </w:t>
      </w:r>
      <w:r w:rsidRPr="00AB037A">
        <w:rPr>
          <w:rStyle w:val="StyleBoldUnderline"/>
        </w:rPr>
        <w:t>precisely the reverse of the theory versus relevance thesis might be true</w:t>
      </w:r>
      <w:r w:rsidRPr="00AB037A">
        <w:rPr>
          <w:sz w:val="16"/>
        </w:rPr>
        <w:t xml:space="preserve">; that </w:t>
      </w:r>
      <w:r w:rsidRPr="00AB037A">
        <w:rPr>
          <w:rStyle w:val="StyleBoldUnderline"/>
          <w:highlight w:val="green"/>
        </w:rPr>
        <w:t xml:space="preserve">theoretical inquiry may be a </w:t>
      </w:r>
      <w:r w:rsidRPr="00AB037A">
        <w:rPr>
          <w:rStyle w:val="Emphasis"/>
        </w:rPr>
        <w:t xml:space="preserve">necessary </w:t>
      </w:r>
      <w:r w:rsidRPr="00AB037A">
        <w:rPr>
          <w:rStyle w:val="Emphasis"/>
          <w:highlight w:val="green"/>
        </w:rPr>
        <w:t>prerequisite</w:t>
      </w:r>
      <w:r w:rsidRPr="00AB037A">
        <w:rPr>
          <w:rStyle w:val="StyleBoldUnderline"/>
          <w:highlight w:val="green"/>
        </w:rPr>
        <w:t xml:space="preserve"> for</w:t>
      </w:r>
      <w:r w:rsidRPr="00AB037A">
        <w:rPr>
          <w:rStyle w:val="StyleBoldUnderline"/>
        </w:rPr>
        <w:t xml:space="preserve"> the generation of </w:t>
      </w:r>
      <w:r w:rsidRPr="00AB037A">
        <w:rPr>
          <w:rStyle w:val="StyleBoldUnderline"/>
          <w:highlight w:val="green"/>
        </w:rPr>
        <w:t>practically relevant knowledge</w:t>
      </w:r>
      <w:r w:rsidRPr="00AB037A">
        <w:rPr>
          <w:sz w:val="16"/>
        </w:rPr>
        <w:t>. I will focus here on the value of metatheory, as this attracts most contemporary criticism and would appear the most difficult of theoretical forms to defend.</w:t>
      </w:r>
    </w:p>
    <w:p w:rsidR="00523669" w:rsidRPr="00AB037A" w:rsidRDefault="00523669" w:rsidP="00523669">
      <w:pPr>
        <w:rPr>
          <w:sz w:val="16"/>
        </w:rPr>
      </w:pPr>
      <w:r w:rsidRPr="00AB037A">
        <w:rPr>
          <w:sz w:val="16"/>
        </w:rPr>
        <w:t xml:space="preserve">Metatheories take other theories as their subject. Indeed, their precepts establish the conditions of possibility for second-order theories. In general, metatheories divide into three broad categories: epistemology, ontology and meta-ethics. The first concerns the nature, validity and acquisition of knowledge; the second, the nature of being (what can be said to exist, how things might be categorised and how they stand in relation to one another); and the third, the nature of right and wrong, what constitutes moral argument, and how moral arguments might be sustained. Second-order theories are constructed within, and on the basis of, assumptions formulated at the metatheoretical level. </w:t>
      </w:r>
      <w:r w:rsidRPr="00AB037A">
        <w:rPr>
          <w:rStyle w:val="StyleBoldUnderline"/>
        </w:rPr>
        <w:t>Epistemological assumptions</w:t>
      </w:r>
      <w:r w:rsidRPr="00AB037A">
        <w:rPr>
          <w:sz w:val="16"/>
        </w:rPr>
        <w:t xml:space="preserve"> about what constitutes legitimate knowledge and how it is legitimately acquired </w:t>
      </w:r>
      <w:r w:rsidRPr="00AB037A">
        <w:rPr>
          <w:rStyle w:val="StyleBoldUnderline"/>
        </w:rPr>
        <w:t>delimit the questions we ask and the kinds of information we can enlist in answering them</w:t>
      </w:r>
      <w:r w:rsidRPr="00AB037A">
        <w:rPr>
          <w:sz w:val="16"/>
        </w:rPr>
        <w:t xml:space="preserve">. 11 </w:t>
      </w:r>
      <w:r w:rsidRPr="00AB037A">
        <w:rPr>
          <w:rStyle w:val="StyleBoldUnderline"/>
        </w:rPr>
        <w:t>Can social scientists ask normative questions?</w:t>
      </w:r>
      <w:r w:rsidRPr="00AB037A">
        <w:rPr>
          <w:sz w:val="16"/>
        </w:rPr>
        <w:t xml:space="preserve"> Is literature a valid source of social-scientific knowledge? </w:t>
      </w:r>
      <w:r w:rsidRPr="00AB037A">
        <w:rPr>
          <w:rStyle w:val="StyleBoldUnderline"/>
        </w:rPr>
        <w:t>Ontological assumptions</w:t>
      </w:r>
      <w:r w:rsidRPr="00AB037A">
        <w:rPr>
          <w:sz w:val="16"/>
        </w:rPr>
        <w:t xml:space="preserve"> about the nature and distinctiveness of the social universe </w:t>
      </w:r>
      <w:r w:rsidRPr="00AB037A">
        <w:rPr>
          <w:rStyle w:val="StyleBoldUnderline"/>
        </w:rPr>
        <w:t>affect not only what we ‘see’ but also how we order what we see</w:t>
      </w:r>
      <w:r w:rsidRPr="00AB037A">
        <w:rPr>
          <w:sz w:val="16"/>
        </w:rPr>
        <w:t xml:space="preserve">; how we relate the material to the ideational, agents to structures, interests to beliefs, and so on. </w:t>
      </w:r>
      <w:r w:rsidRPr="00AB037A">
        <w:rPr>
          <w:rStyle w:val="StyleBoldUnderline"/>
          <w:highlight w:val="green"/>
        </w:rPr>
        <w:t>If we assume</w:t>
      </w:r>
      <w:r w:rsidRPr="00AB037A">
        <w:rPr>
          <w:sz w:val="16"/>
        </w:rPr>
        <w:t xml:space="preserve">, for example, </w:t>
      </w:r>
      <w:r w:rsidRPr="00AB037A">
        <w:rPr>
          <w:rStyle w:val="StyleBoldUnderline"/>
          <w:highlight w:val="green"/>
        </w:rPr>
        <w:t>that individuals are rational actors, engaged in the</w:t>
      </w:r>
      <w:r w:rsidRPr="00AB037A">
        <w:rPr>
          <w:rStyle w:val="StyleBoldUnderline"/>
        </w:rPr>
        <w:t xml:space="preserve"> efficient </w:t>
      </w:r>
      <w:r w:rsidRPr="00AB037A">
        <w:rPr>
          <w:rStyle w:val="StyleBoldUnderline"/>
          <w:highlight w:val="green"/>
        </w:rPr>
        <w:t>pursuit of</w:t>
      </w:r>
      <w:r w:rsidRPr="00AB037A">
        <w:rPr>
          <w:rStyle w:val="StyleBoldUnderline"/>
        </w:rPr>
        <w:t xml:space="preserve"> primarily </w:t>
      </w:r>
      <w:r w:rsidRPr="00AB037A">
        <w:rPr>
          <w:rStyle w:val="StyleBoldUnderline"/>
          <w:highlight w:val="green"/>
        </w:rPr>
        <w:t>material interests, then phenomena</w:t>
      </w:r>
      <w:r w:rsidRPr="00AB037A">
        <w:rPr>
          <w:sz w:val="16"/>
        </w:rPr>
        <w:t xml:space="preserve"> such as faith-motivated politics </w:t>
      </w:r>
      <w:r w:rsidRPr="00AB037A">
        <w:rPr>
          <w:rStyle w:val="StyleBoldUnderline"/>
          <w:highlight w:val="green"/>
        </w:rPr>
        <w:t>will remain at the</w:t>
      </w:r>
      <w:r w:rsidRPr="00AB037A">
        <w:rPr>
          <w:rStyle w:val="StyleBoldUnderline"/>
        </w:rPr>
        <w:t xml:space="preserve"> far </w:t>
      </w:r>
      <w:r w:rsidRPr="00AB037A">
        <w:rPr>
          <w:rStyle w:val="StyleBoldUnderline"/>
          <w:highlight w:val="green"/>
        </w:rPr>
        <w:t>periphery</w:t>
      </w:r>
      <w:r w:rsidRPr="00AB037A">
        <w:rPr>
          <w:rStyle w:val="StyleBoldUnderline"/>
        </w:rPr>
        <w:t xml:space="preserve"> of our vision</w:t>
      </w:r>
      <w:r w:rsidRPr="00AB037A">
        <w:rPr>
          <w:sz w:val="16"/>
        </w:rPr>
        <w:t xml:space="preserve">. 12 Lastly, meta-ethical assumptions about the nature of the good, and about what constitutes a valid moral argument, frame how we reason about concrete ethical problems. Both deontology and consequentialism are meta-ethical positions, operationalised, for example, in the differing arguments of Charles Beitz and Peter Singer on global distributive justice. 13 </w:t>
      </w:r>
    </w:p>
    <w:p w:rsidR="00523669" w:rsidRPr="00AB037A" w:rsidRDefault="00523669" w:rsidP="00523669">
      <w:pPr>
        <w:rPr>
          <w:sz w:val="16"/>
        </w:rPr>
      </w:pPr>
      <w:r w:rsidRPr="00AB037A">
        <w:rPr>
          <w:rStyle w:val="StyleBoldUnderline"/>
        </w:rPr>
        <w:t>Most scholars</w:t>
      </w:r>
      <w:r w:rsidRPr="00AB037A">
        <w:rPr>
          <w:sz w:val="16"/>
        </w:rPr>
        <w:t xml:space="preserve"> would acknowledge the background, structuring role that metatheory plays, but </w:t>
      </w:r>
      <w:r w:rsidRPr="00AB037A">
        <w:rPr>
          <w:rStyle w:val="StyleBoldUnderline"/>
        </w:rPr>
        <w:t>argue that we can take our metatheoretical assumptions off the shelf, get on with</w:t>
      </w:r>
      <w:r w:rsidRPr="00AB037A">
        <w:rPr>
          <w:sz w:val="16"/>
        </w:rPr>
        <w:t xml:space="preserve"> the serious business of </w:t>
      </w:r>
      <w:r w:rsidRPr="00AB037A">
        <w:rPr>
          <w:rStyle w:val="StyleBoldUnderline"/>
        </w:rPr>
        <w:t>research and leave</w:t>
      </w:r>
      <w:r w:rsidRPr="00AB037A">
        <w:rPr>
          <w:sz w:val="16"/>
        </w:rPr>
        <w:t xml:space="preserve"> explicit metatheoretical </w:t>
      </w:r>
      <w:r w:rsidRPr="00AB037A">
        <w:rPr>
          <w:rStyle w:val="StyleBoldUnderline"/>
        </w:rPr>
        <w:t>reflection</w:t>
      </w:r>
      <w:r w:rsidRPr="00AB037A">
        <w:rPr>
          <w:sz w:val="16"/>
        </w:rPr>
        <w:t xml:space="preserve"> and debate </w:t>
      </w:r>
      <w:r w:rsidRPr="00AB037A">
        <w:rPr>
          <w:rStyle w:val="StyleBoldUnderline"/>
        </w:rPr>
        <w:t>to the philosophers.</w:t>
      </w:r>
      <w:r w:rsidRPr="00AB037A">
        <w:rPr>
          <w:sz w:val="16"/>
        </w:rPr>
        <w:t xml:space="preserve"> </w:t>
      </w:r>
      <w:r w:rsidRPr="00AB037A">
        <w:rPr>
          <w:rStyle w:val="StyleBoldUnderline"/>
          <w:highlight w:val="green"/>
        </w:rPr>
        <w:t xml:space="preserve">If </w:t>
      </w:r>
      <w:r w:rsidRPr="00AB037A">
        <w:rPr>
          <w:rStyle w:val="Emphasis"/>
          <w:highlight w:val="green"/>
        </w:rPr>
        <w:t>practical relevance</w:t>
      </w:r>
      <w:r w:rsidRPr="00AB037A">
        <w:rPr>
          <w:rStyle w:val="StyleBoldUnderline"/>
          <w:highlight w:val="green"/>
        </w:rPr>
        <w:t xml:space="preserve"> is one of our concerns</w:t>
      </w:r>
      <w:r w:rsidRPr="00AB037A">
        <w:rPr>
          <w:rStyle w:val="StyleBoldUnderline"/>
        </w:rPr>
        <w:t>,</w:t>
      </w:r>
      <w:r w:rsidRPr="00AB037A">
        <w:rPr>
          <w:sz w:val="16"/>
        </w:rPr>
        <w:t xml:space="preserve"> however, there are several reasons why </w:t>
      </w:r>
      <w:r w:rsidRPr="00AB037A">
        <w:rPr>
          <w:rStyle w:val="StyleBoldUnderline"/>
          <w:highlight w:val="green"/>
        </w:rPr>
        <w:t>this is misguided</w:t>
      </w:r>
      <w:r w:rsidRPr="00AB037A">
        <w:rPr>
          <w:sz w:val="16"/>
        </w:rPr>
        <w:t>.</w:t>
      </w:r>
    </w:p>
    <w:p w:rsidR="00523669" w:rsidRPr="00AB037A" w:rsidRDefault="00523669" w:rsidP="00523669">
      <w:pPr>
        <w:rPr>
          <w:b/>
          <w:sz w:val="16"/>
        </w:rPr>
      </w:pPr>
      <w:r w:rsidRPr="00AB037A">
        <w:rPr>
          <w:sz w:val="16"/>
        </w:rPr>
        <w:t xml:space="preserve">Firstly, </w:t>
      </w:r>
      <w:r w:rsidRPr="00AB037A">
        <w:rPr>
          <w:rStyle w:val="StyleBoldUnderline"/>
          <w:highlight w:val="green"/>
        </w:rPr>
        <w:t>whether IR is practically relevant depends</w:t>
      </w:r>
      <w:r w:rsidRPr="00AB037A">
        <w:rPr>
          <w:sz w:val="16"/>
        </w:rPr>
        <w:t xml:space="preserve">, in large measure, </w:t>
      </w:r>
      <w:r w:rsidRPr="00AB037A">
        <w:rPr>
          <w:rStyle w:val="StyleBoldUnderline"/>
          <w:highlight w:val="green"/>
        </w:rPr>
        <w:t>on the</w:t>
      </w:r>
      <w:r w:rsidRPr="00AB037A">
        <w:rPr>
          <w:rStyle w:val="StyleBoldUnderline"/>
        </w:rPr>
        <w:t xml:space="preserve"> kinds of </w:t>
      </w:r>
      <w:r w:rsidRPr="00AB037A">
        <w:rPr>
          <w:rStyle w:val="StyleBoldUnderline"/>
          <w:highlight w:val="green"/>
        </w:rPr>
        <w:t>questions that animate our research</w:t>
      </w:r>
      <w:r w:rsidRPr="00AB037A">
        <w:rPr>
          <w:sz w:val="16"/>
        </w:rPr>
        <w:t xml:space="preserve">. I am not referring here to the commonly held notion that we should be addressing questions that practitioners want answered. Indeed, </w:t>
      </w:r>
      <w:r w:rsidRPr="00AB037A">
        <w:rPr>
          <w:rStyle w:val="StyleBoldUnderline"/>
          <w:highlight w:val="green"/>
        </w:rPr>
        <w:t>our work will</w:t>
      </w:r>
      <w:r w:rsidRPr="00AB037A">
        <w:rPr>
          <w:rStyle w:val="StyleBoldUnderline"/>
        </w:rPr>
        <w:t xml:space="preserve"> at times </w:t>
      </w:r>
      <w:r w:rsidRPr="00AB037A">
        <w:rPr>
          <w:rStyle w:val="StyleBoldUnderline"/>
          <w:highlight w:val="green"/>
        </w:rPr>
        <w:t>be most relevant when we pursue questions that policymakers</w:t>
      </w:r>
      <w:r w:rsidRPr="00AB037A">
        <w:rPr>
          <w:rStyle w:val="StyleBoldUnderline"/>
        </w:rPr>
        <w:t xml:space="preserve"> and others </w:t>
      </w:r>
      <w:r w:rsidRPr="00AB037A">
        <w:rPr>
          <w:rStyle w:val="StyleBoldUnderline"/>
          <w:highlight w:val="green"/>
        </w:rPr>
        <w:t>would prefer left buried</w:t>
      </w:r>
      <w:r w:rsidRPr="00AB037A">
        <w:rPr>
          <w:sz w:val="16"/>
        </w:rPr>
        <w:t xml:space="preserve">. My point is a different one, which I return to in greater detail below. It is sufficient to note here that </w:t>
      </w:r>
      <w:r w:rsidRPr="00AB037A">
        <w:rPr>
          <w:rStyle w:val="StyleBoldUnderline"/>
          <w:highlight w:val="green"/>
        </w:rPr>
        <w:t>being practically relevant involves asking questions of practice</w:t>
      </w:r>
      <w:r w:rsidRPr="00AB037A">
        <w:rPr>
          <w:rStyle w:val="StyleBoldUnderline"/>
        </w:rPr>
        <w:t>; not just retrospective questions about past practices</w:t>
      </w:r>
      <w:r w:rsidRPr="00AB037A">
        <w:rPr>
          <w:sz w:val="16"/>
        </w:rPr>
        <w:t xml:space="preserve"> – their nature, sources and consequences – but prospective questions about what human agents should do. As I have argued elsewhere, </w:t>
      </w:r>
      <w:r w:rsidRPr="00AB037A">
        <w:rPr>
          <w:rStyle w:val="StyleBoldUnderline"/>
        </w:rPr>
        <w:t>being practically relevant means asking questions of how we</w:t>
      </w:r>
      <w:r w:rsidRPr="00AB037A">
        <w:rPr>
          <w:sz w:val="16"/>
        </w:rPr>
        <w:t xml:space="preserve">, ourselves, or some other actors (states, policymakers, citizens, NGOs, IOs, etc.) </w:t>
      </w:r>
      <w:r w:rsidRPr="00AB037A">
        <w:rPr>
          <w:rStyle w:val="StyleBoldUnderline"/>
        </w:rPr>
        <w:t>should act</w:t>
      </w:r>
      <w:r w:rsidRPr="00AB037A">
        <w:rPr>
          <w:sz w:val="16"/>
        </w:rPr>
        <w:t xml:space="preserve">. 14 Yet </w:t>
      </w:r>
      <w:r w:rsidRPr="00AB037A">
        <w:rPr>
          <w:rStyle w:val="StyleBoldUnderline"/>
        </w:rPr>
        <w:t>our ability</w:t>
      </w:r>
      <w:r w:rsidRPr="00AB037A">
        <w:rPr>
          <w:sz w:val="16"/>
        </w:rPr>
        <w:t xml:space="preserve">, nay willingness, </w:t>
      </w:r>
      <w:r w:rsidRPr="00AB037A">
        <w:rPr>
          <w:rStyle w:val="StyleBoldUnderline"/>
        </w:rPr>
        <w:t xml:space="preserve">to ask such questions is determined by the metatheoretical assumptions </w:t>
      </w:r>
      <w:r w:rsidRPr="00AB037A">
        <w:rPr>
          <w:rStyle w:val="StyleBoldUnderline"/>
        </w:rPr>
        <w:lastRenderedPageBreak/>
        <w:t>that structure our research and arguments</w:t>
      </w:r>
      <w:r w:rsidRPr="00AB037A">
        <w:rPr>
          <w:sz w:val="16"/>
        </w:rPr>
        <w:t xml:space="preserve">. This is partly an issue of ontology – </w:t>
      </w:r>
      <w:r w:rsidRPr="00AB037A">
        <w:rPr>
          <w:rStyle w:val="StyleBoldUnderline"/>
        </w:rPr>
        <w:t>what we see affects how we understand the conditions of action</w:t>
      </w:r>
      <w:r w:rsidRPr="00AB037A">
        <w:rPr>
          <w:sz w:val="16"/>
        </w:rPr>
        <w:t xml:space="preserve">, rendering some practices possible or impossible, mandatory or beyond the pale. </w:t>
      </w:r>
      <w:r w:rsidRPr="00AB037A">
        <w:rPr>
          <w:rStyle w:val="StyleBoldUnderline"/>
          <w:highlight w:val="green"/>
        </w:rPr>
        <w:t>If</w:t>
      </w:r>
      <w:r w:rsidRPr="00AB037A">
        <w:rPr>
          <w:sz w:val="16"/>
        </w:rPr>
        <w:t xml:space="preserve">, for example, </w:t>
      </w:r>
      <w:r w:rsidRPr="00AB037A">
        <w:rPr>
          <w:rStyle w:val="StyleBoldUnderline"/>
          <w:highlight w:val="green"/>
        </w:rPr>
        <w:t xml:space="preserve">we think that political change is driven by material forces, then we are </w:t>
      </w:r>
      <w:r w:rsidRPr="00AB037A">
        <w:rPr>
          <w:rStyle w:val="Emphasis"/>
          <w:highlight w:val="green"/>
        </w:rPr>
        <w:t>unlikely</w:t>
      </w:r>
      <w:r w:rsidRPr="00AB037A">
        <w:rPr>
          <w:rStyle w:val="StyleBoldUnderline"/>
          <w:highlight w:val="green"/>
        </w:rPr>
        <w:t xml:space="preserve"> to see communicative practices</w:t>
      </w:r>
      <w:r w:rsidRPr="00AB037A">
        <w:rPr>
          <w:sz w:val="16"/>
        </w:rPr>
        <w:t xml:space="preserve"> of argument and persuasion </w:t>
      </w:r>
      <w:r w:rsidRPr="00AB037A">
        <w:rPr>
          <w:rStyle w:val="StyleBoldUnderline"/>
          <w:highlight w:val="green"/>
        </w:rPr>
        <w:t>as</w:t>
      </w:r>
      <w:r w:rsidRPr="00AB037A">
        <w:rPr>
          <w:rStyle w:val="StyleBoldUnderline"/>
        </w:rPr>
        <w:t xml:space="preserve"> potentially </w:t>
      </w:r>
      <w:r w:rsidRPr="00AB037A">
        <w:rPr>
          <w:rStyle w:val="StyleBoldUnderline"/>
          <w:highlight w:val="green"/>
        </w:rPr>
        <w:t>successful</w:t>
      </w:r>
      <w:r w:rsidRPr="00AB037A">
        <w:rPr>
          <w:rStyle w:val="StyleBoldUnderline"/>
        </w:rPr>
        <w:t xml:space="preserve"> sources of change</w:t>
      </w:r>
      <w:r w:rsidRPr="00AB037A">
        <w:rPr>
          <w:sz w:val="16"/>
        </w:rPr>
        <w:t xml:space="preserve">. More than this, though, it is also an issue of epistemology. </w:t>
      </w:r>
      <w:r w:rsidRPr="00AB037A">
        <w:rPr>
          <w:rStyle w:val="StyleBoldUnderline"/>
        </w:rPr>
        <w:t>If we assume that the proper domain of IR as a social science is the acquisition of empirically verifiable knowledge, then we will struggle to comprehend</w:t>
      </w:r>
      <w:r w:rsidRPr="00AB037A">
        <w:rPr>
          <w:sz w:val="16"/>
        </w:rPr>
        <w:t xml:space="preserve">, let alone answer, </w:t>
      </w:r>
      <w:r w:rsidRPr="00AB037A">
        <w:rPr>
          <w:rStyle w:val="StyleBoldUnderline"/>
        </w:rPr>
        <w:t>normative questions of how we should act</w:t>
      </w:r>
      <w:r w:rsidRPr="00AB037A">
        <w:rPr>
          <w:sz w:val="16"/>
        </w:rPr>
        <w:t xml:space="preserve">. We will either reduce ‘ought’ questions to ‘is’ questions, or place them off the agenda altogether. 15 </w:t>
      </w:r>
      <w:r w:rsidRPr="00AB037A">
        <w:rPr>
          <w:rStyle w:val="StyleBoldUnderline"/>
          <w:highlight w:val="green"/>
        </w:rPr>
        <w:t>Our metatheoretical assumptions</w:t>
      </w:r>
      <w:r w:rsidRPr="00AB037A">
        <w:rPr>
          <w:rStyle w:val="StyleBoldUnderline"/>
        </w:rPr>
        <w:t xml:space="preserve"> thus determine the macro-orientation of IR towards questions of practice, </w:t>
      </w:r>
      <w:r w:rsidRPr="00AB037A">
        <w:rPr>
          <w:rStyle w:val="StyleBoldUnderline"/>
          <w:highlight w:val="green"/>
        </w:rPr>
        <w:t>directly affect</w:t>
      </w:r>
      <w:r w:rsidRPr="00AB037A">
        <w:rPr>
          <w:rStyle w:val="StyleBoldUnderline"/>
        </w:rPr>
        <w:t xml:space="preserve">ing </w:t>
      </w:r>
      <w:r w:rsidRPr="00AB037A">
        <w:rPr>
          <w:rStyle w:val="StyleBoldUnderline"/>
          <w:highlight w:val="green"/>
        </w:rPr>
        <w:t>the field’s practical relevance</w:t>
      </w:r>
      <w:r w:rsidRPr="00AB037A">
        <w:rPr>
          <w:b/>
          <w:sz w:val="16"/>
          <w:highlight w:val="green"/>
        </w:rPr>
        <w:t>.</w:t>
      </w:r>
    </w:p>
    <w:p w:rsidR="00523669" w:rsidRPr="00AB037A" w:rsidRDefault="00523669" w:rsidP="00523669">
      <w:pPr>
        <w:rPr>
          <w:sz w:val="16"/>
        </w:rPr>
      </w:pPr>
      <w:r w:rsidRPr="00AB037A">
        <w:rPr>
          <w:sz w:val="16"/>
        </w:rPr>
        <w:t xml:space="preserve">Secondly, </w:t>
      </w:r>
      <w:r w:rsidRPr="00AB037A">
        <w:rPr>
          <w:rStyle w:val="StyleBoldUnderline"/>
        </w:rPr>
        <w:t>metatheoretical revolutions license new</w:t>
      </w:r>
      <w:r w:rsidRPr="00AB037A">
        <w:rPr>
          <w:sz w:val="16"/>
        </w:rPr>
        <w:t xml:space="preserve"> second-order theoretical and analytical </w:t>
      </w:r>
      <w:r w:rsidRPr="00AB037A">
        <w:rPr>
          <w:rStyle w:val="StyleBoldUnderline"/>
        </w:rPr>
        <w:t>possibilities while foreclosing others, directly affecting those forms of scholarship widely considered most practically relevant</w:t>
      </w:r>
      <w:r w:rsidRPr="00AB037A">
        <w:rPr>
          <w:sz w:val="16"/>
        </w:rPr>
        <w:t xml:space="preserve">. The rise of analytical eclecticism illustrates this. As noted above, Katzenstein and Sil’s call for a pragmatic approach to the study of world politics, one that addresses real-world problematics by combining insights from diverse research traditions, resonates with the mood of much of the field, especially within the American mainstream. </w:t>
      </w:r>
      <w:r w:rsidRPr="00AB037A">
        <w:rPr>
          <w:rStyle w:val="StyleBoldUnderline"/>
          <w:highlight w:val="green"/>
        </w:rPr>
        <w:t xml:space="preserve">Epistemological and ontological debates are widely considered </w:t>
      </w:r>
      <w:r w:rsidRPr="00AB037A">
        <w:rPr>
          <w:rStyle w:val="Emphasis"/>
          <w:highlight w:val="green"/>
        </w:rPr>
        <w:t>irresolvable dead ends</w:t>
      </w:r>
      <w:r w:rsidRPr="00AB037A">
        <w:rPr>
          <w:sz w:val="16"/>
        </w:rPr>
        <w:t xml:space="preserve">, grand theorising is unfashionable, and gladiatorial contests between rival paradigms appear, increasingly, as unimaginative rituals. Boredom and fatigue are partly responsible for this new mood, but something deeper is at work. Twenty-five years ago, Sil and Katzenstein’s call would have fallen on deaf ears; </w:t>
      </w:r>
      <w:r w:rsidRPr="00AB037A">
        <w:rPr>
          <w:rStyle w:val="StyleBoldUnderline"/>
        </w:rPr>
        <w:t>the neo-neo debate that preoccupied the American mainstream occurred within a metatheoretical consensus</w:t>
      </w:r>
      <w:r w:rsidRPr="00AB037A">
        <w:rPr>
          <w:sz w:val="16"/>
        </w:rPr>
        <w:t xml:space="preserve">, one that combined a neo-positivist epistemology with a rationalist ontology. </w:t>
      </w:r>
      <w:r w:rsidRPr="00AB037A">
        <w:rPr>
          <w:rStyle w:val="StyleBoldUnderline"/>
        </w:rPr>
        <w:t>This singular metatheoretical framework defined the rules of the game</w:t>
      </w:r>
      <w:r w:rsidRPr="00AB037A">
        <w:rPr>
          <w:sz w:val="16"/>
        </w:rPr>
        <w:t xml:space="preserve">; analytical eclecticism was unimaginable. The Third Debate of the 1980s and early 1990s destabilised all of this; not because American IR scholars converted in their droves to critical theory or poststructuralism (far from it), but because metatheoretical absolutism became less and less tenable. The anti-foundationalist critique of the idea that there is any single measure of truth did not produce a wave of relativism, but it did generate a widespread sense that battles on the terrain of epistemology were unwinnable. </w:t>
      </w:r>
      <w:proofErr w:type="gramStart"/>
      <w:r w:rsidRPr="00AB037A">
        <w:rPr>
          <w:sz w:val="16"/>
        </w:rPr>
        <w:t>Similarly, the Third Debate emphasis on identity politics and cultural particularity, which later found expression in constructivism, did not vanquish rationalism.</w:t>
      </w:r>
      <w:proofErr w:type="gramEnd"/>
      <w:r w:rsidRPr="00AB037A">
        <w:rPr>
          <w:sz w:val="16"/>
        </w:rPr>
        <w:t xml:space="preserve"> It did, however, establish a more pluralistic, if nevertheless heated, debate about ontology, a terrain on which many scholars felt more comfortable than that of epistemology. One can plausibly argue, therefore, that </w:t>
      </w:r>
      <w:r w:rsidRPr="00AB037A">
        <w:rPr>
          <w:rStyle w:val="StyleBoldUnderline"/>
        </w:rPr>
        <w:t>the metatheoretical struggles</w:t>
      </w:r>
      <w:r w:rsidRPr="00AB037A">
        <w:rPr>
          <w:sz w:val="16"/>
        </w:rPr>
        <w:t xml:space="preserve"> of the Third Debate </w:t>
      </w:r>
      <w:r w:rsidRPr="00AB037A">
        <w:rPr>
          <w:rStyle w:val="StyleBoldUnderline"/>
        </w:rPr>
        <w:t>created a space for</w:t>
      </w:r>
      <w:r w:rsidRPr="00AB037A">
        <w:rPr>
          <w:sz w:val="16"/>
        </w:rPr>
        <w:t xml:space="preserve"> – even made possible – </w:t>
      </w:r>
      <w:r w:rsidRPr="00AB037A">
        <w:rPr>
          <w:rStyle w:val="StyleBoldUnderline"/>
        </w:rPr>
        <w:t>the rise of analytical eclecticism and its aversion to metatheoretical absolutes</w:t>
      </w:r>
      <w:r w:rsidRPr="00AB037A">
        <w:rPr>
          <w:sz w:val="16"/>
        </w:rPr>
        <w:t>, a principal benefit of which is said to be greater practical relevance.</w:t>
      </w:r>
    </w:p>
    <w:p w:rsidR="00523669" w:rsidRPr="00AB037A" w:rsidRDefault="00523669" w:rsidP="00523669">
      <w:pPr>
        <w:rPr>
          <w:sz w:val="16"/>
        </w:rPr>
      </w:pPr>
      <w:r w:rsidRPr="00AB037A">
        <w:rPr>
          <w:sz w:val="16"/>
        </w:rPr>
        <w:t xml:space="preserve">Lastly, </w:t>
      </w:r>
      <w:r w:rsidRPr="00AB037A">
        <w:rPr>
          <w:rStyle w:val="StyleBoldUnderline"/>
        </w:rPr>
        <w:t>most of us would agree that for our research to be practically relevant, it has to be good</w:t>
      </w:r>
      <w:r w:rsidRPr="00AB037A">
        <w:rPr>
          <w:sz w:val="16"/>
        </w:rPr>
        <w:t xml:space="preserve"> – it has to be the product of sound inquiry, and our conclusions have to be plausible. The pluralists among us would also agree that different research questions require different methods of inquiry and strategies of argument. Yet </w:t>
      </w:r>
      <w:r w:rsidRPr="00AB037A">
        <w:rPr>
          <w:rStyle w:val="StyleBoldUnderline"/>
        </w:rPr>
        <w:t>across this diversity there are several practices widely recognised as essential to good research</w:t>
      </w:r>
      <w:r w:rsidRPr="00AB037A">
        <w:rPr>
          <w:sz w:val="16"/>
        </w:rPr>
        <w:t xml:space="preserve">. Among these are clarity of purpose, logical coherence, engagement with alternative arguments and the provision of good reasons (empirical evidence, corroborating arguments textual interpretations, etc.). </w:t>
      </w:r>
      <w:r w:rsidRPr="00AB037A">
        <w:rPr>
          <w:rStyle w:val="StyleBoldUnderline"/>
          <w:highlight w:val="green"/>
        </w:rPr>
        <w:t>Less</w:t>
      </w:r>
      <w:r w:rsidRPr="00AB037A">
        <w:rPr>
          <w:sz w:val="16"/>
        </w:rPr>
        <w:t xml:space="preserve"> often </w:t>
      </w:r>
      <w:r w:rsidRPr="00AB037A">
        <w:rPr>
          <w:rStyle w:val="StyleBoldUnderline"/>
          <w:highlight w:val="green"/>
        </w:rPr>
        <w:t>noted</w:t>
      </w:r>
      <w:r w:rsidRPr="00AB037A">
        <w:rPr>
          <w:sz w:val="16"/>
        </w:rPr>
        <w:t xml:space="preserve">, however, </w:t>
      </w:r>
      <w:r w:rsidRPr="00AB037A">
        <w:rPr>
          <w:rStyle w:val="StyleBoldUnderline"/>
          <w:highlight w:val="green"/>
        </w:rPr>
        <w:t xml:space="preserve">is the importance of </w:t>
      </w:r>
      <w:r w:rsidRPr="00AB037A">
        <w:rPr>
          <w:rStyle w:val="Emphasis"/>
          <w:highlight w:val="green"/>
        </w:rPr>
        <w:t xml:space="preserve">metatheoretical </w:t>
      </w:r>
      <w:proofErr w:type="gramStart"/>
      <w:r w:rsidRPr="00AB037A">
        <w:rPr>
          <w:rStyle w:val="Emphasis"/>
          <w:highlight w:val="green"/>
        </w:rPr>
        <w:t>reflexivity</w:t>
      </w:r>
      <w:r w:rsidRPr="00AB037A">
        <w:rPr>
          <w:rStyle w:val="StyleBoldUnderline"/>
          <w:highlight w:val="green"/>
        </w:rPr>
        <w:t>.</w:t>
      </w:r>
      <w:proofErr w:type="gramEnd"/>
      <w:r w:rsidRPr="00AB037A">
        <w:rPr>
          <w:rStyle w:val="StyleBoldUnderline"/>
          <w:highlight w:val="green"/>
        </w:rPr>
        <w:t xml:space="preserve"> If our epistemological assumptions affect the questions we ask, then being conscious</w:t>
      </w:r>
      <w:r w:rsidRPr="00AB037A">
        <w:rPr>
          <w:rStyle w:val="StyleBoldUnderline"/>
        </w:rPr>
        <w:t xml:space="preserve"> of these assumptions </w:t>
      </w:r>
      <w:r w:rsidRPr="00AB037A">
        <w:rPr>
          <w:rStyle w:val="StyleBoldUnderline"/>
          <w:highlight w:val="green"/>
        </w:rPr>
        <w:t xml:space="preserve">is </w:t>
      </w:r>
      <w:r w:rsidRPr="00AB037A">
        <w:rPr>
          <w:rStyle w:val="Emphasis"/>
          <w:highlight w:val="green"/>
        </w:rPr>
        <w:t>necessary</w:t>
      </w:r>
      <w:r w:rsidRPr="00AB037A">
        <w:rPr>
          <w:rStyle w:val="StyleBoldUnderline"/>
          <w:highlight w:val="green"/>
        </w:rPr>
        <w:t xml:space="preserve"> to ensure that we are not fencing off questions of importance</w:t>
      </w:r>
      <w:r w:rsidRPr="00AB037A">
        <w:rPr>
          <w:sz w:val="16"/>
        </w:rPr>
        <w:t xml:space="preserve">, and that if we are, we can justify our choices. Likewise, </w:t>
      </w:r>
      <w:r w:rsidRPr="00AB037A">
        <w:rPr>
          <w:rStyle w:val="StyleBoldUnderline"/>
        </w:rPr>
        <w:t>if our ontological assumptions affect how we see the social universe</w:t>
      </w:r>
      <w:r w:rsidRPr="00AB037A">
        <w:rPr>
          <w:sz w:val="16"/>
        </w:rPr>
        <w:t xml:space="preserve">, determining what is in or outside our field of vision, </w:t>
      </w:r>
      <w:r w:rsidRPr="00AB037A">
        <w:rPr>
          <w:rStyle w:val="StyleBoldUnderline"/>
        </w:rPr>
        <w:t>then reflecting on these assumptions can prevent us being blind to things that matter</w:t>
      </w:r>
      <w:r w:rsidRPr="00AB037A">
        <w:rPr>
          <w:sz w:val="16"/>
        </w:rPr>
        <w:t xml:space="preserve">. A similar argument applies to our meta-ethical assumptions. Indeed, if deontology and consequentialism are both meta-ethical positions, as I suggested earlier, then </w:t>
      </w:r>
      <w:r w:rsidRPr="00AB037A">
        <w:rPr>
          <w:rStyle w:val="StyleBoldUnderline"/>
        </w:rPr>
        <w:t>reflecting on our choice of one or other position is part and parcel of weighing rival ethical arguments</w:t>
      </w:r>
      <w:r w:rsidRPr="00AB037A">
        <w:rPr>
          <w:sz w:val="16"/>
        </w:rPr>
        <w:t xml:space="preserve"> (on issues as diverse as global poverty and human rights). Finally, </w:t>
      </w:r>
      <w:r w:rsidRPr="00AB037A">
        <w:rPr>
          <w:rStyle w:val="StyleBoldUnderline"/>
        </w:rPr>
        <w:t>our epistemological, ontological</w:t>
      </w:r>
      <w:r w:rsidRPr="00AB037A">
        <w:rPr>
          <w:sz w:val="16"/>
        </w:rPr>
        <w:t xml:space="preserve"> and meta-ethical </w:t>
      </w:r>
      <w:r w:rsidRPr="00AB037A">
        <w:rPr>
          <w:rStyle w:val="StyleBoldUnderline"/>
        </w:rPr>
        <w:t>assumptions are not metatheoretical silos; assumptions we make in one have a tendency to shape those we make in another</w:t>
      </w:r>
      <w:r w:rsidRPr="00AB037A">
        <w:rPr>
          <w:sz w:val="16"/>
        </w:rPr>
        <w:t xml:space="preserve">. The oft-heard refrain that ‘if we can’t measure it, it doesn’t matter’ is an unfortunate example of epistemology supervening on ontology, something that metatheoretical reflexivity can help guard against. In sum, like clarity, coherence, </w:t>
      </w:r>
      <w:r w:rsidRPr="00AB037A">
        <w:rPr>
          <w:rStyle w:val="StyleBoldUnderline"/>
          <w:highlight w:val="green"/>
        </w:rPr>
        <w:t>consideration of alternative arguments</w:t>
      </w:r>
      <w:r w:rsidRPr="00AB037A">
        <w:rPr>
          <w:rStyle w:val="StyleBoldUnderline"/>
        </w:rPr>
        <w:t xml:space="preserve"> and the provision of good reasons, </w:t>
      </w:r>
      <w:r w:rsidRPr="00AB037A">
        <w:rPr>
          <w:rStyle w:val="StyleBoldUnderline"/>
          <w:highlight w:val="green"/>
        </w:rPr>
        <w:t xml:space="preserve">metatheoretical reflexivity is part of keeping us honest, making it </w:t>
      </w:r>
      <w:r w:rsidRPr="00AB037A">
        <w:rPr>
          <w:rStyle w:val="Emphasis"/>
          <w:highlight w:val="green"/>
        </w:rPr>
        <w:t>practically relevant</w:t>
      </w:r>
      <w:r w:rsidRPr="00AB037A">
        <w:rPr>
          <w:sz w:val="16"/>
        </w:rPr>
        <w:t xml:space="preserve"> despite its abstraction.</w:t>
      </w:r>
    </w:p>
    <w:p w:rsidR="00523669" w:rsidRPr="00AB037A" w:rsidRDefault="00523669" w:rsidP="00523669"/>
    <w:p w:rsidR="00523669" w:rsidRPr="00AB037A" w:rsidRDefault="00523669" w:rsidP="00523669">
      <w:pPr>
        <w:rPr>
          <w:b/>
        </w:rPr>
      </w:pPr>
      <w:r w:rsidRPr="00AB037A">
        <w:rPr>
          <w:b/>
        </w:rPr>
        <w:t xml:space="preserve">Owen votes neg—their framing of the world is neither neutral nor inevitable </w:t>
      </w:r>
    </w:p>
    <w:p w:rsidR="00523669" w:rsidRPr="00AB037A" w:rsidRDefault="00523669" w:rsidP="00523669">
      <w:pPr>
        <w:rPr>
          <w:sz w:val="12"/>
        </w:rPr>
      </w:pPr>
      <w:r w:rsidRPr="00AB037A">
        <w:rPr>
          <w:rStyle w:val="tagChar"/>
        </w:rPr>
        <w:lastRenderedPageBreak/>
        <w:t>Owen 2</w:t>
      </w:r>
      <w:r w:rsidRPr="00AB037A">
        <w:rPr>
          <w:sz w:val="12"/>
        </w:rPr>
        <w:t xml:space="preserve"> David, Reader in Political Theory at the University of Southampton “Reorienting International Relations: On Pragmatism, Pluralism and Practical Reasoning”, Millennium: Journal of International Studies, Vol. 31, No. 3</w:t>
      </w:r>
    </w:p>
    <w:p w:rsidR="00523669" w:rsidRPr="00AB037A" w:rsidRDefault="00523669" w:rsidP="00523669">
      <w:pPr>
        <w:pStyle w:val="card"/>
        <w:ind w:left="0" w:right="0"/>
        <w:rPr>
          <w:rFonts w:ascii="Georgia" w:hAnsi="Georgia"/>
          <w:sz w:val="12"/>
        </w:rPr>
      </w:pPr>
    </w:p>
    <w:p w:rsidR="00523669" w:rsidRPr="00AB037A" w:rsidRDefault="00523669" w:rsidP="00523669">
      <w:pPr>
        <w:pStyle w:val="card"/>
        <w:ind w:left="0" w:right="0"/>
        <w:rPr>
          <w:rFonts w:ascii="Georgia" w:hAnsi="Georgia"/>
        </w:rPr>
      </w:pPr>
      <w:r w:rsidRPr="00AB037A">
        <w:rPr>
          <w:rFonts w:ascii="Georgia" w:hAnsi="Georgia"/>
          <w:sz w:val="10"/>
        </w:rPr>
        <w:t xml:space="preserve">The first dimension concerns the relationship between positivist IR theory and postmodernist IR ‘theory’ (and the examples illustrate the claims concerning pluralism and factionalism made in the introduction to this section). It is exhibited when </w:t>
      </w:r>
      <w:r w:rsidRPr="00AB037A">
        <w:rPr>
          <w:rFonts w:ascii="Georgia" w:hAnsi="Georgia"/>
        </w:rPr>
        <w:t xml:space="preserve">we read </w:t>
      </w:r>
      <w:r w:rsidRPr="00AB037A">
        <w:rPr>
          <w:rFonts w:ascii="Georgia" w:hAnsi="Georgia"/>
          <w:highlight w:val="yellow"/>
        </w:rPr>
        <w:t xml:space="preserve">Walt warning of </w:t>
      </w:r>
      <w:r w:rsidRPr="00AB037A">
        <w:rPr>
          <w:rFonts w:ascii="Georgia" w:hAnsi="Georgia"/>
        </w:rPr>
        <w:t xml:space="preserve">the danger of postmodernism as a kind of </w:t>
      </w:r>
      <w:r w:rsidRPr="00AB037A">
        <w:rPr>
          <w:rFonts w:ascii="Georgia" w:hAnsi="Georgia"/>
          <w:highlight w:val="yellow"/>
        </w:rPr>
        <w:t xml:space="preserve">theoretical decadence </w:t>
      </w:r>
      <w:r w:rsidRPr="00AB037A">
        <w:rPr>
          <w:rFonts w:ascii="Georgia" w:hAnsi="Georgia"/>
        </w:rPr>
        <w:t>since ‘issues of peace and war are too important for the field [of IR] to be diverted into a prolix and self-indulgent discourse that is divorced from the real world’</w:t>
      </w:r>
      <w:r w:rsidRPr="00AB037A">
        <w:rPr>
          <w:rFonts w:ascii="Georgia" w:hAnsi="Georgia"/>
          <w:sz w:val="10"/>
        </w:rPr>
        <w:t xml:space="preserve">,12 or find Keohane asserting sniffily that Neither neorealist nor neoliberal institutionalists are content with interpreting texts: both sets of theorists believe that there is an international political reality that can be partly understood, even if it will always remain to some extent veiled.13 </w:t>
      </w:r>
      <w:r w:rsidRPr="00AB037A">
        <w:rPr>
          <w:rFonts w:ascii="Georgia" w:hAnsi="Georgia"/>
          <w:highlight w:val="yellow"/>
          <w:bdr w:val="single" w:sz="4" w:space="0" w:color="auto"/>
        </w:rPr>
        <w:t>We should be wary of such denunciations</w:t>
      </w:r>
      <w:r w:rsidRPr="00AB037A">
        <w:rPr>
          <w:rFonts w:ascii="Georgia" w:hAnsi="Georgia"/>
          <w:sz w:val="10"/>
          <w:highlight w:val="yellow"/>
        </w:rPr>
        <w:t xml:space="preserve"> </w:t>
      </w:r>
      <w:r w:rsidRPr="00AB037A">
        <w:rPr>
          <w:rFonts w:ascii="Georgia" w:hAnsi="Georgia"/>
          <w:sz w:val="10"/>
        </w:rPr>
        <w:t xml:space="preserve">precisely </w:t>
      </w:r>
      <w:r w:rsidRPr="00AB037A">
        <w:rPr>
          <w:rFonts w:ascii="Georgia" w:hAnsi="Georgia"/>
        </w:rPr>
        <w:t xml:space="preserve">because </w:t>
      </w:r>
      <w:r w:rsidRPr="00AB037A">
        <w:rPr>
          <w:rFonts w:ascii="Georgia" w:hAnsi="Georgia"/>
          <w:highlight w:val="yellow"/>
        </w:rPr>
        <w:t>the issue at stake</w:t>
      </w:r>
      <w:r w:rsidRPr="00AB037A">
        <w:rPr>
          <w:rFonts w:ascii="Georgia" w:hAnsi="Georgia"/>
          <w:sz w:val="10"/>
          <w:highlight w:val="yellow"/>
        </w:rPr>
        <w:t xml:space="preserve"> </w:t>
      </w:r>
      <w:r w:rsidRPr="00AB037A">
        <w:rPr>
          <w:rFonts w:ascii="Georgia" w:hAnsi="Georgia"/>
          <w:sz w:val="10"/>
        </w:rPr>
        <w:t xml:space="preserve">for the practitioners of this ‘prolix and self-indulgent discourse’ </w:t>
      </w:r>
      <w:r w:rsidRPr="00AB037A">
        <w:rPr>
          <w:rFonts w:ascii="Georgia" w:hAnsi="Georgia"/>
          <w:highlight w:val="yellow"/>
        </w:rPr>
        <w:t xml:space="preserve">is the picturing of </w:t>
      </w:r>
      <w:r w:rsidRPr="00AB037A">
        <w:rPr>
          <w:rFonts w:ascii="Georgia" w:hAnsi="Georgia"/>
        </w:rPr>
        <w:t xml:space="preserve">international </w:t>
      </w:r>
      <w:r w:rsidRPr="00AB037A">
        <w:rPr>
          <w:rFonts w:ascii="Georgia" w:hAnsi="Georgia"/>
          <w:highlight w:val="yellow"/>
        </w:rPr>
        <w:t xml:space="preserve">politics and </w:t>
      </w:r>
      <w:r w:rsidRPr="00AB037A">
        <w:rPr>
          <w:rFonts w:ascii="Georgia" w:hAnsi="Georgia"/>
        </w:rPr>
        <w:t xml:space="preserve">the implications of this picturing for the </w:t>
      </w:r>
      <w:r w:rsidRPr="00AB037A">
        <w:rPr>
          <w:rFonts w:ascii="Georgia" w:hAnsi="Georgia"/>
          <w:highlight w:val="yellow"/>
        </w:rPr>
        <w:t>epistemic</w:t>
      </w:r>
      <w:r w:rsidRPr="00AB037A">
        <w:rPr>
          <w:rFonts w:ascii="Georgia" w:hAnsi="Georgia"/>
        </w:rPr>
        <w:t xml:space="preserve"> and ethical </w:t>
      </w:r>
      <w:r w:rsidRPr="00AB037A">
        <w:rPr>
          <w:rFonts w:ascii="Georgia" w:hAnsi="Georgia"/>
          <w:highlight w:val="yellow"/>
        </w:rPr>
        <w:t>framing</w:t>
      </w:r>
      <w:r w:rsidRPr="00AB037A">
        <w:rPr>
          <w:rFonts w:ascii="Georgia" w:hAnsi="Georgia"/>
        </w:rPr>
        <w:t xml:space="preserve"> of the discipline, namely, the constitution of what phenomena are appropriate objects of theoretical or other forms of enquiry</w:t>
      </w:r>
      <w:r w:rsidRPr="00AB037A">
        <w:rPr>
          <w:rFonts w:ascii="Georgia" w:hAnsi="Georgia"/>
          <w:sz w:val="10"/>
        </w:rPr>
        <w:t xml:space="preserve">. The kind of accounts provided by practitioners of this type are not competing theories (hence Keohane’s complaint) but conceptual reproblematisations of the background that informs theory construction, namely, the distinctions, concepts, assumptions, inferences and assertability warrants that are taken for granted in the course of the debate between, for example, neorealists and neoliberal institutionalists (hence the point-missing character of Keohane’s complaint). Thus, for example, Michael Shapiro writes: </w:t>
      </w:r>
      <w:r w:rsidRPr="00AB037A">
        <w:rPr>
          <w:rFonts w:ascii="Georgia" w:hAnsi="Georgia"/>
        </w:rPr>
        <w:t>The global system of sovereign states has been familiar both structurally and symbolically in the daily acts of imagination through which space and human identity are construed. The persistence of this international imaginary has helped to support the political privilege of sovereignty affiliations and territorialities.</w:t>
      </w:r>
      <w:r w:rsidRPr="00AB037A">
        <w:rPr>
          <w:rFonts w:ascii="Georgia" w:hAnsi="Georgia"/>
          <w:sz w:val="10"/>
        </w:rPr>
        <w:t xml:space="preserve"> In recent years, however, </w:t>
      </w:r>
      <w:r w:rsidRPr="00AB037A">
        <w:rPr>
          <w:rFonts w:ascii="Georgia" w:hAnsi="Georgia"/>
        </w:rPr>
        <w:t xml:space="preserve">a variety of disciplines have offered conceptualizations that challenge the familiar, bordered world of the discourse of international relations.14 </w:t>
      </w:r>
      <w:r w:rsidRPr="00AB037A">
        <w:rPr>
          <w:rFonts w:ascii="Georgia" w:hAnsi="Georgia"/>
          <w:highlight w:val="yellow"/>
        </w:rPr>
        <w:t xml:space="preserve">The point </w:t>
      </w:r>
      <w:r w:rsidRPr="00AB037A">
        <w:rPr>
          <w:rFonts w:ascii="Georgia" w:hAnsi="Georgia"/>
        </w:rPr>
        <w:t xml:space="preserve">of these remarks </w:t>
      </w:r>
      <w:r w:rsidRPr="00AB037A">
        <w:rPr>
          <w:rFonts w:ascii="Georgia" w:hAnsi="Georgia"/>
          <w:highlight w:val="yellow"/>
        </w:rPr>
        <w:t xml:space="preserve">is to </w:t>
      </w:r>
      <w:r w:rsidRPr="00AB037A">
        <w:rPr>
          <w:rFonts w:ascii="Georgia" w:hAnsi="Georgia"/>
          <w:b/>
          <w:highlight w:val="yellow"/>
        </w:rPr>
        <w:t>call</w:t>
      </w:r>
      <w:r w:rsidRPr="00AB037A">
        <w:rPr>
          <w:rFonts w:ascii="Georgia" w:hAnsi="Georgia"/>
          <w:b/>
        </w:rPr>
        <w:t xml:space="preserve"> critically </w:t>
      </w:r>
      <w:r w:rsidRPr="00AB037A">
        <w:rPr>
          <w:rFonts w:ascii="Georgia" w:hAnsi="Georgia"/>
          <w:b/>
          <w:highlight w:val="yellow"/>
        </w:rPr>
        <w:t>into question the background picture</w:t>
      </w:r>
      <w:r w:rsidRPr="00AB037A">
        <w:rPr>
          <w:rFonts w:ascii="Georgia" w:hAnsi="Georgia"/>
          <w:highlight w:val="yellow"/>
        </w:rPr>
        <w:t xml:space="preserve"> </w:t>
      </w:r>
      <w:r w:rsidRPr="00AB037A">
        <w:rPr>
          <w:rFonts w:ascii="Georgia" w:hAnsi="Georgia"/>
        </w:rPr>
        <w:t>(or, to use another term of art, the horizon) against which the disciplinary discourse and practices of IR are conducted in order to make this background itself an object of reflection and evaluation</w:t>
      </w:r>
      <w:r w:rsidRPr="00AB037A">
        <w:rPr>
          <w:rFonts w:ascii="Georgia" w:hAnsi="Georgia"/>
          <w:sz w:val="10"/>
        </w:rPr>
        <w:t>. In a similar vein, Rob Walker argues: Under the present circumstances the question ‘</w:t>
      </w:r>
      <w:r w:rsidRPr="00AB037A">
        <w:rPr>
          <w:rFonts w:ascii="Georgia" w:hAnsi="Georgia"/>
          <w:b/>
          <w:highlight w:val="yellow"/>
          <w:bdr w:val="single" w:sz="4" w:space="0" w:color="auto"/>
        </w:rPr>
        <w:t>What is to be done?’</w:t>
      </w:r>
      <w:r w:rsidRPr="00AB037A">
        <w:rPr>
          <w:rFonts w:ascii="Georgia" w:hAnsi="Georgia"/>
          <w:highlight w:val="yellow"/>
          <w:bdr w:val="single" w:sz="4" w:space="0" w:color="auto"/>
        </w:rPr>
        <w:t xml:space="preserve"> </w:t>
      </w:r>
      <w:r w:rsidRPr="00AB037A">
        <w:rPr>
          <w:rFonts w:ascii="Georgia" w:hAnsi="Georgia"/>
          <w:b/>
          <w:highlight w:val="yellow"/>
          <w:bdr w:val="single" w:sz="4" w:space="0" w:color="auto"/>
        </w:rPr>
        <w:t>invites</w:t>
      </w:r>
      <w:r w:rsidRPr="00AB037A">
        <w:rPr>
          <w:rFonts w:ascii="Georgia" w:hAnsi="Georgia"/>
          <w:bdr w:val="single" w:sz="4" w:space="0" w:color="auto"/>
        </w:rPr>
        <w:t xml:space="preserve"> a degree of </w:t>
      </w:r>
      <w:r w:rsidRPr="00AB037A">
        <w:rPr>
          <w:rFonts w:ascii="Georgia" w:hAnsi="Georgia"/>
          <w:b/>
          <w:highlight w:val="yellow"/>
          <w:bdr w:val="single" w:sz="4" w:space="0" w:color="auto"/>
        </w:rPr>
        <w:t>arrogance</w:t>
      </w:r>
      <w:r w:rsidRPr="00AB037A">
        <w:rPr>
          <w:rFonts w:ascii="Georgia" w:hAnsi="Georgia"/>
          <w:b/>
          <w:highlight w:val="yellow"/>
        </w:rPr>
        <w:t xml:space="preserve"> that is</w:t>
      </w:r>
      <w:r w:rsidRPr="00AB037A">
        <w:rPr>
          <w:rFonts w:ascii="Georgia" w:hAnsi="Georgia"/>
          <w:highlight w:val="yellow"/>
        </w:rPr>
        <w:t xml:space="preserve"> </w:t>
      </w:r>
      <w:r w:rsidRPr="00AB037A">
        <w:rPr>
          <w:rFonts w:ascii="Georgia" w:hAnsi="Georgia"/>
          <w:sz w:val="10"/>
        </w:rPr>
        <w:t>all</w:t>
      </w:r>
      <w:r w:rsidRPr="00AB037A">
        <w:rPr>
          <w:rFonts w:ascii="Georgia" w:hAnsi="Georgia"/>
        </w:rPr>
        <w:t xml:space="preserve"> </w:t>
      </w:r>
      <w:r w:rsidRPr="00AB037A">
        <w:rPr>
          <w:rFonts w:ascii="Georgia" w:hAnsi="Georgia"/>
          <w:highlight w:val="yellow"/>
        </w:rPr>
        <w:t xml:space="preserve">too visible in </w:t>
      </w:r>
      <w:r w:rsidRPr="00AB037A">
        <w:rPr>
          <w:rFonts w:ascii="Georgia" w:hAnsi="Georgia"/>
        </w:rPr>
        <w:t xml:space="preserve">the behaviour of the </w:t>
      </w:r>
      <w:r w:rsidRPr="00AB037A">
        <w:rPr>
          <w:rFonts w:ascii="Georgia" w:hAnsi="Georgia"/>
          <w:highlight w:val="yellow"/>
        </w:rPr>
        <w:t xml:space="preserve">dominant </w:t>
      </w:r>
      <w:r w:rsidRPr="00AB037A">
        <w:rPr>
          <w:rFonts w:ascii="Georgia" w:hAnsi="Georgia"/>
        </w:rPr>
        <w:t xml:space="preserve">political </w:t>
      </w:r>
      <w:r w:rsidRPr="00AB037A">
        <w:rPr>
          <w:rFonts w:ascii="Georgia" w:hAnsi="Georgia"/>
          <w:highlight w:val="yellow"/>
        </w:rPr>
        <w:t xml:space="preserve">forces </w:t>
      </w:r>
      <w:r w:rsidRPr="00AB037A">
        <w:rPr>
          <w:rFonts w:ascii="Georgia" w:hAnsi="Georgia"/>
        </w:rPr>
        <w:t xml:space="preserve">of our time. . . . </w:t>
      </w:r>
      <w:r w:rsidRPr="00AB037A">
        <w:rPr>
          <w:rFonts w:ascii="Georgia" w:hAnsi="Georgia"/>
          <w:b/>
          <w:highlight w:val="yellow"/>
        </w:rPr>
        <w:t xml:space="preserve">The most pressing questions </w:t>
      </w:r>
      <w:r w:rsidRPr="00AB037A">
        <w:rPr>
          <w:rFonts w:ascii="Georgia" w:hAnsi="Georgia"/>
          <w:sz w:val="10"/>
        </w:rPr>
        <w:t>of the age</w:t>
      </w:r>
      <w:r w:rsidRPr="00AB037A">
        <w:rPr>
          <w:rFonts w:ascii="Georgia" w:hAnsi="Georgia"/>
          <w:b/>
        </w:rPr>
        <w:t xml:space="preserve"> </w:t>
      </w:r>
      <w:r w:rsidRPr="00AB037A">
        <w:rPr>
          <w:rFonts w:ascii="Georgia" w:hAnsi="Georgia"/>
          <w:b/>
          <w:highlight w:val="yellow"/>
        </w:rPr>
        <w:t xml:space="preserve">call </w:t>
      </w:r>
      <w:r w:rsidRPr="00AB037A">
        <w:rPr>
          <w:rFonts w:ascii="Georgia" w:hAnsi="Georgia"/>
          <w:b/>
        </w:rPr>
        <w:t xml:space="preserve">not only </w:t>
      </w:r>
      <w:r w:rsidRPr="00AB037A">
        <w:rPr>
          <w:rFonts w:ascii="Georgia" w:hAnsi="Georgia"/>
          <w:b/>
          <w:highlight w:val="yellow"/>
        </w:rPr>
        <w:t xml:space="preserve">for </w:t>
      </w:r>
      <w:r w:rsidRPr="00AB037A">
        <w:rPr>
          <w:rFonts w:ascii="Georgia" w:hAnsi="Georgia"/>
          <w:b/>
        </w:rPr>
        <w:t xml:space="preserve">concrete </w:t>
      </w:r>
      <w:r w:rsidRPr="00AB037A">
        <w:rPr>
          <w:rFonts w:ascii="Georgia" w:hAnsi="Georgia"/>
          <w:b/>
          <w:highlight w:val="yellow"/>
        </w:rPr>
        <w:t>policy options</w:t>
      </w:r>
      <w:r w:rsidRPr="00AB037A">
        <w:rPr>
          <w:rFonts w:ascii="Georgia" w:hAnsi="Georgia"/>
          <w:b/>
        </w:rPr>
        <w:t xml:space="preserve"> to be offered to existing elites</w:t>
      </w:r>
      <w:r w:rsidRPr="00AB037A">
        <w:rPr>
          <w:rFonts w:ascii="Georgia" w:hAnsi="Georgia"/>
        </w:rPr>
        <w:t xml:space="preserve"> </w:t>
      </w:r>
      <w:r w:rsidRPr="00AB037A">
        <w:rPr>
          <w:rFonts w:ascii="Georgia" w:hAnsi="Georgia"/>
          <w:sz w:val="10"/>
        </w:rPr>
        <w:t>and institutions,</w:t>
      </w:r>
      <w:r w:rsidRPr="00AB037A">
        <w:rPr>
          <w:rFonts w:ascii="Georgia" w:hAnsi="Georgia"/>
        </w:rPr>
        <w:t xml:space="preserve"> </w:t>
      </w:r>
      <w:r w:rsidRPr="00AB037A">
        <w:rPr>
          <w:rFonts w:ascii="Georgia" w:hAnsi="Georgia"/>
          <w:highlight w:val="yellow"/>
        </w:rPr>
        <w:t xml:space="preserve">but </w:t>
      </w:r>
      <w:r w:rsidRPr="00AB037A">
        <w:rPr>
          <w:rFonts w:ascii="Georgia" w:hAnsi="Georgia"/>
        </w:rPr>
        <w:t xml:space="preserve">also, and </w:t>
      </w:r>
      <w:r w:rsidRPr="00AB037A">
        <w:rPr>
          <w:rFonts w:ascii="Georgia" w:hAnsi="Georgia"/>
          <w:highlight w:val="yellow"/>
          <w:bdr w:val="single" w:sz="4" w:space="0" w:color="auto"/>
        </w:rPr>
        <w:t>more crucially</w:t>
      </w:r>
      <w:r w:rsidRPr="00AB037A">
        <w:rPr>
          <w:rFonts w:ascii="Georgia" w:hAnsi="Georgia"/>
          <w:highlight w:val="yellow"/>
        </w:rPr>
        <w:t xml:space="preserve">, for </w:t>
      </w:r>
      <w:r w:rsidRPr="00AB037A">
        <w:rPr>
          <w:rFonts w:ascii="Georgia" w:hAnsi="Georgia"/>
        </w:rPr>
        <w:t xml:space="preserve">a serious </w:t>
      </w:r>
      <w:r w:rsidRPr="00AB037A">
        <w:rPr>
          <w:rFonts w:ascii="Georgia" w:hAnsi="Georgia"/>
          <w:highlight w:val="yellow"/>
          <w:bdr w:val="single" w:sz="4" w:space="0" w:color="auto"/>
        </w:rPr>
        <w:t>rethinking</w:t>
      </w:r>
      <w:r w:rsidRPr="00AB037A">
        <w:rPr>
          <w:rFonts w:ascii="Georgia" w:hAnsi="Georgia"/>
          <w:highlight w:val="yellow"/>
        </w:rPr>
        <w:t xml:space="preserve"> </w:t>
      </w:r>
      <w:r w:rsidRPr="00AB037A">
        <w:rPr>
          <w:rFonts w:ascii="Georgia" w:hAnsi="Georgia"/>
        </w:rPr>
        <w:t>of the ways in which it is possible for human beings to live together</w:t>
      </w:r>
      <w:r w:rsidRPr="00AB037A">
        <w:rPr>
          <w:rFonts w:ascii="Georgia" w:hAnsi="Georgia"/>
          <w:sz w:val="10"/>
        </w:rPr>
        <w:t xml:space="preserve">.15 The aim of these comments is to draw to our attention the easily forgotten fact that </w:t>
      </w:r>
      <w:r w:rsidRPr="00AB037A">
        <w:rPr>
          <w:rFonts w:ascii="Georgia" w:hAnsi="Georgia"/>
        </w:rPr>
        <w:t xml:space="preserve">our existing </w:t>
      </w:r>
      <w:r w:rsidRPr="00AB037A">
        <w:rPr>
          <w:rFonts w:ascii="Georgia" w:hAnsi="Georgia"/>
          <w:highlight w:val="yellow"/>
        </w:rPr>
        <w:t xml:space="preserve">ways of picturing </w:t>
      </w:r>
      <w:r w:rsidRPr="00AB037A">
        <w:rPr>
          <w:rFonts w:ascii="Georgia" w:hAnsi="Georgia"/>
        </w:rPr>
        <w:t xml:space="preserve">international </w:t>
      </w:r>
      <w:r w:rsidRPr="00AB037A">
        <w:rPr>
          <w:rFonts w:ascii="Georgia" w:hAnsi="Georgia"/>
          <w:highlight w:val="yellow"/>
        </w:rPr>
        <w:t>politics emerge from,</w:t>
      </w:r>
      <w:r w:rsidRPr="00AB037A">
        <w:rPr>
          <w:rFonts w:ascii="Georgia" w:hAnsi="Georgia"/>
        </w:rPr>
        <w:t xml:space="preserve"> and in relation to, </w:t>
      </w:r>
      <w:r w:rsidRPr="00AB037A">
        <w:rPr>
          <w:rFonts w:ascii="Georgia" w:hAnsi="Georgia"/>
          <w:highlight w:val="yellow"/>
        </w:rPr>
        <w:t xml:space="preserve">the </w:t>
      </w:r>
      <w:r w:rsidRPr="00AB037A">
        <w:rPr>
          <w:rFonts w:ascii="Georgia" w:hAnsi="Georgia"/>
        </w:rPr>
        <w:t xml:space="preserve">very </w:t>
      </w:r>
      <w:r w:rsidRPr="00AB037A">
        <w:rPr>
          <w:rFonts w:ascii="Georgia" w:hAnsi="Georgia"/>
          <w:highlight w:val="yellow"/>
        </w:rPr>
        <w:t xml:space="preserve">practices </w:t>
      </w:r>
      <w:r w:rsidRPr="00AB037A">
        <w:rPr>
          <w:rFonts w:ascii="Georgia" w:hAnsi="Georgia"/>
        </w:rPr>
        <w:t xml:space="preserve">of international politics </w:t>
      </w:r>
      <w:r w:rsidRPr="00AB037A">
        <w:rPr>
          <w:rFonts w:ascii="Georgia" w:hAnsi="Georgia"/>
          <w:highlight w:val="yellow"/>
        </w:rPr>
        <w:t>with which they are engaged</w:t>
      </w:r>
      <w:r w:rsidRPr="00AB037A">
        <w:rPr>
          <w:rFonts w:ascii="Georgia" w:hAnsi="Georgia"/>
        </w:rPr>
        <w:t xml:space="preserve"> and it is entirely plausible</w:t>
      </w:r>
      <w:r w:rsidRPr="00AB037A">
        <w:rPr>
          <w:rFonts w:ascii="Georgia" w:hAnsi="Georgia"/>
          <w:sz w:val="10"/>
        </w:rPr>
        <w:t xml:space="preserve"> (on standard Humean grounds) </w:t>
      </w:r>
      <w:r w:rsidRPr="00AB037A">
        <w:rPr>
          <w:rFonts w:ascii="Georgia" w:hAnsi="Georgia"/>
        </w:rPr>
        <w:t xml:space="preserve">that, under changing conditions of political activity, </w:t>
      </w:r>
      <w:r w:rsidRPr="00AB037A">
        <w:rPr>
          <w:rFonts w:ascii="Georgia" w:hAnsi="Georgia"/>
          <w:highlight w:val="yellow"/>
        </w:rPr>
        <w:t xml:space="preserve">these ways </w:t>
      </w:r>
      <w:r w:rsidRPr="00AB037A">
        <w:rPr>
          <w:rFonts w:ascii="Georgia" w:hAnsi="Georgia"/>
        </w:rPr>
        <w:t xml:space="preserve">of guiding reflection and action </w:t>
      </w:r>
      <w:r w:rsidRPr="00AB037A">
        <w:rPr>
          <w:rFonts w:ascii="Georgia" w:hAnsi="Georgia"/>
          <w:highlight w:val="yellow"/>
        </w:rPr>
        <w:t xml:space="preserve">may lose their </w:t>
      </w:r>
      <w:r w:rsidRPr="00AB037A">
        <w:rPr>
          <w:rFonts w:ascii="Georgia" w:hAnsi="Georgia"/>
        </w:rPr>
        <w:t xml:space="preserve">epistemic and/or ethical </w:t>
      </w:r>
      <w:r w:rsidRPr="00AB037A">
        <w:rPr>
          <w:rFonts w:ascii="Georgia" w:hAnsi="Georgia"/>
          <w:highlight w:val="yellow"/>
        </w:rPr>
        <w:t xml:space="preserve">value such that </w:t>
      </w:r>
      <w:r w:rsidRPr="00AB037A">
        <w:rPr>
          <w:rFonts w:ascii="Georgia" w:hAnsi="Georgia"/>
          <w:sz w:val="10"/>
        </w:rPr>
        <w:t xml:space="preserve">a </w:t>
      </w:r>
      <w:r w:rsidRPr="00AB037A">
        <w:rPr>
          <w:rFonts w:ascii="Georgia" w:hAnsi="Georgia"/>
          <w:highlight w:val="yellow"/>
          <w:bdr w:val="single" w:sz="4" w:space="0" w:color="auto"/>
        </w:rPr>
        <w:t>deeper interrogation</w:t>
      </w:r>
      <w:r w:rsidRPr="00AB037A">
        <w:rPr>
          <w:rFonts w:ascii="Georgia" w:hAnsi="Georgia"/>
          <w:highlight w:val="yellow"/>
        </w:rPr>
        <w:t xml:space="preserve"> </w:t>
      </w:r>
      <w:r w:rsidRPr="00AB037A">
        <w:rPr>
          <w:rFonts w:ascii="Georgia" w:hAnsi="Georgia"/>
        </w:rPr>
        <w:t xml:space="preserve">of the terms of international politics </w:t>
      </w:r>
      <w:r w:rsidRPr="00AB037A">
        <w:rPr>
          <w:rFonts w:ascii="Georgia" w:hAnsi="Georgia"/>
          <w:highlight w:val="yellow"/>
        </w:rPr>
        <w:t>is required</w:t>
      </w:r>
      <w:r w:rsidRPr="00AB037A">
        <w:rPr>
          <w:rFonts w:ascii="Georgia" w:hAnsi="Georgia"/>
          <w:sz w:val="10"/>
        </w:rPr>
        <w:t xml:space="preserve">. Whether or not one agrees with Walker that this is currently required, it is a perfectly reasonable issue to </w:t>
      </w:r>
      <w:proofErr w:type="gramStart"/>
      <w:r w:rsidRPr="00AB037A">
        <w:rPr>
          <w:rFonts w:ascii="Georgia" w:hAnsi="Georgia"/>
          <w:sz w:val="10"/>
        </w:rPr>
        <w:t>raise</w:t>
      </w:r>
      <w:proofErr w:type="gramEnd"/>
      <w:r w:rsidRPr="00AB037A">
        <w:rPr>
          <w:rFonts w:ascii="Georgia" w:hAnsi="Georgia"/>
          <w:sz w:val="10"/>
        </w:rPr>
        <w:t xml:space="preserve">. After all, as Quentin Skinner has recently reminded us, </w:t>
      </w:r>
      <w:r w:rsidRPr="00AB037A">
        <w:rPr>
          <w:rFonts w:ascii="Georgia" w:hAnsi="Georgia"/>
          <w:highlight w:val="yellow"/>
        </w:rPr>
        <w:t xml:space="preserve">it is </w:t>
      </w:r>
      <w:r w:rsidRPr="00AB037A">
        <w:rPr>
          <w:rFonts w:ascii="Georgia" w:hAnsi="Georgia"/>
          <w:sz w:val="10"/>
        </w:rPr>
        <w:t>remarkably</w:t>
      </w:r>
      <w:r w:rsidRPr="00AB037A">
        <w:rPr>
          <w:rFonts w:ascii="Georgia" w:hAnsi="Georgia"/>
        </w:rPr>
        <w:t xml:space="preserve"> </w:t>
      </w:r>
      <w:r w:rsidRPr="00AB037A">
        <w:rPr>
          <w:rFonts w:ascii="Georgia" w:hAnsi="Georgia"/>
          <w:highlight w:val="yellow"/>
        </w:rPr>
        <w:t xml:space="preserve">difficult to avoid falling under </w:t>
      </w:r>
      <w:r w:rsidRPr="00AB037A">
        <w:rPr>
          <w:rFonts w:ascii="Georgia" w:hAnsi="Georgia"/>
        </w:rPr>
        <w:t xml:space="preserve">the spell of </w:t>
      </w:r>
      <w:r w:rsidRPr="00AB037A">
        <w:rPr>
          <w:rFonts w:ascii="Georgia" w:hAnsi="Georgia"/>
          <w:highlight w:val="yellow"/>
        </w:rPr>
        <w:t xml:space="preserve">our </w:t>
      </w:r>
      <w:r w:rsidRPr="00AB037A">
        <w:rPr>
          <w:rFonts w:ascii="Georgia" w:hAnsi="Georgia"/>
        </w:rPr>
        <w:t xml:space="preserve">own </w:t>
      </w:r>
      <w:r w:rsidRPr="00AB037A">
        <w:rPr>
          <w:rFonts w:ascii="Georgia" w:hAnsi="Georgia"/>
          <w:highlight w:val="yellow"/>
        </w:rPr>
        <w:t>intellectual heritage</w:t>
      </w:r>
      <w:r w:rsidRPr="00AB037A">
        <w:rPr>
          <w:rFonts w:ascii="Georgia" w:hAnsi="Georgia"/>
          <w:sz w:val="10"/>
        </w:rPr>
        <w:t>. . . . As we analyse and reflect on our normative concepts,</w:t>
      </w:r>
      <w:r w:rsidRPr="00AB037A">
        <w:rPr>
          <w:rFonts w:ascii="Georgia" w:hAnsi="Georgia"/>
        </w:rPr>
        <w:t xml:space="preserve"> it is easy to become bewitched into believing that the ways of thinking about them bequeathed to us by the mainstream of our intellectual traditions must be the ways of thinking about them</w:t>
      </w:r>
      <w:r w:rsidRPr="00AB037A">
        <w:rPr>
          <w:rFonts w:ascii="Georgia" w:hAnsi="Georgia"/>
          <w:sz w:val="10"/>
        </w:rPr>
        <w:t xml:space="preserve">.16 In this respect, one effect of </w:t>
      </w:r>
      <w:r w:rsidRPr="00AB037A">
        <w:rPr>
          <w:rFonts w:ascii="Georgia" w:hAnsi="Georgia"/>
        </w:rPr>
        <w:t>the</w:t>
      </w:r>
      <w:r w:rsidRPr="00AB037A">
        <w:rPr>
          <w:rFonts w:ascii="Georgia" w:hAnsi="Georgia"/>
          <w:sz w:val="10"/>
        </w:rPr>
        <w:t xml:space="preserve"> kind of </w:t>
      </w:r>
      <w:r w:rsidRPr="00AB037A">
        <w:rPr>
          <w:rFonts w:ascii="Georgia" w:hAnsi="Georgia"/>
        </w:rPr>
        <w:t>challenge posed by postmodernists</w:t>
      </w:r>
      <w:r w:rsidRPr="00AB037A">
        <w:rPr>
          <w:rFonts w:ascii="Georgia" w:hAnsi="Georgia"/>
          <w:sz w:val="10"/>
        </w:rPr>
        <w:t xml:space="preserve"> like Michael Shapiro and Rob Walker </w:t>
      </w:r>
      <w:r w:rsidRPr="00AB037A">
        <w:rPr>
          <w:rFonts w:ascii="Georgia" w:hAnsi="Georgia"/>
        </w:rPr>
        <w:t xml:space="preserve">is to prevent us from becoming </w:t>
      </w:r>
      <w:r w:rsidRPr="00AB037A">
        <w:rPr>
          <w:rFonts w:ascii="Georgia" w:hAnsi="Georgia"/>
          <w:sz w:val="10"/>
        </w:rPr>
        <w:t>too readily</w:t>
      </w:r>
      <w:r w:rsidRPr="00AB037A">
        <w:rPr>
          <w:rFonts w:ascii="Georgia" w:hAnsi="Georgia"/>
        </w:rPr>
        <w:t xml:space="preserve"> bewitched.</w:t>
      </w:r>
    </w:p>
    <w:p w:rsidR="00523669" w:rsidRDefault="00523669" w:rsidP="00523669"/>
    <w:p w:rsidR="00523669" w:rsidRDefault="00523669" w:rsidP="00523669">
      <w:pPr>
        <w:pStyle w:val="Heading3"/>
      </w:pPr>
      <w:r>
        <w:lastRenderedPageBreak/>
        <w:t>at:  economic predictions good</w:t>
      </w:r>
    </w:p>
    <w:p w:rsidR="00523669" w:rsidRPr="00523669" w:rsidRDefault="00523669" w:rsidP="00523669"/>
    <w:p w:rsidR="00523669" w:rsidRDefault="00523669" w:rsidP="00523669">
      <w:pPr>
        <w:pStyle w:val="Heading4"/>
      </w:pPr>
      <w:r>
        <w:t xml:space="preserve">Predictions of solvency based on economic calculations fail </w:t>
      </w:r>
    </w:p>
    <w:p w:rsidR="00523669" w:rsidRDefault="00523669" w:rsidP="00523669">
      <w:r>
        <w:rPr>
          <w:b/>
        </w:rPr>
        <w:t xml:space="preserve">Bifo 11 </w:t>
      </w:r>
      <w:r>
        <w:t>– Whit Whitmore’s pen name</w:t>
      </w:r>
    </w:p>
    <w:p w:rsidR="00523669" w:rsidRPr="00D53C7E" w:rsidRDefault="00523669" w:rsidP="00523669">
      <w:pPr>
        <w:rPr>
          <w:sz w:val="16"/>
          <w:szCs w:val="16"/>
        </w:rPr>
      </w:pPr>
      <w:r w:rsidRPr="00D53C7E">
        <w:rPr>
          <w:sz w:val="16"/>
          <w:szCs w:val="16"/>
        </w:rPr>
        <w:t xml:space="preserve">(Franco “Bifo” Berardi, </w:t>
      </w:r>
      <w:r w:rsidRPr="00D53C7E">
        <w:rPr>
          <w:i/>
          <w:sz w:val="16"/>
          <w:szCs w:val="16"/>
        </w:rPr>
        <w:t>After the Future</w:t>
      </w:r>
      <w:r w:rsidRPr="00D53C7E">
        <w:rPr>
          <w:sz w:val="16"/>
          <w:szCs w:val="16"/>
        </w:rPr>
        <w:t xml:space="preserve"> pg </w:t>
      </w:r>
      <w:r>
        <w:rPr>
          <w:sz w:val="16"/>
          <w:szCs w:val="16"/>
        </w:rPr>
        <w:t>64-66</w:t>
      </w:r>
      <w:r w:rsidRPr="00D53C7E">
        <w:rPr>
          <w:sz w:val="16"/>
          <w:szCs w:val="16"/>
        </w:rPr>
        <w:t xml:space="preserve"> (of my copy), dml)</w:t>
      </w:r>
    </w:p>
    <w:p w:rsidR="00523669" w:rsidRDefault="00523669" w:rsidP="00523669"/>
    <w:p w:rsidR="00523669" w:rsidRPr="00DF2CB1" w:rsidRDefault="00523669" w:rsidP="00523669">
      <w:pPr>
        <w:rPr>
          <w:sz w:val="16"/>
        </w:rPr>
      </w:pPr>
      <w:r w:rsidRPr="00AC7E4B">
        <w:rPr>
          <w:rStyle w:val="StyleBoldUnderline"/>
          <w:highlight w:val="green"/>
        </w:rPr>
        <w:t>Economics</w:t>
      </w:r>
      <w:r w:rsidRPr="006B70D6">
        <w:rPr>
          <w:rStyle w:val="StyleBoldUnderline"/>
        </w:rPr>
        <w:t xml:space="preserve"> became a science when</w:t>
      </w:r>
      <w:r w:rsidRPr="00DF2CB1">
        <w:rPr>
          <w:sz w:val="16"/>
        </w:rPr>
        <w:t xml:space="preserve">, with the expansion of capitalism, </w:t>
      </w:r>
      <w:r w:rsidRPr="00AC7E4B">
        <w:rPr>
          <w:rStyle w:val="StyleBoldUnderline"/>
          <w:highlight w:val="green"/>
        </w:rPr>
        <w:t>rules</w:t>
      </w:r>
      <w:r w:rsidRPr="006B70D6">
        <w:rPr>
          <w:rStyle w:val="StyleBoldUnderline"/>
        </w:rPr>
        <w:t xml:space="preserve"> were established as general principles for productive activity</w:t>
      </w:r>
      <w:r w:rsidRPr="00DF2CB1">
        <w:rPr>
          <w:sz w:val="16"/>
        </w:rPr>
        <w:t xml:space="preserve"> and exchange. But </w:t>
      </w:r>
      <w:r w:rsidRPr="00AC7E4B">
        <w:rPr>
          <w:rStyle w:val="StyleBoldUnderline"/>
          <w:highlight w:val="green"/>
        </w:rPr>
        <w:t>if we want these</w:t>
      </w:r>
      <w:r w:rsidRPr="006B70D6">
        <w:rPr>
          <w:rStyle w:val="StyleBoldUnderline"/>
        </w:rPr>
        <w:t xml:space="preserve"> rules </w:t>
      </w:r>
      <w:r w:rsidRPr="00AC7E4B">
        <w:rPr>
          <w:rStyle w:val="StyleBoldUnderline"/>
          <w:highlight w:val="green"/>
        </w:rPr>
        <w:t xml:space="preserve">to function </w:t>
      </w:r>
      <w:r w:rsidRPr="00AC7E4B">
        <w:rPr>
          <w:rStyle w:val="StyleBoldUnderline"/>
          <w:b/>
          <w:highlight w:val="green"/>
        </w:rPr>
        <w:t>we must</w:t>
      </w:r>
      <w:r w:rsidRPr="00D03EA5">
        <w:rPr>
          <w:rStyle w:val="StyleBoldUnderline"/>
          <w:b/>
        </w:rPr>
        <w:t xml:space="preserve"> be able to </w:t>
      </w:r>
      <w:r w:rsidRPr="00AC7E4B">
        <w:rPr>
          <w:rStyle w:val="StyleBoldUnderline"/>
          <w:b/>
          <w:highlight w:val="green"/>
        </w:rPr>
        <w:t>quantify the</w:t>
      </w:r>
      <w:r w:rsidRPr="00D03EA5">
        <w:rPr>
          <w:rStyle w:val="StyleBoldUnderline"/>
          <w:b/>
        </w:rPr>
        <w:t xml:space="preserve"> basic </w:t>
      </w:r>
      <w:r w:rsidRPr="00AC7E4B">
        <w:rPr>
          <w:rStyle w:val="StyleBoldUnderline"/>
          <w:b/>
          <w:highlight w:val="green"/>
        </w:rPr>
        <w:t>productive act</w:t>
      </w:r>
      <w:r w:rsidRPr="00AC7E4B">
        <w:rPr>
          <w:sz w:val="16"/>
          <w:highlight w:val="green"/>
        </w:rPr>
        <w:t>.</w:t>
      </w:r>
      <w:r w:rsidRPr="00DF2CB1">
        <w:rPr>
          <w:sz w:val="16"/>
        </w:rPr>
        <w:t xml:space="preserve"> The time-atom described by Marx is the keystone of modern economics. </w:t>
      </w:r>
      <w:r w:rsidRPr="006B70D6">
        <w:rPr>
          <w:rStyle w:val="StyleBoldUnderline"/>
        </w:rPr>
        <w:t xml:space="preserve">Calculating the time necessary for the production of a commodity makes possible the regulation of the entire set of economic relations. But when the main element in the global productive cycle is </w:t>
      </w:r>
      <w:r w:rsidRPr="00D03EA5">
        <w:rPr>
          <w:rStyle w:val="StyleBoldUnderline"/>
          <w:b/>
        </w:rPr>
        <w:t>the unforeseeable work of the mind</w:t>
      </w:r>
      <w:r w:rsidRPr="00DF2CB1">
        <w:rPr>
          <w:sz w:val="16"/>
        </w:rPr>
        <w:t xml:space="preserve">, the unforeseeable work of language, when self-reproducing information becomes the universal commodity, </w:t>
      </w:r>
      <w:r w:rsidRPr="00AC7E4B">
        <w:rPr>
          <w:rStyle w:val="StyleBoldUnderline"/>
          <w:b/>
          <w:highlight w:val="green"/>
        </w:rPr>
        <w:t xml:space="preserve">it is </w:t>
      </w:r>
      <w:r w:rsidRPr="00AC7E4B">
        <w:rPr>
          <w:rStyle w:val="Emphasis"/>
          <w:highlight w:val="green"/>
        </w:rPr>
        <w:t>no longer possible</w:t>
      </w:r>
      <w:r w:rsidRPr="00AC7E4B">
        <w:rPr>
          <w:rStyle w:val="StyleBoldUnderline"/>
          <w:b/>
          <w:highlight w:val="green"/>
        </w:rPr>
        <w:t xml:space="preserve"> to reduce the totality</w:t>
      </w:r>
      <w:r w:rsidRPr="00D03EA5">
        <w:rPr>
          <w:rStyle w:val="StyleBoldUnderline"/>
          <w:b/>
        </w:rPr>
        <w:t xml:space="preserve"> </w:t>
      </w:r>
      <w:r w:rsidRPr="00D03EA5">
        <w:rPr>
          <w:rStyle w:val="StyleBoldUnderline"/>
        </w:rPr>
        <w:t>of exchanges and relations</w:t>
      </w:r>
      <w:r w:rsidRPr="00D03EA5">
        <w:rPr>
          <w:rStyle w:val="StyleBoldUnderline"/>
          <w:b/>
        </w:rPr>
        <w:t xml:space="preserve"> </w:t>
      </w:r>
      <w:r w:rsidRPr="00AC7E4B">
        <w:rPr>
          <w:rStyle w:val="StyleBoldUnderline"/>
          <w:b/>
          <w:highlight w:val="green"/>
        </w:rPr>
        <w:t>to an economic rule</w:t>
      </w:r>
      <w:r w:rsidRPr="00DF2CB1">
        <w:rPr>
          <w:sz w:val="16"/>
        </w:rPr>
        <w:t xml:space="preserve">. Drucker continues: </w:t>
      </w:r>
      <w:r w:rsidRPr="00AC7E4B">
        <w:rPr>
          <w:rStyle w:val="StyleBoldUnderline"/>
          <w:highlight w:val="green"/>
        </w:rPr>
        <w:t>In any system as complex</w:t>
      </w:r>
      <w:r w:rsidRPr="006B70D6">
        <w:rPr>
          <w:rStyle w:val="StyleBoldUnderline"/>
        </w:rPr>
        <w:t xml:space="preserve"> as the economy</w:t>
      </w:r>
      <w:r w:rsidRPr="00DF2CB1">
        <w:rPr>
          <w:sz w:val="16"/>
        </w:rPr>
        <w:t xml:space="preserve"> of a developed country, </w:t>
      </w:r>
      <w:r w:rsidRPr="00AC7E4B">
        <w:rPr>
          <w:rStyle w:val="StyleBoldUnderline"/>
          <w:b/>
          <w:highlight w:val="green"/>
        </w:rPr>
        <w:t xml:space="preserve">the </w:t>
      </w:r>
      <w:r w:rsidRPr="00AC7E4B">
        <w:rPr>
          <w:rStyle w:val="Emphasis"/>
          <w:highlight w:val="green"/>
        </w:rPr>
        <w:t>statistically insignificant</w:t>
      </w:r>
      <w:r w:rsidRPr="00AC7E4B">
        <w:rPr>
          <w:rStyle w:val="StyleBoldUnderline"/>
          <w:b/>
          <w:highlight w:val="green"/>
        </w:rPr>
        <w:t xml:space="preserve"> events</w:t>
      </w:r>
      <w:r w:rsidRPr="006B70D6">
        <w:rPr>
          <w:rStyle w:val="StyleBoldUnderline"/>
        </w:rPr>
        <w:t xml:space="preserve">, the events at the margin, </w:t>
      </w:r>
      <w:r w:rsidRPr="00AC7E4B">
        <w:rPr>
          <w:rStyle w:val="StyleBoldUnderline"/>
          <w:b/>
          <w:highlight w:val="green"/>
        </w:rPr>
        <w:t>are likely to be</w:t>
      </w:r>
      <w:r w:rsidRPr="00D03EA5">
        <w:rPr>
          <w:rStyle w:val="StyleBoldUnderline"/>
          <w:b/>
        </w:rPr>
        <w:t xml:space="preserve"> the </w:t>
      </w:r>
      <w:r w:rsidRPr="00AC7E4B">
        <w:rPr>
          <w:rStyle w:val="StyleBoldUnderline"/>
          <w:b/>
          <w:highlight w:val="green"/>
        </w:rPr>
        <w:t>decisive</w:t>
      </w:r>
      <w:r w:rsidRPr="00D03EA5">
        <w:rPr>
          <w:rStyle w:val="StyleBoldUnderline"/>
          <w:b/>
        </w:rPr>
        <w:t xml:space="preserve"> events</w:t>
      </w:r>
      <w:r w:rsidRPr="00DF2CB1">
        <w:rPr>
          <w:sz w:val="16"/>
        </w:rPr>
        <w:t xml:space="preserve">, short range at least. By definition </w:t>
      </w:r>
      <w:r w:rsidRPr="006B70D6">
        <w:rPr>
          <w:rStyle w:val="StyleBoldUnderline"/>
        </w:rPr>
        <w:t xml:space="preserve">they </w:t>
      </w:r>
      <w:r w:rsidRPr="00D03EA5">
        <w:rPr>
          <w:rStyle w:val="StyleBoldUnderline"/>
          <w:b/>
        </w:rPr>
        <w:t xml:space="preserve">can neither be </w:t>
      </w:r>
      <w:r w:rsidRPr="00D03EA5">
        <w:rPr>
          <w:rStyle w:val="Emphasis"/>
        </w:rPr>
        <w:t>anticipated</w:t>
      </w:r>
      <w:r w:rsidRPr="00D03EA5">
        <w:rPr>
          <w:rStyle w:val="StyleBoldUnderline"/>
          <w:b/>
        </w:rPr>
        <w:t xml:space="preserve"> nor </w:t>
      </w:r>
      <w:r w:rsidRPr="00D03EA5">
        <w:rPr>
          <w:rStyle w:val="Emphasis"/>
        </w:rPr>
        <w:t>prevented</w:t>
      </w:r>
      <w:r w:rsidRPr="00DF2CB1">
        <w:rPr>
          <w:sz w:val="16"/>
        </w:rPr>
        <w:t xml:space="preserve">. Indeed, </w:t>
      </w:r>
      <w:r w:rsidRPr="006B70D6">
        <w:rPr>
          <w:rStyle w:val="StyleBoldUnderline"/>
        </w:rPr>
        <w:t>they cannot always be identified even after they have had their impact</w:t>
      </w:r>
      <w:r w:rsidRPr="00DF2CB1">
        <w:rPr>
          <w:sz w:val="16"/>
        </w:rPr>
        <w:t xml:space="preserve">. (Drucker 1989: 166) </w:t>
      </w:r>
      <w:r w:rsidRPr="00AC7E4B">
        <w:rPr>
          <w:rStyle w:val="StyleBoldUnderline"/>
          <w:highlight w:val="green"/>
        </w:rPr>
        <w:t>Economic science is</w:t>
      </w:r>
      <w:r w:rsidRPr="006B70D6">
        <w:rPr>
          <w:rStyle w:val="StyleBoldUnderline"/>
        </w:rPr>
        <w:t xml:space="preserve"> founded on a</w:t>
      </w:r>
      <w:r w:rsidRPr="00DF2CB1">
        <w:rPr>
          <w:sz w:val="16"/>
        </w:rPr>
        <w:t xml:space="preserve"> quantitative and mechanistic </w:t>
      </w:r>
      <w:r w:rsidRPr="006B70D6">
        <w:rPr>
          <w:rStyle w:val="StyleBoldUnderline"/>
        </w:rPr>
        <w:t>paradigm that could comprehend and regulate industrial production</w:t>
      </w:r>
      <w:r w:rsidRPr="00DF2CB1">
        <w:rPr>
          <w:sz w:val="16"/>
        </w:rPr>
        <w:t xml:space="preserve">, the physical manipulation of mechanical matter, </w:t>
      </w:r>
      <w:r w:rsidRPr="006B70D6">
        <w:rPr>
          <w:rStyle w:val="StyleBoldUnderline"/>
        </w:rPr>
        <w:t xml:space="preserve">but is </w:t>
      </w:r>
      <w:r w:rsidRPr="00AC7E4B">
        <w:rPr>
          <w:rStyle w:val="Emphasis"/>
          <w:highlight w:val="green"/>
        </w:rPr>
        <w:t>unable to explain</w:t>
      </w:r>
      <w:r w:rsidRPr="00BC089A">
        <w:rPr>
          <w:rStyle w:val="StyleBoldUnderline"/>
          <w:b/>
        </w:rPr>
        <w:t xml:space="preserve"> and regulate the process of </w:t>
      </w:r>
      <w:r w:rsidRPr="00AC7E4B">
        <w:rPr>
          <w:rStyle w:val="StyleBoldUnderline"/>
          <w:b/>
          <w:highlight w:val="green"/>
        </w:rPr>
        <w:t>immaterial production</w:t>
      </w:r>
      <w:r w:rsidRPr="006B70D6">
        <w:rPr>
          <w:rStyle w:val="StyleBoldUnderline"/>
        </w:rPr>
        <w:t xml:space="preserve"> based on an activity that can’t easily be reduced to quantitative measurements</w:t>
      </w:r>
      <w:r w:rsidRPr="00DF2CB1">
        <w:rPr>
          <w:sz w:val="16"/>
        </w:rPr>
        <w:t xml:space="preserve"> and the repetition of constants: mental activity. Due to the new technologies, Jacques Robin (1989: 39) explains how </w:t>
      </w:r>
      <w:r w:rsidRPr="006B70D6">
        <w:rPr>
          <w:rStyle w:val="StyleBoldUnderline"/>
        </w:rPr>
        <w:t>even the concept of productivity fails to resist the challenge raised by the new realities like growth without job creation</w:t>
      </w:r>
      <w:r w:rsidRPr="00DF2CB1">
        <w:rPr>
          <w:sz w:val="16"/>
        </w:rPr>
        <w:t xml:space="preserve">. With the new technologies the majority of production costs are determined by research and equipment expenses that actually precede the productive process. Little by little, in digitalized and automated enterprises, </w:t>
      </w:r>
      <w:r w:rsidRPr="006B70D6">
        <w:rPr>
          <w:rStyle w:val="StyleBoldUnderline"/>
        </w:rPr>
        <w:t>production is no longer subjected to the variations concerning the quantity of operational factors</w:t>
      </w:r>
      <w:r w:rsidRPr="00DF2CB1">
        <w:rPr>
          <w:sz w:val="16"/>
        </w:rPr>
        <w:t xml:space="preserve">. Marginal cost, marginal profits: </w:t>
      </w:r>
      <w:r w:rsidRPr="00AC7E4B">
        <w:rPr>
          <w:rStyle w:val="StyleBoldUnderline"/>
          <w:highlight w:val="green"/>
        </w:rPr>
        <w:t>these bases of</w:t>
      </w:r>
      <w:r w:rsidRPr="006B70D6">
        <w:rPr>
          <w:rStyle w:val="StyleBoldUnderline"/>
        </w:rPr>
        <w:t xml:space="preserve"> </w:t>
      </w:r>
      <w:r w:rsidRPr="00BC089A">
        <w:rPr>
          <w:rStyle w:val="StyleBoldUnderline"/>
        </w:rPr>
        <w:t xml:space="preserve">neoclassical </w:t>
      </w:r>
      <w:r w:rsidRPr="00AC7E4B">
        <w:rPr>
          <w:rStyle w:val="StyleBoldUnderline"/>
          <w:highlight w:val="green"/>
        </w:rPr>
        <w:t xml:space="preserve">economic calculations </w:t>
      </w:r>
      <w:r w:rsidRPr="00AC7E4B">
        <w:rPr>
          <w:rStyle w:val="StyleBoldUnderline"/>
          <w:b/>
          <w:highlight w:val="green"/>
        </w:rPr>
        <w:t>have lost</w:t>
      </w:r>
      <w:r w:rsidRPr="00BC089A">
        <w:rPr>
          <w:rStyle w:val="StyleBoldUnderline"/>
          <w:b/>
        </w:rPr>
        <w:t xml:space="preserve"> a good part of their </w:t>
      </w:r>
      <w:r w:rsidRPr="00AC7E4B">
        <w:rPr>
          <w:rStyle w:val="StyleBoldUnderline"/>
          <w:b/>
          <w:highlight w:val="green"/>
        </w:rPr>
        <w:t>meaning</w:t>
      </w:r>
      <w:r w:rsidRPr="00DF2CB1">
        <w:rPr>
          <w:sz w:val="16"/>
        </w:rPr>
        <w:t xml:space="preserve">. The traditional elements of salary and price calculation are crumbling down. Mental work is not computable in precise and predictable terms like the work performed by an industrial worker. Therefore, </w:t>
      </w:r>
      <w:r w:rsidRPr="006B70D6">
        <w:rPr>
          <w:rStyle w:val="StyleBoldUnderline"/>
        </w:rPr>
        <w:t xml:space="preserve">the determination of </w:t>
      </w:r>
      <w:r w:rsidRPr="00AC7E4B">
        <w:rPr>
          <w:rStyle w:val="StyleBoldUnderline"/>
          <w:highlight w:val="green"/>
        </w:rPr>
        <w:t>value</w:t>
      </w:r>
      <w:r w:rsidRPr="00DF2CB1">
        <w:rPr>
          <w:sz w:val="16"/>
        </w:rPr>
        <w:t xml:space="preserve"> – </w:t>
      </w:r>
      <w:r w:rsidRPr="00AC7E4B">
        <w:rPr>
          <w:rStyle w:val="Emphasis"/>
          <w:highlight w:val="green"/>
        </w:rPr>
        <w:t>the keystone of</w:t>
      </w:r>
      <w:r w:rsidRPr="00BC089A">
        <w:rPr>
          <w:rStyle w:val="Emphasis"/>
        </w:rPr>
        <w:t xml:space="preserve"> classical </w:t>
      </w:r>
      <w:r w:rsidRPr="00AC7E4B">
        <w:rPr>
          <w:rStyle w:val="Emphasis"/>
          <w:highlight w:val="green"/>
        </w:rPr>
        <w:t>economy</w:t>
      </w:r>
      <w:r w:rsidRPr="00DF2CB1">
        <w:rPr>
          <w:sz w:val="16"/>
        </w:rPr>
        <w:t xml:space="preserve"> both as a science and as daily economic practice – </w:t>
      </w:r>
      <w:r w:rsidRPr="00AC7E4B">
        <w:rPr>
          <w:rStyle w:val="StyleBoldUnderline"/>
          <w:b/>
          <w:highlight w:val="green"/>
        </w:rPr>
        <w:t>becomes aleatory</w:t>
      </w:r>
      <w:r w:rsidRPr="00BC089A">
        <w:rPr>
          <w:rStyle w:val="StyleBoldUnderline"/>
          <w:b/>
        </w:rPr>
        <w:t xml:space="preserve"> and indefinable</w:t>
      </w:r>
      <w:r w:rsidRPr="00DF2CB1">
        <w:rPr>
          <w:sz w:val="16"/>
        </w:rPr>
        <w:t xml:space="preserve">. “Realist” economies (the economies based on the relationship to a computable amount of labor time) were governed by their goals: a naïve goal of producing use value for the satisfaction of specific needs, or a subtler goal of valorization as the increase of invested capital. Now, instead, </w:t>
      </w:r>
      <w:r w:rsidRPr="006B70D6">
        <w:rPr>
          <w:rStyle w:val="StyleBoldUnderline"/>
        </w:rPr>
        <w:t>it is impossible to explain our economies on the basis of their goals, whether we identify them with the intentions of certain individuals or certain groups or with the goals of an entire society. The economy is governed by a code, not by its goals</w:t>
      </w:r>
      <w:r w:rsidRPr="00DF2CB1">
        <w:rPr>
          <w:sz w:val="16"/>
        </w:rPr>
        <w:t xml:space="preserve">: Finality is there in advance, inscribed in the code. The order of goals has simply ceded its place to a molecular play, as the order of signified has yielded to the play of infinitesimal signifiers, reduced to their aleatory commutation. (Baudrillard 1993a: 59) In Baudrillard’s vision, the economy therefore appears as a hyperreality, a simulated, double, and artificial world that cannot be translated in terms of real production. Consequently, </w:t>
      </w:r>
      <w:r w:rsidRPr="00AC7E4B">
        <w:rPr>
          <w:rStyle w:val="StyleBoldUnderline"/>
          <w:highlight w:val="green"/>
        </w:rPr>
        <w:t xml:space="preserve">economic science </w:t>
      </w:r>
      <w:r w:rsidRPr="00AC7E4B">
        <w:rPr>
          <w:rStyle w:val="StyleBoldUnderline"/>
          <w:b/>
          <w:highlight w:val="green"/>
        </w:rPr>
        <w:t>can no longer explain the</w:t>
      </w:r>
      <w:r w:rsidRPr="00BC089A">
        <w:rPr>
          <w:rStyle w:val="StyleBoldUnderline"/>
          <w:b/>
        </w:rPr>
        <w:t xml:space="preserve"> fundamental </w:t>
      </w:r>
      <w:r w:rsidRPr="00AC7E4B">
        <w:rPr>
          <w:rStyle w:val="StyleBoldUnderline"/>
          <w:b/>
          <w:highlight w:val="green"/>
        </w:rPr>
        <w:t>dynamics governing humanity’s productive activities</w:t>
      </w:r>
      <w:r w:rsidRPr="00AC7E4B">
        <w:rPr>
          <w:rStyle w:val="StyleBoldUnderline"/>
          <w:highlight w:val="green"/>
        </w:rPr>
        <w:t xml:space="preserve">; </w:t>
      </w:r>
      <w:r w:rsidRPr="00AC7E4B">
        <w:rPr>
          <w:rStyle w:val="Emphasis"/>
          <w:highlight w:val="green"/>
        </w:rPr>
        <w:t>nor can it explain their crisis</w:t>
      </w:r>
      <w:r w:rsidRPr="00DF2CB1">
        <w:rPr>
          <w:sz w:val="16"/>
        </w:rPr>
        <w:t>. Economics has to be replaced by a global science whose characteristics and field of inquiry are still unknown: a science that would be able to study the processes of formation of Cyberspace, i.e. the global network of signs-commodities.</w:t>
      </w:r>
    </w:p>
    <w:p w:rsidR="00523669" w:rsidRDefault="00523669" w:rsidP="00523669"/>
    <w:p w:rsidR="00523669" w:rsidRDefault="00523669" w:rsidP="00523669">
      <w:pPr>
        <w:pStyle w:val="Heading3"/>
      </w:pPr>
      <w:r>
        <w:lastRenderedPageBreak/>
        <w:t>at:  perm</w:t>
      </w:r>
    </w:p>
    <w:p w:rsidR="00523669" w:rsidRPr="00523669" w:rsidRDefault="00523669" w:rsidP="00523669"/>
    <w:p w:rsidR="00523669" w:rsidRPr="00F64EF1" w:rsidRDefault="00523669" w:rsidP="00523669">
      <w:pPr>
        <w:pStyle w:val="Heading4"/>
      </w:pPr>
      <w:proofErr w:type="gramStart"/>
      <w:r w:rsidRPr="00F64EF1">
        <w:t>this</w:t>
      </w:r>
      <w:proofErr w:type="gramEnd"/>
      <w:r w:rsidRPr="00F64EF1">
        <w:t xml:space="preserve"> also proves they cede the political through expertism and the logic of fungibility and competition</w:t>
      </w:r>
    </w:p>
    <w:p w:rsidR="00523669" w:rsidRPr="00F64EF1" w:rsidRDefault="00523669" w:rsidP="00523669">
      <w:r>
        <w:t>[GREEN]</w:t>
      </w:r>
    </w:p>
    <w:p w:rsidR="00523669" w:rsidRPr="00AB037A" w:rsidRDefault="00523669" w:rsidP="00523669">
      <w:r w:rsidRPr="00AB037A">
        <w:rPr>
          <w:b/>
        </w:rPr>
        <w:t>Glover et al 2006</w:t>
      </w:r>
      <w:r w:rsidRPr="00AB037A">
        <w:t xml:space="preserve"> – *Policy Fellow at the Center for Energy and Environmental Policy, University of Delaware, **Directs the Urban Studies and Wheaton in Chicago programs, selected to the Chicago Council on Global Affairs Emerging Leaders Program for 2011-2013, ***2007 Nobel Peace Prize winner, Distinguished Professor of Energy &amp; Climate Policy at the University of Delaware, Head of the Center for Energy and Environmental Policy (Leigh Glover, Noah Toly, John Byrne, “Energy as a Social Project: Recovering a Discourse”, in “Transforming Power: Energy, Environment, and Society in Conflict”, p. 1-32, http://www.ceep.udel.edu/energy/publications/2006_es_energy_as_a_social_project.pdf, WEA)</w:t>
      </w:r>
    </w:p>
    <w:p w:rsidR="00523669" w:rsidRPr="00AB037A" w:rsidRDefault="00523669" w:rsidP="00523669"/>
    <w:p w:rsidR="00523669" w:rsidRPr="00AB037A" w:rsidRDefault="00523669" w:rsidP="00523669">
      <w:pPr>
        <w:rPr>
          <w:sz w:val="14"/>
        </w:rPr>
      </w:pPr>
      <w:r w:rsidRPr="00AB037A">
        <w:rPr>
          <w:sz w:val="14"/>
        </w:rPr>
        <w:t xml:space="preserve">When measured in social and political-economic terms, </w:t>
      </w:r>
      <w:r w:rsidRPr="00AB037A">
        <w:rPr>
          <w:rStyle w:val="StyleBoldUnderline"/>
        </w:rPr>
        <w:t>the</w:t>
      </w:r>
      <w:r w:rsidRPr="00AB037A">
        <w:rPr>
          <w:sz w:val="14"/>
        </w:rPr>
        <w:t xml:space="preserve"> current </w:t>
      </w:r>
      <w:r w:rsidRPr="00F64EF1">
        <w:rPr>
          <w:rStyle w:val="StyleBoldUnderline"/>
          <w:highlight w:val="green"/>
        </w:rPr>
        <w:t>energy</w:t>
      </w:r>
      <w:r w:rsidRPr="00AB037A">
        <w:rPr>
          <w:sz w:val="12"/>
        </w:rPr>
        <w:t>¶</w:t>
      </w:r>
      <w:r w:rsidRPr="00AB037A">
        <w:rPr>
          <w:sz w:val="14"/>
        </w:rPr>
        <w:t xml:space="preserve"> </w:t>
      </w:r>
      <w:r w:rsidRPr="00F64EF1">
        <w:rPr>
          <w:rStyle w:val="StyleBoldUnderline"/>
          <w:b/>
          <w:highlight w:val="green"/>
        </w:rPr>
        <w:t>discourse appears impoverished</w:t>
      </w:r>
      <w:r w:rsidRPr="00AB037A">
        <w:rPr>
          <w:sz w:val="14"/>
        </w:rPr>
        <w:t xml:space="preserve">. Many of its leading </w:t>
      </w:r>
      <w:r w:rsidRPr="00AB037A">
        <w:rPr>
          <w:rStyle w:val="StyleBoldUnderline"/>
          <w:highlight w:val="yellow"/>
        </w:rPr>
        <w:t>voices proclaim</w:t>
      </w:r>
      <w:r w:rsidRPr="00AB037A">
        <w:rPr>
          <w:sz w:val="14"/>
          <w:highlight w:val="yellow"/>
        </w:rPr>
        <w:t xml:space="preserve"> </w:t>
      </w:r>
      <w:r w:rsidRPr="00AB037A">
        <w:rPr>
          <w:rStyle w:val="StyleBoldUnderline"/>
          <w:highlight w:val="yellow"/>
        </w:rPr>
        <w:t>great</w:t>
      </w:r>
      <w:r w:rsidRPr="00AB037A">
        <w:rPr>
          <w:sz w:val="12"/>
        </w:rPr>
        <w:t>¶</w:t>
      </w:r>
      <w:r w:rsidRPr="00AB037A">
        <w:rPr>
          <w:sz w:val="14"/>
        </w:rPr>
        <w:t xml:space="preserve"> </w:t>
      </w:r>
      <w:r w:rsidRPr="00AB037A">
        <w:rPr>
          <w:rStyle w:val="StyleBoldUnderline"/>
          <w:highlight w:val="yellow"/>
        </w:rPr>
        <w:t>things</w:t>
      </w:r>
      <w:r w:rsidRPr="00AB037A">
        <w:rPr>
          <w:sz w:val="14"/>
          <w:highlight w:val="yellow"/>
        </w:rPr>
        <w:t xml:space="preserve"> </w:t>
      </w:r>
      <w:r w:rsidRPr="00AB037A">
        <w:rPr>
          <w:sz w:val="14"/>
        </w:rPr>
        <w:t xml:space="preserve">will issue </w:t>
      </w:r>
      <w:r w:rsidRPr="00AB037A">
        <w:rPr>
          <w:rStyle w:val="StyleBoldUnderline"/>
        </w:rPr>
        <w:t>from</w:t>
      </w:r>
      <w:r w:rsidRPr="00AB037A">
        <w:rPr>
          <w:sz w:val="14"/>
        </w:rPr>
        <w:t xml:space="preserve"> the adoption of </w:t>
      </w:r>
      <w:r w:rsidRPr="00AB037A">
        <w:rPr>
          <w:rStyle w:val="StyleBoldUnderline"/>
        </w:rPr>
        <w:t xml:space="preserve">their strategies </w:t>
      </w:r>
      <w:r w:rsidRPr="00AB037A">
        <w:rPr>
          <w:rStyle w:val="StyleBoldUnderline"/>
          <w:highlight w:val="yellow"/>
        </w:rPr>
        <w:t xml:space="preserve">(conventional or sustainable), yet </w:t>
      </w:r>
      <w:r w:rsidRPr="00F64EF1">
        <w:rPr>
          <w:rStyle w:val="StyleBoldUnderline"/>
          <w:highlight w:val="green"/>
        </w:rPr>
        <w:t xml:space="preserve">inquiry into </w:t>
      </w:r>
      <w:r w:rsidRPr="00F64EF1">
        <w:rPr>
          <w:rStyle w:val="StyleBoldUnderline"/>
        </w:rPr>
        <w:t xml:space="preserve">the </w:t>
      </w:r>
      <w:r w:rsidRPr="00F64EF1">
        <w:rPr>
          <w:rStyle w:val="StyleBoldUnderline"/>
          <w:highlight w:val="green"/>
        </w:rPr>
        <w:t>social</w:t>
      </w:r>
      <w:r w:rsidRPr="00F64EF1">
        <w:rPr>
          <w:sz w:val="14"/>
          <w:highlight w:val="green"/>
        </w:rPr>
        <w:t xml:space="preserve"> </w:t>
      </w:r>
      <w:r w:rsidRPr="00AB037A">
        <w:rPr>
          <w:rStyle w:val="StyleBoldUnderline"/>
        </w:rPr>
        <w:t>and</w:t>
      </w:r>
      <w:r w:rsidRPr="00AB037A">
        <w:rPr>
          <w:sz w:val="14"/>
        </w:rPr>
        <w:t xml:space="preserve"> political-</w:t>
      </w:r>
      <w:r w:rsidRPr="00AB037A">
        <w:rPr>
          <w:rStyle w:val="StyleBoldUnderline"/>
        </w:rPr>
        <w:t xml:space="preserve">economic </w:t>
      </w:r>
      <w:r w:rsidRPr="00F64EF1">
        <w:rPr>
          <w:rStyle w:val="StyleBoldUnderline"/>
          <w:highlight w:val="green"/>
        </w:rPr>
        <w:t xml:space="preserve">interests </w:t>
      </w:r>
      <w:r w:rsidRPr="00AB037A">
        <w:rPr>
          <w:rStyle w:val="StyleBoldUnderline"/>
          <w:highlight w:val="yellow"/>
        </w:rPr>
        <w:t>that</w:t>
      </w:r>
      <w:r w:rsidRPr="00AB037A">
        <w:rPr>
          <w:sz w:val="12"/>
        </w:rPr>
        <w:t>¶</w:t>
      </w:r>
      <w:r w:rsidRPr="00AB037A">
        <w:rPr>
          <w:sz w:val="14"/>
        </w:rPr>
        <w:t xml:space="preserve"> </w:t>
      </w:r>
      <w:r w:rsidRPr="00AB037A">
        <w:rPr>
          <w:rStyle w:val="StyleBoldUnderline"/>
          <w:highlight w:val="yellow"/>
        </w:rPr>
        <w:t>power promises</w:t>
      </w:r>
      <w:r w:rsidRPr="00AB037A">
        <w:rPr>
          <w:sz w:val="14"/>
          <w:highlight w:val="yellow"/>
        </w:rPr>
        <w:t xml:space="preserve"> </w:t>
      </w:r>
      <w:r w:rsidRPr="00AB037A">
        <w:rPr>
          <w:sz w:val="14"/>
        </w:rPr>
        <w:t xml:space="preserve">of greatness by either camp </w:t>
      </w:r>
      <w:r w:rsidRPr="00F64EF1">
        <w:rPr>
          <w:rStyle w:val="StyleBoldUnderline"/>
          <w:highlight w:val="green"/>
        </w:rPr>
        <w:t>is</w:t>
      </w:r>
      <w:r w:rsidRPr="00F64EF1">
        <w:rPr>
          <w:sz w:val="14"/>
          <w:highlight w:val="green"/>
        </w:rPr>
        <w:t xml:space="preserve"> </w:t>
      </w:r>
      <w:r w:rsidRPr="00AB037A">
        <w:rPr>
          <w:sz w:val="14"/>
        </w:rPr>
        <w:t xml:space="preserve">mostly </w:t>
      </w:r>
      <w:r w:rsidRPr="00F64EF1">
        <w:rPr>
          <w:rStyle w:val="StyleBoldUnderline"/>
          <w:highlight w:val="green"/>
        </w:rPr>
        <w:t>absent</w:t>
      </w:r>
      <w:r w:rsidRPr="00AB037A">
        <w:rPr>
          <w:rStyle w:val="StyleBoldUnderline"/>
          <w:highlight w:val="yellow"/>
        </w:rPr>
        <w:t xml:space="preserve">. In reply, </w:t>
      </w:r>
      <w:r w:rsidRPr="00F64EF1">
        <w:rPr>
          <w:rStyle w:val="StyleBoldUnderline"/>
          <w:highlight w:val="green"/>
        </w:rPr>
        <w:t>some</w:t>
      </w:r>
      <w:r w:rsidRPr="00AB037A">
        <w:rPr>
          <w:sz w:val="12"/>
        </w:rPr>
        <w:t>¶</w:t>
      </w:r>
      <w:r w:rsidRPr="00AB037A">
        <w:rPr>
          <w:sz w:val="14"/>
        </w:rPr>
        <w:t xml:space="preserve"> participants may </w:t>
      </w:r>
      <w:r w:rsidRPr="00F64EF1">
        <w:rPr>
          <w:rStyle w:val="StyleBoldUnderline"/>
          <w:b/>
          <w:highlight w:val="green"/>
        </w:rPr>
        <w:t xml:space="preserve">petition for a </w:t>
      </w:r>
      <w:r w:rsidRPr="00AB037A">
        <w:rPr>
          <w:rStyle w:val="StyleBoldUnderline"/>
          <w:b/>
          <w:highlight w:val="yellow"/>
        </w:rPr>
        <w:t xml:space="preserve">progressive </w:t>
      </w:r>
      <w:r w:rsidRPr="00F64EF1">
        <w:rPr>
          <w:rStyle w:val="StyleBoldUnderline"/>
          <w:b/>
          <w:highlight w:val="green"/>
        </w:rPr>
        <w:t>middle ground</w:t>
      </w:r>
      <w:r w:rsidRPr="00F64EF1">
        <w:rPr>
          <w:rStyle w:val="StyleBoldUnderline"/>
          <w:highlight w:val="green"/>
        </w:rPr>
        <w:t>, acknowledging</w:t>
      </w:r>
      <w:r w:rsidRPr="00AB037A">
        <w:rPr>
          <w:sz w:val="12"/>
        </w:rPr>
        <w:t>¶</w:t>
      </w:r>
      <w:r w:rsidRPr="00AB037A">
        <w:rPr>
          <w:sz w:val="14"/>
        </w:rPr>
        <w:t xml:space="preserve"> that </w:t>
      </w:r>
      <w:r w:rsidRPr="00AB037A">
        <w:rPr>
          <w:rStyle w:val="StyleBoldUnderline"/>
        </w:rPr>
        <w:t>energy regimes are</w:t>
      </w:r>
      <w:r w:rsidRPr="00AB037A">
        <w:rPr>
          <w:sz w:val="14"/>
        </w:rPr>
        <w:t xml:space="preserve"> only </w:t>
      </w:r>
      <w:r w:rsidRPr="00AB037A">
        <w:rPr>
          <w:rStyle w:val="StyleBoldUnderline"/>
        </w:rPr>
        <w:t>part of larger</w:t>
      </w:r>
      <w:r w:rsidRPr="00AB037A">
        <w:rPr>
          <w:sz w:val="14"/>
        </w:rPr>
        <w:t xml:space="preserve"> </w:t>
      </w:r>
      <w:r w:rsidRPr="00F64EF1">
        <w:rPr>
          <w:rStyle w:val="StyleBoldUnderline"/>
          <w:highlight w:val="green"/>
        </w:rPr>
        <w:t>institutional formations</w:t>
      </w:r>
      <w:r w:rsidRPr="00F64EF1">
        <w:rPr>
          <w:sz w:val="14"/>
          <w:highlight w:val="green"/>
        </w:rPr>
        <w:t xml:space="preserve"> </w:t>
      </w:r>
      <w:r w:rsidRPr="00AB037A">
        <w:rPr>
          <w:sz w:val="14"/>
        </w:rPr>
        <w:t>that organize political and economic power. It is true that the political economy of</w:t>
      </w:r>
      <w:r w:rsidRPr="00AB037A">
        <w:rPr>
          <w:sz w:val="12"/>
        </w:rPr>
        <w:t>¶</w:t>
      </w:r>
      <w:r w:rsidRPr="00AB037A">
        <w:rPr>
          <w:sz w:val="14"/>
        </w:rPr>
        <w:t xml:space="preserve"> energy is only a component of systemic power in the modern order, </w:t>
      </w:r>
      <w:r w:rsidRPr="00F64EF1">
        <w:rPr>
          <w:rStyle w:val="StyleBoldUnderline"/>
          <w:highlight w:val="green"/>
        </w:rPr>
        <w:t xml:space="preserve">but </w:t>
      </w:r>
      <w:r w:rsidRPr="00AB037A">
        <w:rPr>
          <w:rStyle w:val="StyleBoldUnderline"/>
          <w:b/>
          <w:highlight w:val="yellow"/>
        </w:rPr>
        <w:t>it</w:t>
      </w:r>
      <w:r w:rsidRPr="00AB037A">
        <w:rPr>
          <w:sz w:val="12"/>
        </w:rPr>
        <w:t>¶</w:t>
      </w:r>
      <w:r w:rsidRPr="00AB037A">
        <w:rPr>
          <w:sz w:val="14"/>
        </w:rPr>
        <w:t xml:space="preserve"> </w:t>
      </w:r>
      <w:r w:rsidRPr="00AB037A">
        <w:rPr>
          <w:rStyle w:val="StyleBoldUnderline"/>
          <w:b/>
          <w:highlight w:val="yellow"/>
        </w:rPr>
        <w:t xml:space="preserve">hardly follows that pragmatism </w:t>
      </w:r>
      <w:r w:rsidRPr="00F64EF1">
        <w:rPr>
          <w:rStyle w:val="StyleBoldUnderline"/>
          <w:b/>
          <w:highlight w:val="green"/>
        </w:rPr>
        <w:t>toward energy policy</w:t>
      </w:r>
      <w:r w:rsidRPr="00F64EF1">
        <w:rPr>
          <w:sz w:val="14"/>
          <w:highlight w:val="green"/>
        </w:rPr>
        <w:t xml:space="preserve"> </w:t>
      </w:r>
      <w:r w:rsidRPr="00AB037A">
        <w:rPr>
          <w:sz w:val="14"/>
        </w:rPr>
        <w:t xml:space="preserve">and politics </w:t>
      </w:r>
      <w:r w:rsidRPr="00AB037A">
        <w:rPr>
          <w:rStyle w:val="StyleBoldUnderline"/>
          <w:b/>
          <w:highlight w:val="yellow"/>
        </w:rPr>
        <w:t xml:space="preserve">is </w:t>
      </w:r>
      <w:r w:rsidRPr="00AB037A">
        <w:rPr>
          <w:rStyle w:val="StyleBoldUnderline"/>
          <w:b/>
        </w:rPr>
        <w:t xml:space="preserve">the </w:t>
      </w:r>
      <w:r w:rsidRPr="00AB037A">
        <w:rPr>
          <w:rStyle w:val="StyleBoldUnderline"/>
          <w:b/>
          <w:highlight w:val="yellow"/>
        </w:rPr>
        <w:t xml:space="preserve">reasonable </w:t>
      </w:r>
      <w:r w:rsidRPr="00AB037A">
        <w:rPr>
          <w:rStyle w:val="StyleBoldUnderline"/>
          <w:b/>
        </w:rPr>
        <w:t>social response</w:t>
      </w:r>
      <w:r w:rsidRPr="00AB037A">
        <w:rPr>
          <w:sz w:val="14"/>
        </w:rPr>
        <w:t>. Advocates of energy strategies associate their contributions with distinct pathways of social development and define the choice</w:t>
      </w:r>
      <w:r w:rsidRPr="00AB037A">
        <w:rPr>
          <w:sz w:val="12"/>
        </w:rPr>
        <w:t>¶</w:t>
      </w:r>
      <w:r w:rsidRPr="00AB037A">
        <w:rPr>
          <w:sz w:val="14"/>
        </w:rPr>
        <w:t xml:space="preserve"> of energy strategy as central to the types of future(s) that can unfold. Therefore, </w:t>
      </w:r>
      <w:r w:rsidRPr="00AB037A">
        <w:rPr>
          <w:rStyle w:val="StyleBoldUnderline"/>
          <w:b/>
        </w:rPr>
        <w:t xml:space="preserve">acceptance of appeals for </w:t>
      </w:r>
      <w:r w:rsidRPr="00F64EF1">
        <w:rPr>
          <w:rStyle w:val="StyleBoldUnderline"/>
          <w:b/>
          <w:highlight w:val="green"/>
        </w:rPr>
        <w:t xml:space="preserve">pragmatist assessments </w:t>
      </w:r>
      <w:r w:rsidRPr="00AB037A">
        <w:rPr>
          <w:rStyle w:val="StyleBoldUnderline"/>
          <w:b/>
        </w:rPr>
        <w:t>of energy proposals</w:t>
      </w:r>
      <w:r w:rsidRPr="00AB037A">
        <w:rPr>
          <w:sz w:val="14"/>
        </w:rPr>
        <w:t>,</w:t>
      </w:r>
      <w:r w:rsidRPr="00AB037A">
        <w:rPr>
          <w:sz w:val="12"/>
        </w:rPr>
        <w:t>¶</w:t>
      </w:r>
      <w:r w:rsidRPr="00AB037A">
        <w:rPr>
          <w:sz w:val="14"/>
        </w:rPr>
        <w:t xml:space="preserve"> </w:t>
      </w:r>
      <w:r w:rsidRPr="00F64EF1">
        <w:rPr>
          <w:rStyle w:val="StyleBoldUnderline"/>
          <w:b/>
          <w:highlight w:val="green"/>
        </w:rPr>
        <w:t>that hardly envision incremental consequences</w:t>
      </w:r>
      <w:r w:rsidRPr="00AB037A">
        <w:rPr>
          <w:sz w:val="14"/>
        </w:rPr>
        <w:t xml:space="preserve">, would </w:t>
      </w:r>
      <w:r w:rsidRPr="00F64EF1">
        <w:rPr>
          <w:rStyle w:val="StyleBoldUnderline"/>
          <w:b/>
          <w:highlight w:val="green"/>
        </w:rPr>
        <w:t xml:space="preserve">indulge </w:t>
      </w:r>
      <w:r w:rsidRPr="00AB037A">
        <w:rPr>
          <w:rStyle w:val="StyleBoldUnderline"/>
          <w:b/>
        </w:rPr>
        <w:t xml:space="preserve">a form of </w:t>
      </w:r>
      <w:r w:rsidRPr="00F64EF1">
        <w:rPr>
          <w:rStyle w:val="StyleBoldUnderline"/>
          <w:b/>
          <w:highlight w:val="green"/>
        </w:rPr>
        <w:t xml:space="preserve">self-deception </w:t>
      </w:r>
      <w:r w:rsidRPr="00AB037A">
        <w:rPr>
          <w:rStyle w:val="StyleBoldUnderline"/>
          <w:b/>
          <w:highlight w:val="yellow"/>
        </w:rPr>
        <w:t xml:space="preserve">rather than </w:t>
      </w:r>
      <w:r w:rsidRPr="00AB037A">
        <w:rPr>
          <w:rStyle w:val="StyleBoldUnderline"/>
          <w:b/>
        </w:rPr>
        <w:t xml:space="preserve">represent a </w:t>
      </w:r>
      <w:r w:rsidRPr="00AB037A">
        <w:rPr>
          <w:rStyle w:val="StyleBoldUnderline"/>
          <w:b/>
          <w:highlight w:val="yellow"/>
        </w:rPr>
        <w:t>serious discursive position</w:t>
      </w:r>
      <w:r w:rsidRPr="00AB037A">
        <w:rPr>
          <w:sz w:val="14"/>
        </w:rPr>
        <w:t>.</w:t>
      </w:r>
      <w:r w:rsidRPr="00AB037A">
        <w:rPr>
          <w:sz w:val="12"/>
        </w:rPr>
        <w:t>¶</w:t>
      </w:r>
      <w:r w:rsidRPr="00AB037A">
        <w:rPr>
          <w:sz w:val="14"/>
        </w:rPr>
        <w:t xml:space="preserve"> </w:t>
      </w:r>
      <w:r w:rsidRPr="00AB037A">
        <w:rPr>
          <w:sz w:val="14"/>
          <w:szCs w:val="16"/>
        </w:rPr>
        <w:t>An extensive social analysis of energy regimes of the type that Mumford</w:t>
      </w:r>
      <w:r w:rsidRPr="00AB037A">
        <w:rPr>
          <w:sz w:val="12"/>
          <w:szCs w:val="16"/>
        </w:rPr>
        <w:t>¶</w:t>
      </w:r>
      <w:r w:rsidRPr="00AB037A">
        <w:rPr>
          <w:sz w:val="14"/>
          <w:szCs w:val="16"/>
        </w:rPr>
        <w:t xml:space="preserve"> (1934; 1966; 1970), Nye (1999), and others have envisioned is overdue. The</w:t>
      </w:r>
      <w:r w:rsidRPr="00AB037A">
        <w:rPr>
          <w:sz w:val="12"/>
          <w:szCs w:val="16"/>
        </w:rPr>
        <w:t>¶</w:t>
      </w:r>
      <w:r w:rsidRPr="00AB037A">
        <w:rPr>
          <w:sz w:val="14"/>
          <w:szCs w:val="16"/>
        </w:rPr>
        <w:t xml:space="preserve"> preceding examinations of the two strategies potentiate conclusions about</w:t>
      </w:r>
      <w:r w:rsidRPr="00AB037A">
        <w:rPr>
          <w:sz w:val="12"/>
          <w:szCs w:val="16"/>
        </w:rPr>
        <w:t>¶</w:t>
      </w:r>
      <w:r w:rsidRPr="00AB037A">
        <w:rPr>
          <w:sz w:val="14"/>
          <w:szCs w:val="16"/>
        </w:rPr>
        <w:t xml:space="preserve"> both the governance ideology and the political economy of modernist energy transitions that, by design, leave modernism undisturbed (except, perhaps, for its environmental performance).</w:t>
      </w:r>
      <w:r w:rsidRPr="00AB037A">
        <w:rPr>
          <w:sz w:val="12"/>
          <w:szCs w:val="16"/>
        </w:rPr>
        <w:t>¶</w:t>
      </w:r>
      <w:r w:rsidRPr="00AB037A">
        <w:rPr>
          <w:sz w:val="14"/>
          <w:szCs w:val="16"/>
        </w:rPr>
        <w:t xml:space="preserve"> </w:t>
      </w:r>
      <w:r w:rsidRPr="00AB037A">
        <w:rPr>
          <w:sz w:val="14"/>
        </w:rPr>
        <w:t>The Technique of Modern Energy Governance</w:t>
      </w:r>
      <w:r w:rsidRPr="00AB037A">
        <w:rPr>
          <w:sz w:val="12"/>
        </w:rPr>
        <w:t>¶</w:t>
      </w:r>
      <w:r w:rsidRPr="00AB037A">
        <w:rPr>
          <w:sz w:val="14"/>
        </w:rPr>
        <w:t xml:space="preserve"> </w:t>
      </w:r>
      <w:r w:rsidRPr="00AB037A">
        <w:rPr>
          <w:rStyle w:val="StyleBoldUnderline"/>
          <w:highlight w:val="yellow"/>
        </w:rPr>
        <w:t>While moderns</w:t>
      </w:r>
      <w:r w:rsidRPr="00AB037A">
        <w:rPr>
          <w:sz w:val="14"/>
          <w:szCs w:val="16"/>
          <w:highlight w:val="yellow"/>
        </w:rPr>
        <w:t xml:space="preserve"> </w:t>
      </w:r>
      <w:r w:rsidRPr="00AB037A">
        <w:rPr>
          <w:sz w:val="14"/>
          <w:szCs w:val="16"/>
        </w:rPr>
        <w:t xml:space="preserve">usually </w:t>
      </w:r>
      <w:r w:rsidRPr="00AB037A">
        <w:rPr>
          <w:rStyle w:val="StyleBoldUnderline"/>
          <w:highlight w:val="yellow"/>
        </w:rPr>
        <w:t>declare</w:t>
      </w:r>
      <w:r w:rsidRPr="00AB037A">
        <w:rPr>
          <w:sz w:val="14"/>
          <w:szCs w:val="16"/>
          <w:highlight w:val="yellow"/>
        </w:rPr>
        <w:t xml:space="preserve"> </w:t>
      </w:r>
      <w:r w:rsidRPr="00AB037A">
        <w:rPr>
          <w:sz w:val="14"/>
          <w:szCs w:val="16"/>
        </w:rPr>
        <w:t xml:space="preserve">strong </w:t>
      </w:r>
      <w:r w:rsidRPr="00AB037A">
        <w:rPr>
          <w:rStyle w:val="StyleBoldUnderline"/>
          <w:highlight w:val="yellow"/>
        </w:rPr>
        <w:t>preferences for democratic governance</w:t>
      </w:r>
      <w:r w:rsidRPr="00AB037A">
        <w:rPr>
          <w:rStyle w:val="StyleBoldUnderline"/>
        </w:rPr>
        <w:t xml:space="preserve">, their </w:t>
      </w:r>
      <w:r w:rsidRPr="00AB037A">
        <w:rPr>
          <w:rStyle w:val="StyleBoldUnderline"/>
          <w:highlight w:val="yellow"/>
        </w:rPr>
        <w:t>preoccupation with technique</w:t>
      </w:r>
      <w:r w:rsidRPr="00AB037A">
        <w:rPr>
          <w:sz w:val="14"/>
          <w:szCs w:val="16"/>
          <w:highlight w:val="yellow"/>
        </w:rPr>
        <w:t xml:space="preserve"> </w:t>
      </w:r>
      <w:r w:rsidRPr="00AB037A">
        <w:rPr>
          <w:sz w:val="14"/>
          <w:szCs w:val="16"/>
        </w:rPr>
        <w:t xml:space="preserve">and efficiency </w:t>
      </w:r>
      <w:r w:rsidRPr="00AB037A">
        <w:rPr>
          <w:rStyle w:val="StyleBoldUnderline"/>
          <w:highlight w:val="yellow"/>
        </w:rPr>
        <w:t xml:space="preserve">may </w:t>
      </w:r>
      <w:r w:rsidRPr="00AB037A">
        <w:rPr>
          <w:rStyle w:val="StyleBoldUnderline"/>
        </w:rPr>
        <w:t>preclude</w:t>
      </w:r>
      <w:r w:rsidRPr="00AB037A">
        <w:rPr>
          <w:sz w:val="14"/>
          <w:szCs w:val="16"/>
        </w:rPr>
        <w:t xml:space="preserve"> the</w:t>
      </w:r>
      <w:r w:rsidRPr="00AB037A">
        <w:rPr>
          <w:sz w:val="12"/>
          <w:szCs w:val="16"/>
        </w:rPr>
        <w:t>¶</w:t>
      </w:r>
      <w:r w:rsidRPr="00AB037A">
        <w:rPr>
          <w:sz w:val="14"/>
          <w:szCs w:val="16"/>
        </w:rPr>
        <w:t xml:space="preserve"> achievement of </w:t>
      </w:r>
      <w:r w:rsidRPr="00AB037A">
        <w:rPr>
          <w:rStyle w:val="StyleBoldUnderline"/>
        </w:rPr>
        <w:t>such ambitions, or</w:t>
      </w:r>
      <w:r w:rsidRPr="00AB037A">
        <w:rPr>
          <w:sz w:val="14"/>
          <w:szCs w:val="16"/>
        </w:rPr>
        <w:t xml:space="preserve"> require changes in the meaning of democracy that are so extensive as to </w:t>
      </w:r>
      <w:r w:rsidRPr="00AB037A">
        <w:rPr>
          <w:rStyle w:val="StyleBoldUnderline"/>
          <w:highlight w:val="yellow"/>
        </w:rPr>
        <w:t>raise doubts about</w:t>
      </w:r>
      <w:r w:rsidRPr="00AB037A">
        <w:rPr>
          <w:sz w:val="14"/>
          <w:szCs w:val="16"/>
          <w:highlight w:val="yellow"/>
        </w:rPr>
        <w:t xml:space="preserve"> </w:t>
      </w:r>
      <w:r w:rsidRPr="00AB037A">
        <w:rPr>
          <w:sz w:val="14"/>
          <w:szCs w:val="16"/>
        </w:rPr>
        <w:t xml:space="preserve">its </w:t>
      </w:r>
      <w:r w:rsidRPr="00AB037A">
        <w:rPr>
          <w:rStyle w:val="StyleBoldUnderline"/>
          <w:highlight w:val="yellow"/>
        </w:rPr>
        <w:t>coherence</w:t>
      </w:r>
      <w:r w:rsidRPr="00AB037A">
        <w:rPr>
          <w:sz w:val="14"/>
          <w:szCs w:val="16"/>
        </w:rPr>
        <w:t xml:space="preserve">. A </w:t>
      </w:r>
      <w:r w:rsidRPr="00AB037A">
        <w:rPr>
          <w:rStyle w:val="StyleBoldUnderline"/>
        </w:rPr>
        <w:t>veneration</w:t>
      </w:r>
      <w:r w:rsidRPr="00AB037A">
        <w:rPr>
          <w:sz w:val="12"/>
          <w:szCs w:val="16"/>
        </w:rPr>
        <w:t>¶</w:t>
      </w:r>
      <w:r w:rsidRPr="00AB037A">
        <w:rPr>
          <w:sz w:val="14"/>
          <w:szCs w:val="16"/>
        </w:rPr>
        <w:t xml:space="preserve"> </w:t>
      </w:r>
      <w:r w:rsidRPr="00AB037A">
        <w:rPr>
          <w:rStyle w:val="StyleBoldUnderline"/>
        </w:rPr>
        <w:t>of technical monuments typifies both conventional and sustainable energy</w:t>
      </w:r>
      <w:r w:rsidRPr="00AB037A">
        <w:rPr>
          <w:sz w:val="12"/>
          <w:szCs w:val="16"/>
        </w:rPr>
        <w:t>¶</w:t>
      </w:r>
      <w:r w:rsidRPr="00AB037A">
        <w:rPr>
          <w:sz w:val="14"/>
          <w:szCs w:val="16"/>
        </w:rPr>
        <w:t xml:space="preserve"> </w:t>
      </w:r>
      <w:r w:rsidRPr="00AB037A">
        <w:rPr>
          <w:rStyle w:val="StyleBoldUnderline"/>
        </w:rPr>
        <w:t>strategies and reflects a</w:t>
      </w:r>
      <w:r w:rsidRPr="00AB037A">
        <w:rPr>
          <w:sz w:val="14"/>
          <w:szCs w:val="16"/>
        </w:rPr>
        <w:t xml:space="preserve"> shared </w:t>
      </w:r>
      <w:r w:rsidRPr="00AB037A">
        <w:rPr>
          <w:rStyle w:val="StyleBoldUnderline"/>
        </w:rPr>
        <w:t>belief in technological advance as commensurate with</w:t>
      </w:r>
      <w:r w:rsidRPr="00AB037A">
        <w:rPr>
          <w:sz w:val="14"/>
          <w:szCs w:val="16"/>
        </w:rPr>
        <w:t xml:space="preserve">, and even a cause of, contemporary </w:t>
      </w:r>
      <w:r w:rsidRPr="00AB037A">
        <w:rPr>
          <w:rStyle w:val="StyleBoldUnderline"/>
        </w:rPr>
        <w:t>social progress</w:t>
      </w:r>
      <w:r w:rsidRPr="00AB037A">
        <w:rPr>
          <w:sz w:val="14"/>
          <w:szCs w:val="16"/>
        </w:rPr>
        <w:t>. The modern</w:t>
      </w:r>
      <w:r w:rsidRPr="00AB037A">
        <w:rPr>
          <w:sz w:val="12"/>
          <w:szCs w:val="16"/>
        </w:rPr>
        <w:t>¶</w:t>
      </w:r>
      <w:r w:rsidRPr="00AB037A">
        <w:rPr>
          <w:sz w:val="14"/>
          <w:szCs w:val="16"/>
        </w:rPr>
        <w:t xml:space="preserve"> proclivity to search for human destiny in the march of scientific discovery</w:t>
      </w:r>
      <w:r w:rsidRPr="00AB037A">
        <w:rPr>
          <w:sz w:val="12"/>
          <w:szCs w:val="16"/>
        </w:rPr>
        <w:t>¶</w:t>
      </w:r>
      <w:r w:rsidRPr="00AB037A">
        <w:rPr>
          <w:sz w:val="14"/>
          <w:szCs w:val="16"/>
        </w:rPr>
        <w:t xml:space="preserve"> has led some to warn of a technological politics (Ellul, 1997a, 1997b, 1997c;</w:t>
      </w:r>
      <w:r w:rsidRPr="00AB037A">
        <w:rPr>
          <w:sz w:val="12"/>
          <w:szCs w:val="16"/>
        </w:rPr>
        <w:t>¶</w:t>
      </w:r>
      <w:r w:rsidRPr="00AB037A">
        <w:rPr>
          <w:sz w:val="14"/>
          <w:szCs w:val="16"/>
        </w:rPr>
        <w:t xml:space="preserve"> Winner, 1977, 1986) in which </w:t>
      </w:r>
      <w:r w:rsidRPr="00AB037A">
        <w:rPr>
          <w:rStyle w:val="StyleBoldUnderline"/>
        </w:rPr>
        <w:t>social values are sublimated by</w:t>
      </w:r>
      <w:r w:rsidRPr="00AB037A">
        <w:rPr>
          <w:sz w:val="14"/>
          <w:szCs w:val="16"/>
        </w:rPr>
        <w:t xml:space="preserve"> the </w:t>
      </w:r>
      <w:r w:rsidRPr="00AB037A">
        <w:rPr>
          <w:rStyle w:val="StyleBoldUnderline"/>
        </w:rPr>
        <w:t>objective</w:t>
      </w:r>
      <w:r w:rsidRPr="00AB037A">
        <w:rPr>
          <w:sz w:val="12"/>
          <w:szCs w:val="16"/>
        </w:rPr>
        <w:t>¶</w:t>
      </w:r>
      <w:r w:rsidRPr="00AB037A">
        <w:rPr>
          <w:sz w:val="14"/>
          <w:szCs w:val="16"/>
        </w:rPr>
        <w:t xml:space="preserve"> </w:t>
      </w:r>
      <w:r w:rsidRPr="00AB037A">
        <w:rPr>
          <w:rStyle w:val="StyleBoldUnderline"/>
        </w:rPr>
        <w:t>norms of technical success</w:t>
      </w:r>
      <w:r w:rsidRPr="00AB037A">
        <w:rPr>
          <w:sz w:val="14"/>
          <w:szCs w:val="16"/>
        </w:rPr>
        <w:t xml:space="preserve"> (e.g., the celebration of efficiency in all things). In</w:t>
      </w:r>
      <w:r w:rsidRPr="00AB037A">
        <w:rPr>
          <w:sz w:val="12"/>
          <w:szCs w:val="16"/>
        </w:rPr>
        <w:t>¶</w:t>
      </w:r>
      <w:r w:rsidRPr="00AB037A">
        <w:rPr>
          <w:sz w:val="14"/>
          <w:szCs w:val="16"/>
        </w:rPr>
        <w:t xml:space="preserve"> this politics, </w:t>
      </w:r>
      <w:r w:rsidRPr="00AB037A">
        <w:rPr>
          <w:rStyle w:val="StyleBoldUnderline"/>
        </w:rPr>
        <w:t>technology and its use become the end of society and members</w:t>
      </w:r>
      <w:r w:rsidRPr="00AB037A">
        <w:rPr>
          <w:sz w:val="12"/>
          <w:szCs w:val="16"/>
        </w:rPr>
        <w:t>¶</w:t>
      </w:r>
      <w:r w:rsidRPr="00AB037A">
        <w:rPr>
          <w:sz w:val="14"/>
          <w:szCs w:val="16"/>
        </w:rPr>
        <w:t xml:space="preserve"> </w:t>
      </w:r>
      <w:r w:rsidRPr="00AB037A">
        <w:rPr>
          <w:rStyle w:val="StyleBoldUnderline"/>
        </w:rPr>
        <w:t>have</w:t>
      </w:r>
      <w:r w:rsidRPr="00AB037A">
        <w:rPr>
          <w:sz w:val="14"/>
          <w:szCs w:val="16"/>
        </w:rPr>
        <w:t xml:space="preserve"> the </w:t>
      </w:r>
      <w:r w:rsidRPr="00AB037A">
        <w:rPr>
          <w:rStyle w:val="StyleBoldUnderline"/>
        </w:rPr>
        <w:t>responsibility, as rational beings, to learn</w:t>
      </w:r>
      <w:r w:rsidRPr="00AB037A">
        <w:rPr>
          <w:sz w:val="14"/>
          <w:szCs w:val="16"/>
        </w:rPr>
        <w:t xml:space="preserve"> from the technical milieu</w:t>
      </w:r>
      <w:r w:rsidRPr="00AB037A">
        <w:rPr>
          <w:sz w:val="12"/>
          <w:szCs w:val="16"/>
        </w:rPr>
        <w:t>¶</w:t>
      </w:r>
      <w:r w:rsidRPr="00AB037A">
        <w:rPr>
          <w:sz w:val="14"/>
          <w:szCs w:val="16"/>
        </w:rPr>
        <w:t xml:space="preserve"> </w:t>
      </w:r>
      <w:r w:rsidRPr="00AB037A">
        <w:rPr>
          <w:rStyle w:val="StyleBoldUnderline"/>
        </w:rPr>
        <w:t xml:space="preserve">what should be valorized. </w:t>
      </w:r>
      <w:r w:rsidRPr="00AB037A">
        <w:rPr>
          <w:rStyle w:val="StyleBoldUnderline"/>
          <w:highlight w:val="yellow"/>
        </w:rPr>
        <w:t>An</w:t>
      </w:r>
      <w:r w:rsidRPr="00AB037A">
        <w:rPr>
          <w:rStyle w:val="StyleBoldUnderline"/>
        </w:rPr>
        <w:t xml:space="preserve"> </w:t>
      </w:r>
      <w:r w:rsidRPr="00AB037A">
        <w:rPr>
          <w:rStyle w:val="StyleBoldUnderline"/>
          <w:highlight w:val="yellow"/>
        </w:rPr>
        <w:t>encroaching autonomy of technique</w:t>
      </w:r>
      <w:r w:rsidRPr="00AB037A">
        <w:rPr>
          <w:sz w:val="14"/>
          <w:szCs w:val="16"/>
          <w:highlight w:val="yellow"/>
        </w:rPr>
        <w:t xml:space="preserve"> </w:t>
      </w:r>
      <w:r w:rsidRPr="00AB037A">
        <w:rPr>
          <w:sz w:val="14"/>
          <w:szCs w:val="16"/>
        </w:rPr>
        <w:t>(Ellul</w:t>
      </w:r>
      <w:proofErr w:type="gramStart"/>
      <w:r w:rsidRPr="00AB037A">
        <w:rPr>
          <w:sz w:val="14"/>
          <w:szCs w:val="16"/>
        </w:rPr>
        <w:t>,</w:t>
      </w:r>
      <w:r w:rsidRPr="00AB037A">
        <w:rPr>
          <w:sz w:val="12"/>
          <w:szCs w:val="16"/>
        </w:rPr>
        <w:t>¶</w:t>
      </w:r>
      <w:proofErr w:type="gramEnd"/>
      <w:r w:rsidRPr="00AB037A">
        <w:rPr>
          <w:sz w:val="14"/>
          <w:szCs w:val="16"/>
        </w:rPr>
        <w:t xml:space="preserve"> 1964: 133 – 146) </w:t>
      </w:r>
      <w:r w:rsidRPr="00AB037A">
        <w:rPr>
          <w:rStyle w:val="StyleBoldUnderline"/>
          <w:b/>
          <w:highlight w:val="yellow"/>
        </w:rPr>
        <w:t>replaces critical thinking</w:t>
      </w:r>
      <w:r w:rsidRPr="00AB037A">
        <w:rPr>
          <w:sz w:val="14"/>
          <w:szCs w:val="16"/>
          <w:highlight w:val="yellow"/>
        </w:rPr>
        <w:t xml:space="preserve"> </w:t>
      </w:r>
      <w:r w:rsidRPr="00AB037A">
        <w:rPr>
          <w:sz w:val="14"/>
          <w:szCs w:val="16"/>
        </w:rPr>
        <w:t xml:space="preserve">about modern life </w:t>
      </w:r>
      <w:r w:rsidRPr="00AB037A">
        <w:rPr>
          <w:rStyle w:val="StyleBoldUnderline"/>
        </w:rPr>
        <w:t>with</w:t>
      </w:r>
      <w:r w:rsidRPr="00AB037A">
        <w:rPr>
          <w:sz w:val="14"/>
          <w:szCs w:val="16"/>
        </w:rPr>
        <w:t xml:space="preserve"> an </w:t>
      </w:r>
      <w:r w:rsidRPr="00AB037A">
        <w:rPr>
          <w:rStyle w:val="StyleBoldUnderline"/>
        </w:rPr>
        <w:t>awed</w:t>
      </w:r>
      <w:r w:rsidRPr="00AB037A">
        <w:rPr>
          <w:sz w:val="12"/>
        </w:rPr>
        <w:t>¶</w:t>
      </w:r>
      <w:r w:rsidRPr="00AB037A">
        <w:rPr>
          <w:sz w:val="14"/>
        </w:rPr>
        <w:t xml:space="preserve"> </w:t>
      </w:r>
      <w:r w:rsidRPr="00AB037A">
        <w:rPr>
          <w:sz w:val="14"/>
          <w:szCs w:val="16"/>
        </w:rPr>
        <w:t xml:space="preserve">sense and </w:t>
      </w:r>
      <w:r w:rsidRPr="00AB037A">
        <w:rPr>
          <w:rStyle w:val="StyleBoldUnderline"/>
        </w:rPr>
        <w:t>acceptance of</w:t>
      </w:r>
      <w:r w:rsidRPr="00AB037A">
        <w:rPr>
          <w:sz w:val="14"/>
          <w:szCs w:val="16"/>
        </w:rPr>
        <w:t xml:space="preserve"> its </w:t>
      </w:r>
      <w:r w:rsidRPr="00AB037A">
        <w:rPr>
          <w:rStyle w:val="StyleBoldUnderline"/>
        </w:rPr>
        <w:t>inevitable reality</w:t>
      </w:r>
      <w:r w:rsidRPr="00AB037A">
        <w:rPr>
          <w:sz w:val="14"/>
          <w:szCs w:val="16"/>
        </w:rPr>
        <w:t>.</w:t>
      </w:r>
      <w:r w:rsidRPr="00AB037A">
        <w:rPr>
          <w:sz w:val="12"/>
          <w:szCs w:val="16"/>
        </w:rPr>
        <w:t>¶</w:t>
      </w:r>
      <w:r w:rsidRPr="00AB037A">
        <w:rPr>
          <w:sz w:val="14"/>
          <w:szCs w:val="16"/>
        </w:rPr>
        <w:t xml:space="preserve"> </w:t>
      </w:r>
      <w:r w:rsidRPr="00AB037A">
        <w:rPr>
          <w:sz w:val="14"/>
        </w:rPr>
        <w:t>From dreams of endless energy provided by Green Fossil Fuels and Giant</w:t>
      </w:r>
      <w:r w:rsidRPr="00AB037A">
        <w:rPr>
          <w:sz w:val="12"/>
        </w:rPr>
        <w:t>¶</w:t>
      </w:r>
      <w:r w:rsidRPr="00AB037A">
        <w:rPr>
          <w:sz w:val="14"/>
        </w:rPr>
        <w:t xml:space="preserve"> Power, to the utopian promises of Big Wind and Small-Is-Beautiful Solar,</w:t>
      </w:r>
      <w:r w:rsidRPr="00AB037A">
        <w:rPr>
          <w:sz w:val="12"/>
        </w:rPr>
        <w:t>¶</w:t>
      </w:r>
      <w:r w:rsidRPr="00AB037A">
        <w:rPr>
          <w:sz w:val="14"/>
        </w:rPr>
        <w:t xml:space="preserve"> technical excellence powers modernist energy transitions. Refinement of </w:t>
      </w:r>
      <w:r w:rsidRPr="00AB037A">
        <w:rPr>
          <w:rStyle w:val="StyleBoldUnderline"/>
        </w:rPr>
        <w:t xml:space="preserve">technical </w:t>
      </w:r>
      <w:r w:rsidRPr="00AB037A">
        <w:rPr>
          <w:rStyle w:val="StyleBoldUnderline"/>
          <w:highlight w:val="yellow"/>
        </w:rPr>
        <w:t>accomplishments</w:t>
      </w:r>
      <w:r w:rsidRPr="00AB037A">
        <w:rPr>
          <w:sz w:val="14"/>
          <w:highlight w:val="yellow"/>
        </w:rPr>
        <w:t xml:space="preserve"> </w:t>
      </w:r>
      <w:r w:rsidRPr="00AB037A">
        <w:rPr>
          <w:sz w:val="14"/>
        </w:rPr>
        <w:t xml:space="preserve">and/or technological revolutions </w:t>
      </w:r>
      <w:r w:rsidRPr="00AB037A">
        <w:rPr>
          <w:rStyle w:val="StyleBoldUnderline"/>
          <w:highlight w:val="yellow"/>
        </w:rPr>
        <w:t>are conceived to</w:t>
      </w:r>
      <w:r w:rsidRPr="00AB037A">
        <w:rPr>
          <w:sz w:val="12"/>
        </w:rPr>
        <w:t>¶</w:t>
      </w:r>
      <w:r w:rsidRPr="00AB037A">
        <w:rPr>
          <w:sz w:val="14"/>
        </w:rPr>
        <w:t xml:space="preserve"> </w:t>
      </w:r>
      <w:r w:rsidRPr="00AB037A">
        <w:rPr>
          <w:rStyle w:val="StyleBoldUnderline"/>
          <w:highlight w:val="yellow"/>
        </w:rPr>
        <w:t xml:space="preserve">drive social transformation, </w:t>
      </w:r>
      <w:r w:rsidRPr="00AB037A">
        <w:rPr>
          <w:rStyle w:val="StyleBoldUnderline"/>
        </w:rPr>
        <w:t>despite the</w:t>
      </w:r>
      <w:r w:rsidRPr="00AB037A">
        <w:rPr>
          <w:sz w:val="14"/>
        </w:rPr>
        <w:t xml:space="preserve"> unending </w:t>
      </w:r>
      <w:r w:rsidRPr="00AB037A">
        <w:rPr>
          <w:rStyle w:val="StyleBoldUnderline"/>
        </w:rPr>
        <w:t>inequality</w:t>
      </w:r>
      <w:r w:rsidRPr="00AB037A">
        <w:rPr>
          <w:sz w:val="14"/>
        </w:rPr>
        <w:t xml:space="preserve"> </w:t>
      </w:r>
      <w:r w:rsidRPr="00AB037A">
        <w:rPr>
          <w:rStyle w:val="StyleBoldUnderline"/>
        </w:rPr>
        <w:t>that has accompanied two centuries of modern energy’s social project</w:t>
      </w:r>
      <w:r w:rsidRPr="00AB037A">
        <w:rPr>
          <w:sz w:val="14"/>
        </w:rPr>
        <w:t>. As one observer has</w:t>
      </w:r>
      <w:r w:rsidRPr="00AB037A">
        <w:rPr>
          <w:sz w:val="12"/>
        </w:rPr>
        <w:t>¶</w:t>
      </w:r>
      <w:r w:rsidRPr="00AB037A">
        <w:rPr>
          <w:sz w:val="14"/>
        </w:rPr>
        <w:t xml:space="preserve"> noted (Roszak, 1972: 479), the “great paradox of the technological mystique</w:t>
      </w:r>
      <w:r w:rsidRPr="00AB037A">
        <w:rPr>
          <w:sz w:val="12"/>
        </w:rPr>
        <w:t>¶</w:t>
      </w:r>
      <w:r w:rsidRPr="00AB037A">
        <w:rPr>
          <w:sz w:val="14"/>
        </w:rPr>
        <w:t xml:space="preserve"> [is] its remarkable ability to grow strong by chronic failure. While the treachery of our technology may provide many occasions for disenchantment, the</w:t>
      </w:r>
      <w:r w:rsidRPr="00AB037A">
        <w:rPr>
          <w:sz w:val="12"/>
        </w:rPr>
        <w:t>¶</w:t>
      </w:r>
      <w:r w:rsidRPr="00AB037A">
        <w:rPr>
          <w:sz w:val="14"/>
        </w:rPr>
        <w:t xml:space="preserve"> sum total of failures has the effect of increasing dependence on technical</w:t>
      </w:r>
      <w:r w:rsidRPr="00AB037A">
        <w:rPr>
          <w:sz w:val="12"/>
        </w:rPr>
        <w:t>¶</w:t>
      </w:r>
      <w:r w:rsidRPr="00AB037A">
        <w:rPr>
          <w:sz w:val="14"/>
        </w:rPr>
        <w:t xml:space="preserve"> expertise.” </w:t>
      </w:r>
      <w:r w:rsidRPr="00F64EF1">
        <w:rPr>
          <w:rStyle w:val="StyleBoldUnderline"/>
          <w:b/>
          <w:highlight w:val="green"/>
        </w:rPr>
        <w:t xml:space="preserve">Even </w:t>
      </w:r>
      <w:r w:rsidRPr="00AB037A">
        <w:rPr>
          <w:rStyle w:val="StyleBoldUnderline"/>
          <w:b/>
          <w:highlight w:val="yellow"/>
        </w:rPr>
        <w:t xml:space="preserve">the vanguard of </w:t>
      </w:r>
      <w:r w:rsidRPr="00F64EF1">
        <w:rPr>
          <w:rStyle w:val="StyleBoldUnderline"/>
          <w:b/>
          <w:highlight w:val="green"/>
        </w:rPr>
        <w:t>a sustainable</w:t>
      </w:r>
      <w:r w:rsidRPr="00F64EF1">
        <w:rPr>
          <w:rStyle w:val="StyleBoldUnderline"/>
          <w:highlight w:val="green"/>
        </w:rPr>
        <w:t xml:space="preserve"> </w:t>
      </w:r>
      <w:r w:rsidRPr="00AB037A">
        <w:rPr>
          <w:rStyle w:val="StyleBoldUnderline"/>
        </w:rPr>
        <w:t xml:space="preserve">energy </w:t>
      </w:r>
      <w:r w:rsidRPr="00F64EF1">
        <w:rPr>
          <w:rStyle w:val="StyleBoldUnderline"/>
          <w:b/>
          <w:highlight w:val="green"/>
        </w:rPr>
        <w:t>transition seems swayed</w:t>
      </w:r>
      <w:r w:rsidRPr="00AB037A">
        <w:rPr>
          <w:sz w:val="12"/>
        </w:rPr>
        <w:t>¶</w:t>
      </w:r>
      <w:r w:rsidRPr="00AB037A">
        <w:rPr>
          <w:rStyle w:val="StyleBoldUnderline"/>
        </w:rPr>
        <w:t xml:space="preserve"> </w:t>
      </w:r>
      <w:r w:rsidRPr="00F64EF1">
        <w:rPr>
          <w:rStyle w:val="StyleBoldUnderline"/>
          <w:b/>
        </w:rPr>
        <w:t>by</w:t>
      </w:r>
      <w:r w:rsidRPr="00F64EF1">
        <w:rPr>
          <w:rStyle w:val="StyleBoldUnderline"/>
        </w:rPr>
        <w:t xml:space="preserve"> </w:t>
      </w:r>
      <w:r w:rsidRPr="00AB037A">
        <w:rPr>
          <w:rStyle w:val="StyleBoldUnderline"/>
        </w:rPr>
        <w:t xml:space="preserve">the magnetism of </w:t>
      </w:r>
      <w:r w:rsidRPr="00AB037A">
        <w:rPr>
          <w:rStyle w:val="StyleBoldUnderline"/>
          <w:b/>
          <w:highlight w:val="yellow"/>
        </w:rPr>
        <w:t xml:space="preserve">technical acumen, </w:t>
      </w:r>
      <w:r w:rsidRPr="00F64EF1">
        <w:rPr>
          <w:rStyle w:val="StyleBoldUnderline"/>
          <w:b/>
          <w:highlight w:val="green"/>
        </w:rPr>
        <w:t xml:space="preserve">leading to </w:t>
      </w:r>
      <w:r w:rsidRPr="00AB037A">
        <w:rPr>
          <w:rStyle w:val="StyleBoldUnderline"/>
          <w:b/>
          <w:highlight w:val="yellow"/>
        </w:rPr>
        <w:t>the result that enthusiast</w:t>
      </w:r>
      <w:r w:rsidRPr="00AB037A">
        <w:rPr>
          <w:sz w:val="12"/>
        </w:rPr>
        <w:t>¶</w:t>
      </w:r>
      <w:r w:rsidRPr="00AB037A">
        <w:rPr>
          <w:sz w:val="14"/>
        </w:rPr>
        <w:t xml:space="preserve"> </w:t>
      </w:r>
      <w:r w:rsidRPr="00AB037A">
        <w:rPr>
          <w:rStyle w:val="StyleBoldUnderline"/>
          <w:b/>
          <w:highlight w:val="yellow"/>
        </w:rPr>
        <w:t xml:space="preserve">and critic alike embrace a strain of </w:t>
      </w:r>
      <w:r w:rsidRPr="00F64EF1">
        <w:rPr>
          <w:rStyle w:val="StyleBoldUnderline"/>
          <w:b/>
          <w:highlight w:val="green"/>
        </w:rPr>
        <w:t>technological politics</w:t>
      </w:r>
      <w:r w:rsidRPr="00AB037A">
        <w:rPr>
          <w:sz w:val="14"/>
        </w:rPr>
        <w:t>.</w:t>
      </w:r>
      <w:r w:rsidRPr="00AB037A">
        <w:rPr>
          <w:sz w:val="12"/>
        </w:rPr>
        <w:t>¶</w:t>
      </w:r>
      <w:r w:rsidRPr="00AB037A">
        <w:rPr>
          <w:sz w:val="14"/>
        </w:rPr>
        <w:t xml:space="preserve"> </w:t>
      </w:r>
      <w:proofErr w:type="gramStart"/>
      <w:r w:rsidRPr="00AB037A">
        <w:rPr>
          <w:rStyle w:val="StyleBoldUnderline"/>
        </w:rPr>
        <w:t>Necessarily</w:t>
      </w:r>
      <w:proofErr w:type="gramEnd"/>
      <w:r w:rsidRPr="00AB037A">
        <w:rPr>
          <w:rStyle w:val="StyleBoldUnderline"/>
        </w:rPr>
        <w:t>, the elevation of technique in</w:t>
      </w:r>
      <w:r w:rsidRPr="00AB037A">
        <w:rPr>
          <w:sz w:val="14"/>
        </w:rPr>
        <w:t xml:space="preserve"> both </w:t>
      </w:r>
      <w:r w:rsidRPr="00AB037A">
        <w:rPr>
          <w:rStyle w:val="StyleBoldUnderline"/>
        </w:rPr>
        <w:t>strategies</w:t>
      </w:r>
      <w:r w:rsidRPr="00AB037A">
        <w:rPr>
          <w:sz w:val="14"/>
        </w:rPr>
        <w:t xml:space="preserve"> to authoritative</w:t>
      </w:r>
      <w:r w:rsidRPr="00AB037A">
        <w:rPr>
          <w:sz w:val="12"/>
        </w:rPr>
        <w:t>¶</w:t>
      </w:r>
      <w:r w:rsidRPr="00AB037A">
        <w:rPr>
          <w:sz w:val="14"/>
        </w:rPr>
        <w:t xml:space="preserve"> status </w:t>
      </w:r>
      <w:r w:rsidRPr="00AB037A">
        <w:rPr>
          <w:rStyle w:val="StyleBoldUnderline"/>
        </w:rPr>
        <w:t>vests political power in experts</w:t>
      </w:r>
      <w:r w:rsidRPr="00AB037A">
        <w:rPr>
          <w:sz w:val="14"/>
        </w:rPr>
        <w:t xml:space="preserve"> most familiar with energy technologies</w:t>
      </w:r>
      <w:r w:rsidRPr="00AB037A">
        <w:rPr>
          <w:sz w:val="12"/>
        </w:rPr>
        <w:t>¶</w:t>
      </w:r>
      <w:r w:rsidRPr="00AB037A">
        <w:rPr>
          <w:sz w:val="14"/>
        </w:rPr>
        <w:t xml:space="preserve"> and systems. </w:t>
      </w:r>
      <w:r w:rsidRPr="00AB037A">
        <w:rPr>
          <w:rStyle w:val="StyleBoldUnderline"/>
          <w:highlight w:val="yellow"/>
        </w:rPr>
        <w:t xml:space="preserve">Such a </w:t>
      </w:r>
      <w:r w:rsidRPr="00AB037A">
        <w:rPr>
          <w:rStyle w:val="StyleBoldUnderline"/>
        </w:rPr>
        <w:t xml:space="preserve">governance </w:t>
      </w:r>
      <w:r w:rsidRPr="00AB037A">
        <w:rPr>
          <w:rStyle w:val="StyleBoldUnderline"/>
          <w:highlight w:val="yellow"/>
        </w:rPr>
        <w:t>structure derives from the democratic-authoritarian bargain</w:t>
      </w:r>
      <w:r w:rsidRPr="00AB037A">
        <w:rPr>
          <w:sz w:val="14"/>
          <w:highlight w:val="yellow"/>
        </w:rPr>
        <w:t xml:space="preserve"> </w:t>
      </w:r>
      <w:r w:rsidRPr="00AB037A">
        <w:rPr>
          <w:sz w:val="14"/>
        </w:rPr>
        <w:t xml:space="preserve">described by Mumford (1964). </w:t>
      </w:r>
      <w:r w:rsidRPr="00AB037A">
        <w:rPr>
          <w:rStyle w:val="StyleBoldUnderline"/>
        </w:rPr>
        <w:t>Governance “by the people”</w:t>
      </w:r>
      <w:r w:rsidRPr="00AB037A">
        <w:rPr>
          <w:sz w:val="12"/>
        </w:rPr>
        <w:t>¶</w:t>
      </w:r>
      <w:r w:rsidRPr="00AB037A">
        <w:rPr>
          <w:sz w:val="14"/>
        </w:rPr>
        <w:t xml:space="preserve"> </w:t>
      </w:r>
      <w:r w:rsidRPr="00AB037A">
        <w:rPr>
          <w:rStyle w:val="StyleBoldUnderline"/>
        </w:rPr>
        <w:t>consists of authorizing qualified experts to assist</w:t>
      </w:r>
      <w:r w:rsidRPr="00AB037A">
        <w:rPr>
          <w:sz w:val="14"/>
        </w:rPr>
        <w:t xml:space="preserve"> political leaders in finding</w:t>
      </w:r>
      <w:r w:rsidRPr="00AB037A">
        <w:rPr>
          <w:sz w:val="12"/>
        </w:rPr>
        <w:t>¶</w:t>
      </w:r>
      <w:r w:rsidRPr="00AB037A">
        <w:rPr>
          <w:sz w:val="14"/>
        </w:rPr>
        <w:t xml:space="preserve"> </w:t>
      </w:r>
      <w:r w:rsidRPr="00AB037A">
        <w:rPr>
          <w:rStyle w:val="StyleBoldUnderline"/>
        </w:rPr>
        <w:t xml:space="preserve">the efficient, modern </w:t>
      </w:r>
      <w:r w:rsidRPr="00AB037A">
        <w:rPr>
          <w:rStyle w:val="StyleBoldUnderline"/>
        </w:rPr>
        <w:lastRenderedPageBreak/>
        <w:t>solution</w:t>
      </w:r>
      <w:r w:rsidRPr="00AB037A">
        <w:rPr>
          <w:sz w:val="14"/>
        </w:rPr>
        <w:t>. In the narratives of both conventional and</w:t>
      </w:r>
      <w:r w:rsidRPr="00AB037A">
        <w:rPr>
          <w:sz w:val="12"/>
        </w:rPr>
        <w:t>¶</w:t>
      </w:r>
      <w:r w:rsidRPr="00AB037A">
        <w:rPr>
          <w:sz w:val="14"/>
        </w:rPr>
        <w:t xml:space="preserve"> sustainable energy, </w:t>
      </w:r>
      <w:r w:rsidRPr="00AB037A">
        <w:rPr>
          <w:rStyle w:val="StyleBoldUnderline"/>
          <w:highlight w:val="yellow"/>
        </w:rPr>
        <w:t xml:space="preserve">citizens are empowered to consume </w:t>
      </w:r>
      <w:r w:rsidRPr="00AB037A">
        <w:rPr>
          <w:rStyle w:val="StyleBoldUnderline"/>
        </w:rPr>
        <w:t>the products</w:t>
      </w:r>
      <w:r w:rsidRPr="00AB037A">
        <w:rPr>
          <w:sz w:val="14"/>
        </w:rPr>
        <w:t xml:space="preserve"> of the</w:t>
      </w:r>
      <w:r w:rsidRPr="00AB037A">
        <w:rPr>
          <w:sz w:val="12"/>
        </w:rPr>
        <w:t>¶</w:t>
      </w:r>
      <w:r w:rsidRPr="00AB037A">
        <w:rPr>
          <w:sz w:val="14"/>
        </w:rPr>
        <w:t xml:space="preserve"> energy regime </w:t>
      </w:r>
      <w:r w:rsidRPr="00AB037A">
        <w:rPr>
          <w:rStyle w:val="StyleBoldUnderline"/>
          <w:highlight w:val="yellow"/>
        </w:rPr>
        <w:t>while</w:t>
      </w:r>
      <w:r w:rsidRPr="00AB037A">
        <w:rPr>
          <w:sz w:val="14"/>
          <w:highlight w:val="yellow"/>
        </w:rPr>
        <w:t xml:space="preserve"> </w:t>
      </w:r>
      <w:r w:rsidRPr="00AB037A">
        <w:rPr>
          <w:sz w:val="14"/>
        </w:rPr>
        <w:t xml:space="preserve">largely </w:t>
      </w:r>
      <w:r w:rsidRPr="00AB037A">
        <w:rPr>
          <w:rStyle w:val="StyleBoldUnderline"/>
          <w:highlight w:val="yellow"/>
        </w:rPr>
        <w:t xml:space="preserve">divesting themselves of authority to govern </w:t>
      </w:r>
      <w:r w:rsidRPr="00AB037A">
        <w:rPr>
          <w:rStyle w:val="StyleBoldUnderline"/>
        </w:rPr>
        <w:t>its</w:t>
      </w:r>
      <w:r w:rsidRPr="00AB037A">
        <w:rPr>
          <w:sz w:val="12"/>
        </w:rPr>
        <w:t>¶</w:t>
      </w:r>
      <w:r w:rsidRPr="00AB037A">
        <w:rPr>
          <w:sz w:val="14"/>
        </w:rPr>
        <w:t xml:space="preserve"> </w:t>
      </w:r>
      <w:r w:rsidRPr="00AB037A">
        <w:rPr>
          <w:rStyle w:val="StyleBoldUnderline"/>
        </w:rPr>
        <w:t>operations</w:t>
      </w:r>
      <w:r w:rsidRPr="00AB037A">
        <w:rPr>
          <w:sz w:val="14"/>
        </w:rPr>
        <w:t>.</w:t>
      </w:r>
      <w:r w:rsidRPr="00AB037A">
        <w:rPr>
          <w:sz w:val="12"/>
        </w:rPr>
        <w:t>¶</w:t>
      </w:r>
      <w:r w:rsidRPr="00AB037A">
        <w:rPr>
          <w:sz w:val="14"/>
        </w:rPr>
        <w:t xml:space="preserve"> Indeed, </w:t>
      </w:r>
      <w:r w:rsidRPr="00AB037A">
        <w:rPr>
          <w:rStyle w:val="StyleBoldUnderline"/>
        </w:rPr>
        <w:t xml:space="preserve">systems of the sort </w:t>
      </w:r>
      <w:r w:rsidRPr="00AB037A">
        <w:rPr>
          <w:sz w:val="14"/>
        </w:rPr>
        <w:t>envisioned by advocates of conventional and</w:t>
      </w:r>
      <w:r w:rsidRPr="00AB037A">
        <w:rPr>
          <w:sz w:val="12"/>
        </w:rPr>
        <w:t>¶</w:t>
      </w:r>
      <w:r w:rsidRPr="00AB037A">
        <w:rPr>
          <w:sz w:val="14"/>
        </w:rPr>
        <w:t xml:space="preserve"> sustainable strategies a</w:t>
      </w:r>
      <w:r w:rsidRPr="00AB037A">
        <w:rPr>
          <w:rStyle w:val="StyleBoldUnderline"/>
        </w:rPr>
        <w:t xml:space="preserve">re not governable in a democratic manner. </w:t>
      </w:r>
      <w:r w:rsidRPr="00AB037A">
        <w:rPr>
          <w:sz w:val="14"/>
        </w:rPr>
        <w:t>Mumford</w:t>
      </w:r>
      <w:r w:rsidRPr="00AB037A">
        <w:rPr>
          <w:sz w:val="12"/>
        </w:rPr>
        <w:t>¶</w:t>
      </w:r>
      <w:r w:rsidRPr="00AB037A">
        <w:rPr>
          <w:sz w:val="14"/>
        </w:rPr>
        <w:t xml:space="preserve"> suggests (1964: 1) that the classical idea of democracy includes “a group of</w:t>
      </w:r>
      <w:r w:rsidRPr="00AB037A">
        <w:rPr>
          <w:sz w:val="12"/>
        </w:rPr>
        <w:t>¶</w:t>
      </w:r>
      <w:r w:rsidRPr="00AB037A">
        <w:rPr>
          <w:sz w:val="14"/>
        </w:rPr>
        <w:t xml:space="preserve"> related ideas and practices... [</w:t>
      </w:r>
      <w:proofErr w:type="gramStart"/>
      <w:r w:rsidRPr="00AB037A">
        <w:rPr>
          <w:sz w:val="14"/>
        </w:rPr>
        <w:t>including</w:t>
      </w:r>
      <w:proofErr w:type="gramEnd"/>
      <w:r w:rsidRPr="00AB037A">
        <w:rPr>
          <w:sz w:val="14"/>
        </w:rPr>
        <w:t>] communal self-government... unimpeded access to the common store of knowledge, protection against arbitrary external controls, and a sense of moral responsibility for behavior that</w:t>
      </w:r>
      <w:r w:rsidRPr="00AB037A">
        <w:rPr>
          <w:sz w:val="12"/>
        </w:rPr>
        <w:t>¶</w:t>
      </w:r>
      <w:r w:rsidRPr="00AB037A">
        <w:rPr>
          <w:sz w:val="14"/>
        </w:rPr>
        <w:t xml:space="preserve"> affects the whole community.” Modern conventional and sustainable </w:t>
      </w:r>
      <w:r w:rsidRPr="00AB037A">
        <w:rPr>
          <w:rStyle w:val="StyleBoldUnderline"/>
        </w:rPr>
        <w:t>energy</w:t>
      </w:r>
      <w:r w:rsidRPr="00AB037A">
        <w:rPr>
          <w:sz w:val="12"/>
        </w:rPr>
        <w:t>¶</w:t>
      </w:r>
      <w:r w:rsidRPr="00AB037A">
        <w:rPr>
          <w:sz w:val="14"/>
        </w:rPr>
        <w:t xml:space="preserve"> </w:t>
      </w:r>
      <w:r w:rsidRPr="00AB037A">
        <w:rPr>
          <w:rStyle w:val="StyleBoldUnderline"/>
        </w:rPr>
        <w:t>strategies invest in external controls, authorize abstract</w:t>
      </w:r>
      <w:r w:rsidRPr="00AB037A">
        <w:rPr>
          <w:sz w:val="14"/>
        </w:rPr>
        <w:t xml:space="preserve">, depersonalized </w:t>
      </w:r>
      <w:r w:rsidRPr="00AB037A">
        <w:rPr>
          <w:rStyle w:val="StyleBoldUnderline"/>
        </w:rPr>
        <w:t>interactions of suppliers and demanders, and celebrate economic</w:t>
      </w:r>
      <w:r w:rsidRPr="00AB037A">
        <w:rPr>
          <w:sz w:val="14"/>
        </w:rPr>
        <w:t xml:space="preserve"> growth and</w:t>
      </w:r>
      <w:r w:rsidRPr="00AB037A">
        <w:rPr>
          <w:sz w:val="12"/>
        </w:rPr>
        <w:t>¶</w:t>
      </w:r>
      <w:r w:rsidRPr="00AB037A">
        <w:rPr>
          <w:sz w:val="14"/>
        </w:rPr>
        <w:t xml:space="preserve"> technical </w:t>
      </w:r>
      <w:r w:rsidRPr="00AB037A">
        <w:rPr>
          <w:rStyle w:val="StyleBoldUnderline"/>
        </w:rPr>
        <w:t xml:space="preserve">excellence without end. Their </w:t>
      </w:r>
      <w:r w:rsidRPr="00F64EF1">
        <w:rPr>
          <w:rStyle w:val="StyleBoldUnderline"/>
          <w:highlight w:val="green"/>
        </w:rPr>
        <w:t>social consequences are relegated</w:t>
      </w:r>
      <w:r w:rsidRPr="00F64EF1">
        <w:rPr>
          <w:sz w:val="14"/>
          <w:highlight w:val="green"/>
        </w:rPr>
        <w:t xml:space="preserve"> </w:t>
      </w:r>
      <w:r w:rsidRPr="00F64EF1">
        <w:rPr>
          <w:sz w:val="14"/>
        </w:rPr>
        <w:t>in</w:t>
      </w:r>
      <w:r w:rsidRPr="00AB037A">
        <w:rPr>
          <w:sz w:val="12"/>
        </w:rPr>
        <w:t>¶</w:t>
      </w:r>
      <w:r w:rsidRPr="00AB037A">
        <w:rPr>
          <w:sz w:val="14"/>
        </w:rPr>
        <w:t xml:space="preserve"> both paradigms </w:t>
      </w:r>
      <w:r w:rsidRPr="00F64EF1">
        <w:rPr>
          <w:rStyle w:val="StyleBoldUnderline"/>
          <w:highlight w:val="green"/>
        </w:rPr>
        <w:t xml:space="preserve">to </w:t>
      </w:r>
      <w:r w:rsidRPr="00AB037A">
        <w:rPr>
          <w:rStyle w:val="StyleBoldUnderline"/>
        </w:rPr>
        <w:t xml:space="preserve">the status of </w:t>
      </w:r>
      <w:r w:rsidRPr="00F64EF1">
        <w:rPr>
          <w:rStyle w:val="StyleBoldUnderline"/>
          <w:highlight w:val="green"/>
        </w:rPr>
        <w:t>problems-to-be-solved, rather than</w:t>
      </w:r>
      <w:r w:rsidRPr="00F64EF1">
        <w:rPr>
          <w:sz w:val="14"/>
          <w:highlight w:val="green"/>
        </w:rPr>
        <w:t xml:space="preserve"> </w:t>
      </w:r>
      <w:r w:rsidRPr="00AB037A">
        <w:rPr>
          <w:sz w:val="14"/>
        </w:rPr>
        <w:t>being</w:t>
      </w:r>
      <w:r w:rsidRPr="00AB037A">
        <w:rPr>
          <w:sz w:val="12"/>
        </w:rPr>
        <w:t>¶</w:t>
      </w:r>
      <w:r w:rsidRPr="00AB037A">
        <w:rPr>
          <w:sz w:val="14"/>
        </w:rPr>
        <w:t xml:space="preserve"> recognized as the </w:t>
      </w:r>
      <w:r w:rsidRPr="00AB037A">
        <w:rPr>
          <w:rStyle w:val="StyleBoldUnderline"/>
          <w:b/>
          <w:highlight w:val="yellow"/>
        </w:rPr>
        <w:t xml:space="preserve">emblems of </w:t>
      </w:r>
      <w:r w:rsidRPr="00F64EF1">
        <w:rPr>
          <w:rStyle w:val="StyleBoldUnderline"/>
          <w:b/>
          <w:highlight w:val="green"/>
        </w:rPr>
        <w:t>modernist politics</w:t>
      </w:r>
      <w:r w:rsidRPr="00AB037A">
        <w:rPr>
          <w:rStyle w:val="StyleBoldUnderline"/>
        </w:rPr>
        <w:t>. As a result</w:t>
      </w:r>
      <w:r w:rsidRPr="00AB037A">
        <w:rPr>
          <w:sz w:val="14"/>
        </w:rPr>
        <w:t xml:space="preserve">, modernist </w:t>
      </w:r>
      <w:r w:rsidRPr="00AB037A">
        <w:rPr>
          <w:rStyle w:val="StyleBoldUnderline"/>
        </w:rPr>
        <w:t>democratic practice becomes imbued with an authoritarian quality</w:t>
      </w:r>
      <w:r w:rsidRPr="00AB037A">
        <w:rPr>
          <w:sz w:val="14"/>
        </w:rPr>
        <w:t>, which “deliberately eliminates the whole human personality, ignores the historic process,</w:t>
      </w:r>
      <w:r w:rsidRPr="00AB037A">
        <w:rPr>
          <w:sz w:val="12"/>
        </w:rPr>
        <w:t>¶</w:t>
      </w:r>
      <w:r w:rsidRPr="00AB037A">
        <w:rPr>
          <w:sz w:val="14"/>
        </w:rPr>
        <w:t xml:space="preserve"> [and] overplays the role of abstract intelligence, and makes control over</w:t>
      </w:r>
      <w:r w:rsidRPr="00AB037A">
        <w:rPr>
          <w:sz w:val="12"/>
        </w:rPr>
        <w:t>¶</w:t>
      </w:r>
      <w:r w:rsidRPr="00AB037A">
        <w:rPr>
          <w:sz w:val="14"/>
        </w:rPr>
        <w:t xml:space="preserve"> physical nature, ultimately control over man himself, the chief purpose of</w:t>
      </w:r>
      <w:r w:rsidRPr="00AB037A">
        <w:rPr>
          <w:sz w:val="12"/>
        </w:rPr>
        <w:t>¶</w:t>
      </w:r>
      <w:r w:rsidRPr="00AB037A">
        <w:rPr>
          <w:sz w:val="14"/>
        </w:rPr>
        <w:t xml:space="preserve"> existence” (Mumford, 1964: 5). Meaningful democratic governance is willingly sacrificed for an energy transition that is regarded as scientifically</w:t>
      </w:r>
      <w:r w:rsidRPr="00AB037A">
        <w:rPr>
          <w:sz w:val="12"/>
        </w:rPr>
        <w:t>¶</w:t>
      </w:r>
      <w:r w:rsidRPr="00AB037A">
        <w:rPr>
          <w:sz w:val="14"/>
        </w:rPr>
        <w:t xml:space="preserve"> and technologically unassailable.</w:t>
      </w:r>
      <w:r w:rsidRPr="00AB037A">
        <w:rPr>
          <w:sz w:val="12"/>
        </w:rPr>
        <w:t>¶</w:t>
      </w:r>
      <w:r w:rsidRPr="00AB037A">
        <w:rPr>
          <w:sz w:val="14"/>
        </w:rPr>
        <w:t xml:space="preserve"> </w:t>
      </w:r>
      <w:r w:rsidRPr="00AB037A">
        <w:rPr>
          <w:b/>
          <w:sz w:val="14"/>
        </w:rPr>
        <w:t>Triumphant Energy Capitalism</w:t>
      </w:r>
      <w:r w:rsidRPr="00AB037A">
        <w:rPr>
          <w:sz w:val="12"/>
        </w:rPr>
        <w:t>¶</w:t>
      </w:r>
      <w:r w:rsidRPr="00AB037A">
        <w:rPr>
          <w:b/>
          <w:sz w:val="14"/>
        </w:rPr>
        <w:t xml:space="preserve"> </w:t>
      </w:r>
      <w:r w:rsidRPr="00AB037A">
        <w:rPr>
          <w:rStyle w:val="StyleBoldUnderline"/>
        </w:rPr>
        <w:t>Where the power to govern is not vested in experts, it is given over to</w:t>
      </w:r>
      <w:r w:rsidRPr="00AB037A">
        <w:rPr>
          <w:sz w:val="12"/>
        </w:rPr>
        <w:t>¶</w:t>
      </w:r>
      <w:r w:rsidRPr="00AB037A">
        <w:rPr>
          <w:sz w:val="14"/>
        </w:rPr>
        <w:t xml:space="preserve"> </w:t>
      </w:r>
      <w:r w:rsidRPr="00AB037A">
        <w:rPr>
          <w:rStyle w:val="StyleBoldUnderline"/>
        </w:rPr>
        <w:t>market forces</w:t>
      </w:r>
      <w:r w:rsidRPr="00AB037A">
        <w:rPr>
          <w:sz w:val="14"/>
        </w:rPr>
        <w:t xml:space="preserve"> in both the conventional and sustainable energy programs. Just</w:t>
      </w:r>
      <w:r w:rsidRPr="00AB037A">
        <w:rPr>
          <w:sz w:val="12"/>
        </w:rPr>
        <w:t>¶</w:t>
      </w:r>
      <w:r w:rsidRPr="00AB037A">
        <w:rPr>
          <w:sz w:val="14"/>
        </w:rPr>
        <w:t xml:space="preserve"> as the transitions envisioned in the two paradigms are alike in their technical</w:t>
      </w:r>
      <w:r w:rsidRPr="00AB037A">
        <w:rPr>
          <w:sz w:val="12"/>
        </w:rPr>
        <w:t>¶</w:t>
      </w:r>
      <w:r w:rsidRPr="00AB037A">
        <w:rPr>
          <w:sz w:val="14"/>
        </w:rPr>
        <w:t xml:space="preserve"> preoccupations and governance ideologies, they are also alike in their political-economic commitments. Specifically, modernist energy transitions operate in, and evolve from, a capitalist political economy. Huber and Mills (2005</w:t>
      </w:r>
      <w:proofErr w:type="gramStart"/>
      <w:r w:rsidRPr="00AB037A">
        <w:rPr>
          <w:sz w:val="14"/>
        </w:rPr>
        <w:t>)</w:t>
      </w:r>
      <w:r w:rsidRPr="00AB037A">
        <w:rPr>
          <w:sz w:val="12"/>
        </w:rPr>
        <w:t>¶</w:t>
      </w:r>
      <w:proofErr w:type="gramEnd"/>
      <w:r w:rsidRPr="00AB037A">
        <w:rPr>
          <w:sz w:val="14"/>
        </w:rPr>
        <w:t xml:space="preserve"> are </w:t>
      </w:r>
      <w:r w:rsidRPr="00AB037A">
        <w:rPr>
          <w:rStyle w:val="StyleBoldUnderline"/>
        </w:rPr>
        <w:t>convinced that</w:t>
      </w:r>
      <w:r w:rsidRPr="00AB037A">
        <w:rPr>
          <w:sz w:val="14"/>
        </w:rPr>
        <w:t xml:space="preserve"> conventional </w:t>
      </w:r>
      <w:r w:rsidRPr="00AB037A">
        <w:rPr>
          <w:rStyle w:val="StyleBoldUnderline"/>
        </w:rPr>
        <w:t>techno-fixes will</w:t>
      </w:r>
      <w:r w:rsidRPr="00AB037A">
        <w:rPr>
          <w:sz w:val="14"/>
        </w:rPr>
        <w:t xml:space="preserve"> expand productivity and</w:t>
      </w:r>
      <w:r w:rsidRPr="00AB037A">
        <w:rPr>
          <w:sz w:val="12"/>
        </w:rPr>
        <w:t>¶</w:t>
      </w:r>
      <w:r w:rsidRPr="00AB037A">
        <w:rPr>
          <w:sz w:val="14"/>
        </w:rPr>
        <w:t xml:space="preserve"> </w:t>
      </w:r>
      <w:r w:rsidRPr="00AB037A">
        <w:rPr>
          <w:rStyle w:val="StyleBoldUnderline"/>
        </w:rPr>
        <w:t>increase prosperity to levels that will erase</w:t>
      </w:r>
      <w:r w:rsidRPr="00AB037A">
        <w:rPr>
          <w:sz w:val="14"/>
        </w:rPr>
        <w:t xml:space="preserve"> the current distortions of </w:t>
      </w:r>
      <w:r w:rsidRPr="00AB037A">
        <w:rPr>
          <w:rStyle w:val="StyleBoldUnderline"/>
        </w:rPr>
        <w:t>inequality</w:t>
      </w:r>
      <w:r w:rsidRPr="00AB037A">
        <w:rPr>
          <w:sz w:val="14"/>
        </w:rPr>
        <w:t>. Expectably, conventional energy’s aspirations present little threat to the</w:t>
      </w:r>
      <w:r w:rsidRPr="00AB037A">
        <w:rPr>
          <w:sz w:val="12"/>
        </w:rPr>
        <w:t>¶</w:t>
      </w:r>
      <w:r w:rsidRPr="00AB037A">
        <w:rPr>
          <w:sz w:val="14"/>
        </w:rPr>
        <w:t xml:space="preserve"> current energy political economy; indeed, the aim is to reinforce and deepen</w:t>
      </w:r>
      <w:r w:rsidRPr="00AB037A">
        <w:rPr>
          <w:sz w:val="12"/>
        </w:rPr>
        <w:t>¶</w:t>
      </w:r>
      <w:r w:rsidRPr="00AB037A">
        <w:rPr>
          <w:sz w:val="14"/>
        </w:rPr>
        <w:t xml:space="preserve"> the current infrastructure in order to minimize costs and sustain economic</w:t>
      </w:r>
      <w:r w:rsidRPr="00AB037A">
        <w:rPr>
          <w:sz w:val="12"/>
        </w:rPr>
        <w:t>¶</w:t>
      </w:r>
      <w:r w:rsidRPr="00AB037A">
        <w:rPr>
          <w:sz w:val="14"/>
        </w:rPr>
        <w:t xml:space="preserve"> growth. </w:t>
      </w:r>
      <w:r w:rsidRPr="00AB037A">
        <w:rPr>
          <w:rStyle w:val="StyleBoldUnderline"/>
        </w:rPr>
        <w:t>The</w:t>
      </w:r>
      <w:r w:rsidRPr="00AB037A">
        <w:rPr>
          <w:sz w:val="14"/>
        </w:rPr>
        <w:t xml:space="preserve"> existing </w:t>
      </w:r>
      <w:r w:rsidRPr="00AB037A">
        <w:rPr>
          <w:rStyle w:val="StyleBoldUnderline"/>
          <w:highlight w:val="yellow"/>
        </w:rPr>
        <w:t>alliance of gov</w:t>
      </w:r>
      <w:r w:rsidRPr="00AB037A">
        <w:rPr>
          <w:rStyle w:val="StyleBoldUnderline"/>
        </w:rPr>
        <w:t xml:space="preserve">ernment </w:t>
      </w:r>
      <w:r w:rsidRPr="00AB037A">
        <w:rPr>
          <w:rStyle w:val="StyleBoldUnderline"/>
          <w:highlight w:val="yellow"/>
        </w:rPr>
        <w:t xml:space="preserve">and business </w:t>
      </w:r>
      <w:r w:rsidRPr="00AB037A">
        <w:rPr>
          <w:rStyle w:val="StyleBoldUnderline"/>
        </w:rPr>
        <w:t xml:space="preserve">interests </w:t>
      </w:r>
      <w:r w:rsidRPr="00AB037A">
        <w:rPr>
          <w:rStyle w:val="StyleBoldUnderline"/>
          <w:highlight w:val="yellow"/>
        </w:rPr>
        <w:t>is judged</w:t>
      </w:r>
      <w:r w:rsidRPr="00AB037A">
        <w:rPr>
          <w:sz w:val="12"/>
        </w:rPr>
        <w:t>¶</w:t>
      </w:r>
      <w:r w:rsidRPr="00AB037A">
        <w:rPr>
          <w:sz w:val="14"/>
        </w:rPr>
        <w:t xml:space="preserve"> </w:t>
      </w:r>
      <w:r w:rsidRPr="00AB037A">
        <w:rPr>
          <w:rStyle w:val="StyleBoldUnderline"/>
          <w:highlight w:val="yellow"/>
        </w:rPr>
        <w:t>to have produced social success and, with a few environmental correctives</w:t>
      </w:r>
      <w:r w:rsidRPr="00AB037A">
        <w:rPr>
          <w:sz w:val="12"/>
        </w:rPr>
        <w:t>¶</w:t>
      </w:r>
      <w:r w:rsidRPr="00AB037A">
        <w:rPr>
          <w:sz w:val="14"/>
        </w:rPr>
        <w:t xml:space="preserve"> that amount to the modernization of ecosystem performance, </w:t>
      </w:r>
      <w:r w:rsidRPr="00AB037A">
        <w:rPr>
          <w:rStyle w:val="StyleBoldUnderline"/>
        </w:rPr>
        <w:t>the</w:t>
      </w:r>
      <w:r w:rsidRPr="00AB037A">
        <w:rPr>
          <w:sz w:val="14"/>
        </w:rPr>
        <w:t xml:space="preserve"> conventional </w:t>
      </w:r>
      <w:r w:rsidRPr="00AB037A">
        <w:rPr>
          <w:rStyle w:val="StyleBoldUnderline"/>
        </w:rPr>
        <w:t>energy project</w:t>
      </w:r>
      <w:r w:rsidRPr="00AB037A">
        <w:rPr>
          <w:sz w:val="14"/>
        </w:rPr>
        <w:t xml:space="preserve"> fervently </w:t>
      </w:r>
      <w:r w:rsidRPr="00AB037A">
        <w:rPr>
          <w:rStyle w:val="StyleBoldUnderline"/>
        </w:rPr>
        <w:t xml:space="preserve">anticipates </w:t>
      </w:r>
      <w:r w:rsidRPr="00AB037A">
        <w:rPr>
          <w:rStyle w:val="StyleBoldUnderline"/>
          <w:highlight w:val="yellow"/>
        </w:rPr>
        <w:t xml:space="preserve">an intact energy capitalism </w:t>
      </w:r>
      <w:r w:rsidRPr="00AB037A">
        <w:rPr>
          <w:rStyle w:val="StyleBoldUnderline"/>
        </w:rPr>
        <w:t>that</w:t>
      </w:r>
      <w:r w:rsidRPr="00AB037A">
        <w:rPr>
          <w:sz w:val="12"/>
        </w:rPr>
        <w:t>¶</w:t>
      </w:r>
      <w:r w:rsidRPr="00AB037A">
        <w:rPr>
          <w:sz w:val="14"/>
        </w:rPr>
        <w:t xml:space="preserve"> willingly </w:t>
      </w:r>
      <w:r w:rsidRPr="00AB037A">
        <w:rPr>
          <w:rStyle w:val="StyleBoldUnderline"/>
        </w:rPr>
        <w:t>invests in its own perpetuation</w:t>
      </w:r>
      <w:r w:rsidRPr="00AB037A">
        <w:rPr>
          <w:sz w:val="14"/>
        </w:rPr>
        <w:t>.</w:t>
      </w:r>
      <w:r w:rsidRPr="00AB037A">
        <w:rPr>
          <w:sz w:val="12"/>
        </w:rPr>
        <w:t>¶</w:t>
      </w:r>
      <w:r w:rsidRPr="00AB037A">
        <w:rPr>
          <w:sz w:val="14"/>
        </w:rPr>
        <w:t xml:space="preserve"> While advocates of sustainable energy openly doubt the viability of the</w:t>
      </w:r>
      <w:r w:rsidRPr="00AB037A">
        <w:rPr>
          <w:sz w:val="12"/>
        </w:rPr>
        <w:t>¶</w:t>
      </w:r>
      <w:r w:rsidRPr="00AB037A">
        <w:rPr>
          <w:sz w:val="14"/>
        </w:rPr>
        <w:t xml:space="preserve"> conventional program and emphasize its social and environmental failings,</w:t>
      </w:r>
      <w:r w:rsidRPr="00AB037A">
        <w:rPr>
          <w:sz w:val="12"/>
        </w:rPr>
        <w:t>¶</w:t>
      </w:r>
      <w:r w:rsidRPr="00AB037A">
        <w:rPr>
          <w:sz w:val="14"/>
        </w:rPr>
        <w:t xml:space="preserve"> there is little indication that capitalist organization of the energy system is</w:t>
      </w:r>
      <w:r w:rsidRPr="00AB037A">
        <w:rPr>
          <w:sz w:val="12"/>
        </w:rPr>
        <w:t>¶</w:t>
      </w:r>
      <w:r w:rsidRPr="00AB037A">
        <w:rPr>
          <w:sz w:val="14"/>
        </w:rPr>
        <w:t xml:space="preserve"> faulted or would be significantly changed with the ascendance of a renewables-based regime. </w:t>
      </w:r>
      <w:r w:rsidRPr="00AB037A">
        <w:rPr>
          <w:rStyle w:val="StyleBoldUnderline"/>
        </w:rPr>
        <w:t>The modern cornucopia will be powered by</w:t>
      </w:r>
      <w:r w:rsidRPr="00AB037A">
        <w:rPr>
          <w:sz w:val="14"/>
        </w:rPr>
        <w:t xml:space="preserve"> the </w:t>
      </w:r>
      <w:r w:rsidRPr="00AB037A">
        <w:rPr>
          <w:rStyle w:val="StyleBoldUnderline"/>
        </w:rPr>
        <w:t>profits of a</w:t>
      </w:r>
      <w:r w:rsidRPr="00AB037A">
        <w:rPr>
          <w:sz w:val="12"/>
        </w:rPr>
        <w:t>¶</w:t>
      </w:r>
      <w:r w:rsidRPr="00AB037A">
        <w:rPr>
          <w:sz w:val="14"/>
        </w:rPr>
        <w:t xml:space="preserve"> </w:t>
      </w:r>
      <w:r w:rsidRPr="00AB037A">
        <w:rPr>
          <w:rStyle w:val="StyleBoldUnderline"/>
        </w:rPr>
        <w:t xml:space="preserve">redirected market economy </w:t>
      </w:r>
      <w:r w:rsidRPr="00AB037A">
        <w:rPr>
          <w:rStyle w:val="StyleBoldUnderline"/>
          <w:highlight w:val="yellow"/>
        </w:rPr>
        <w:t>that diffuses tech</w:t>
      </w:r>
      <w:r w:rsidRPr="00AB037A">
        <w:rPr>
          <w:rStyle w:val="StyleBoldUnderline"/>
        </w:rPr>
        <w:t>nologies</w:t>
      </w:r>
      <w:r w:rsidRPr="00AB037A">
        <w:rPr>
          <w:sz w:val="14"/>
        </w:rPr>
        <w:t xml:space="preserve"> whose energy sources</w:t>
      </w:r>
      <w:r w:rsidRPr="00AB037A">
        <w:rPr>
          <w:sz w:val="12"/>
        </w:rPr>
        <w:t>¶</w:t>
      </w:r>
      <w:r w:rsidRPr="00AB037A">
        <w:rPr>
          <w:sz w:val="14"/>
        </w:rPr>
        <w:t xml:space="preserve"> are available to all and are found </w:t>
      </w:r>
      <w:r w:rsidRPr="00AB037A">
        <w:rPr>
          <w:rStyle w:val="StyleBoldUnderline"/>
        </w:rPr>
        <w:t>everywhere</w:t>
      </w:r>
      <w:r w:rsidRPr="00AB037A">
        <w:rPr>
          <w:sz w:val="14"/>
        </w:rPr>
        <w:t>. The sustainable energy project</w:t>
      </w:r>
      <w:proofErr w:type="gramStart"/>
      <w:r w:rsidRPr="00AB037A">
        <w:rPr>
          <w:sz w:val="14"/>
        </w:rPr>
        <w:t>,</w:t>
      </w:r>
      <w:r w:rsidRPr="00AB037A">
        <w:rPr>
          <w:sz w:val="12"/>
        </w:rPr>
        <w:t>¶</w:t>
      </w:r>
      <w:proofErr w:type="gramEnd"/>
      <w:r w:rsidRPr="00AB037A">
        <w:rPr>
          <w:sz w:val="14"/>
        </w:rPr>
        <w:t xml:space="preserve"> according to its architects, aims to harness nature’s ‘services’ with technologies and distributed generation designs that can sustain the same impulses of</w:t>
      </w:r>
      <w:r w:rsidRPr="00AB037A">
        <w:rPr>
          <w:sz w:val="12"/>
        </w:rPr>
        <w:t>¶</w:t>
      </w:r>
      <w:r w:rsidRPr="00AB037A">
        <w:rPr>
          <w:sz w:val="14"/>
        </w:rPr>
        <w:t xml:space="preserve"> growth and consumption that underpin the social project of conventional</w:t>
      </w:r>
      <w:r w:rsidRPr="00AB037A">
        <w:rPr>
          <w:sz w:val="12"/>
        </w:rPr>
        <w:t>¶</w:t>
      </w:r>
      <w:r w:rsidRPr="00AB037A">
        <w:rPr>
          <w:sz w:val="14"/>
        </w:rPr>
        <w:t xml:space="preserve"> energy. </w:t>
      </w:r>
      <w:r w:rsidRPr="00AB037A">
        <w:rPr>
          <w:rStyle w:val="StyleBoldUnderline"/>
          <w:highlight w:val="yellow"/>
        </w:rPr>
        <w:t>Neither its corporate character, nor the class interests</w:t>
      </w:r>
      <w:r w:rsidRPr="00AB037A">
        <w:rPr>
          <w:sz w:val="14"/>
          <w:highlight w:val="yellow"/>
        </w:rPr>
        <w:t xml:space="preserve"> </w:t>
      </w:r>
      <w:r w:rsidRPr="00AB037A">
        <w:rPr>
          <w:sz w:val="14"/>
        </w:rPr>
        <w:t>that propel</w:t>
      </w:r>
      <w:r w:rsidRPr="00AB037A">
        <w:rPr>
          <w:sz w:val="12"/>
        </w:rPr>
        <w:t>¶</w:t>
      </w:r>
      <w:r w:rsidRPr="00AB037A">
        <w:rPr>
          <w:sz w:val="14"/>
        </w:rPr>
        <w:t xml:space="preserve"> capitalism’s advance, </w:t>
      </w:r>
      <w:r w:rsidRPr="00AB037A">
        <w:rPr>
          <w:rStyle w:val="StyleBoldUnderline"/>
          <w:highlight w:val="yellow"/>
        </w:rPr>
        <w:t xml:space="preserve">are </w:t>
      </w:r>
      <w:r w:rsidRPr="00AB037A">
        <w:rPr>
          <w:rStyle w:val="StyleBoldUnderline"/>
        </w:rPr>
        <w:t xml:space="preserve">seriously </w:t>
      </w:r>
      <w:r w:rsidRPr="00AB037A">
        <w:rPr>
          <w:rStyle w:val="StyleBoldUnderline"/>
          <w:highlight w:val="yellow"/>
        </w:rPr>
        <w:t>questioned</w:t>
      </w:r>
      <w:r w:rsidRPr="00AB037A">
        <w:rPr>
          <w:sz w:val="14"/>
        </w:rPr>
        <w:t>. The only glaring difference</w:t>
      </w:r>
      <w:r w:rsidRPr="00AB037A">
        <w:rPr>
          <w:sz w:val="12"/>
        </w:rPr>
        <w:t>¶</w:t>
      </w:r>
      <w:r w:rsidRPr="00AB037A">
        <w:rPr>
          <w:sz w:val="14"/>
        </w:rPr>
        <w:t xml:space="preserve"> with the conventional energy regime is the effort to modernize social relations with nature.</w:t>
      </w:r>
      <w:r w:rsidRPr="00AB037A">
        <w:rPr>
          <w:sz w:val="12"/>
        </w:rPr>
        <w:t>¶</w:t>
      </w:r>
      <w:r w:rsidRPr="00AB037A">
        <w:rPr>
          <w:sz w:val="14"/>
        </w:rPr>
        <w:t xml:space="preserve"> </w:t>
      </w:r>
      <w:r w:rsidRPr="00AB037A">
        <w:rPr>
          <w:sz w:val="14"/>
          <w:szCs w:val="16"/>
        </w:rPr>
        <w:t>In sum, conventional and sustainable energy strategies are mostly quiet</w:t>
      </w:r>
      <w:r w:rsidRPr="00AB037A">
        <w:rPr>
          <w:sz w:val="12"/>
          <w:szCs w:val="16"/>
        </w:rPr>
        <w:t>¶</w:t>
      </w:r>
      <w:r w:rsidRPr="00AB037A">
        <w:rPr>
          <w:sz w:val="14"/>
          <w:szCs w:val="16"/>
        </w:rPr>
        <w:t xml:space="preserve"> about matters of concentration of wealth and privilege that are the legacy of</w:t>
      </w:r>
      <w:r w:rsidRPr="00AB037A">
        <w:rPr>
          <w:sz w:val="12"/>
          <w:szCs w:val="16"/>
        </w:rPr>
        <w:t>¶</w:t>
      </w:r>
      <w:r w:rsidRPr="00AB037A">
        <w:rPr>
          <w:sz w:val="14"/>
          <w:szCs w:val="16"/>
        </w:rPr>
        <w:t xml:space="preserve"> energy capitalism, although both are vocal about support for changes consistent with middle class values and lifestyles. We are left to wonder why such</w:t>
      </w:r>
      <w:r w:rsidRPr="00AB037A">
        <w:rPr>
          <w:sz w:val="12"/>
          <w:szCs w:val="16"/>
        </w:rPr>
        <w:t>¶</w:t>
      </w:r>
      <w:r w:rsidRPr="00AB037A">
        <w:rPr>
          <w:sz w:val="14"/>
          <w:szCs w:val="16"/>
        </w:rPr>
        <w:t xml:space="preserve"> steadfast reluctance exists to engaging problems of political economy. Does</w:t>
      </w:r>
      <w:r w:rsidRPr="00AB037A">
        <w:rPr>
          <w:sz w:val="12"/>
          <w:szCs w:val="16"/>
        </w:rPr>
        <w:t>¶</w:t>
      </w:r>
      <w:r w:rsidRPr="00AB037A">
        <w:rPr>
          <w:sz w:val="14"/>
          <w:szCs w:val="16"/>
        </w:rPr>
        <w:t xml:space="preserve"> it stem from a lack of understanding? Is it reflective of a measure of satisfaction with the existing order? Or is there a fear that critical inquiry might</w:t>
      </w:r>
      <w:r w:rsidRPr="00AB037A">
        <w:rPr>
          <w:sz w:val="12"/>
          <w:szCs w:val="16"/>
        </w:rPr>
        <w:t>¶</w:t>
      </w:r>
      <w:r w:rsidRPr="00AB037A">
        <w:rPr>
          <w:sz w:val="14"/>
          <w:szCs w:val="16"/>
        </w:rPr>
        <w:t xml:space="preserve"> jeopardize strategic victories or diminish the central role of ‘energy’ in the</w:t>
      </w:r>
      <w:r w:rsidRPr="00AB037A">
        <w:rPr>
          <w:sz w:val="12"/>
          <w:szCs w:val="16"/>
        </w:rPr>
        <w:t>¶</w:t>
      </w:r>
      <w:r w:rsidRPr="00AB037A">
        <w:rPr>
          <w:sz w:val="14"/>
          <w:szCs w:val="16"/>
        </w:rPr>
        <w:t xml:space="preserve"> movement’s quest?</w:t>
      </w:r>
      <w:r w:rsidRPr="00AB037A">
        <w:rPr>
          <w:sz w:val="12"/>
          <w:szCs w:val="16"/>
        </w:rPr>
        <w:t>¶</w:t>
      </w:r>
      <w:r w:rsidRPr="00AB037A">
        <w:rPr>
          <w:sz w:val="14"/>
          <w:szCs w:val="16"/>
        </w:rPr>
        <w:t xml:space="preserve"> </w:t>
      </w:r>
      <w:r w:rsidRPr="00AB037A">
        <w:rPr>
          <w:b/>
          <w:sz w:val="14"/>
        </w:rPr>
        <w:t>Transition without Change: A Failing Discourse</w:t>
      </w:r>
      <w:r w:rsidRPr="00AB037A">
        <w:rPr>
          <w:sz w:val="12"/>
        </w:rPr>
        <w:t>¶</w:t>
      </w:r>
      <w:r w:rsidRPr="00AB037A">
        <w:rPr>
          <w:b/>
          <w:sz w:val="14"/>
        </w:rPr>
        <w:t xml:space="preserve"> </w:t>
      </w:r>
      <w:r w:rsidRPr="00AB037A">
        <w:rPr>
          <w:sz w:val="14"/>
          <w:szCs w:val="16"/>
        </w:rPr>
        <w:t>After more than thirty years of contested discourse, the major ‘energy</w:t>
      </w:r>
      <w:r w:rsidRPr="00AB037A">
        <w:rPr>
          <w:sz w:val="12"/>
          <w:szCs w:val="16"/>
        </w:rPr>
        <w:t>¶</w:t>
      </w:r>
      <w:r w:rsidRPr="00AB037A">
        <w:rPr>
          <w:sz w:val="14"/>
          <w:szCs w:val="16"/>
        </w:rPr>
        <w:t xml:space="preserve"> futures’ under consideration appear committed to the prevailing systems of</w:t>
      </w:r>
      <w:r w:rsidRPr="00AB037A">
        <w:rPr>
          <w:sz w:val="12"/>
          <w:szCs w:val="16"/>
        </w:rPr>
        <w:t>¶</w:t>
      </w:r>
      <w:r w:rsidRPr="00AB037A">
        <w:rPr>
          <w:sz w:val="14"/>
          <w:szCs w:val="16"/>
        </w:rPr>
        <w:t xml:space="preserve"> governance and political economy that animate late modernity. The new</w:t>
      </w:r>
      <w:r w:rsidRPr="00AB037A">
        <w:rPr>
          <w:sz w:val="12"/>
          <w:szCs w:val="16"/>
        </w:rPr>
        <w:t>¶</w:t>
      </w:r>
      <w:r w:rsidRPr="00AB037A">
        <w:rPr>
          <w:sz w:val="14"/>
          <w:szCs w:val="16"/>
        </w:rPr>
        <w:t xml:space="preserve"> technologies—conventional or sustainable—that will govern the energy sector</w:t>
      </w:r>
      <w:r w:rsidRPr="00AB037A">
        <w:rPr>
          <w:sz w:val="12"/>
          <w:szCs w:val="16"/>
        </w:rPr>
        <w:t>¶</w:t>
      </w:r>
      <w:r w:rsidRPr="00AB037A">
        <w:rPr>
          <w:sz w:val="14"/>
          <w:szCs w:val="16"/>
        </w:rPr>
        <w:t xml:space="preserve"> and accumulate capital might be described as centaurian technics</w:t>
      </w:r>
      <w:r w:rsidRPr="00AB037A">
        <w:rPr>
          <w:sz w:val="12"/>
          <w:szCs w:val="16"/>
        </w:rPr>
        <w:t>¶</w:t>
      </w:r>
      <w:r w:rsidRPr="00AB037A">
        <w:rPr>
          <w:sz w:val="14"/>
          <w:szCs w:val="16"/>
        </w:rPr>
        <w:t xml:space="preserve"> 21</w:t>
      </w:r>
      <w:r w:rsidRPr="00AB037A">
        <w:rPr>
          <w:sz w:val="12"/>
          <w:szCs w:val="16"/>
        </w:rPr>
        <w:t>¶</w:t>
      </w:r>
      <w:r w:rsidRPr="00AB037A">
        <w:rPr>
          <w:sz w:val="14"/>
          <w:szCs w:val="16"/>
        </w:rPr>
        <w:t xml:space="preserve"> in which</w:t>
      </w:r>
      <w:r w:rsidRPr="00AB037A">
        <w:rPr>
          <w:sz w:val="12"/>
          <w:szCs w:val="16"/>
        </w:rPr>
        <w:t>¶</w:t>
      </w:r>
      <w:r w:rsidRPr="00AB037A">
        <w:rPr>
          <w:sz w:val="14"/>
          <w:szCs w:val="16"/>
        </w:rPr>
        <w:t xml:space="preserve"> the crude efficiency of the fossil energy era is bestowed a new sheen by high</w:t>
      </w:r>
      <w:r w:rsidRPr="00AB037A">
        <w:rPr>
          <w:sz w:val="12"/>
          <w:szCs w:val="16"/>
        </w:rPr>
        <w:t>¶</w:t>
      </w:r>
      <w:r w:rsidRPr="00AB037A">
        <w:rPr>
          <w:sz w:val="14"/>
          <w:szCs w:val="16"/>
        </w:rPr>
        <w:t xml:space="preserve"> technologies and modernized ecosystems: capitalism without smoky cities,</w:t>
      </w:r>
      <w:r w:rsidRPr="00AB037A">
        <w:rPr>
          <w:sz w:val="12"/>
          <w:szCs w:val="16"/>
        </w:rPr>
        <w:t>¶</w:t>
      </w:r>
      <w:r w:rsidRPr="00AB037A">
        <w:rPr>
          <w:sz w:val="14"/>
          <w:szCs w:val="16"/>
        </w:rPr>
        <w:t xml:space="preserve"> contaminated industrial landscapes, or an excessively carbonized atmosphere.</w:t>
      </w:r>
      <w:r w:rsidRPr="00AB037A">
        <w:rPr>
          <w:sz w:val="12"/>
          <w:szCs w:val="16"/>
        </w:rPr>
        <w:t>¶</w:t>
      </w:r>
      <w:r w:rsidRPr="00AB037A">
        <w:rPr>
          <w:sz w:val="14"/>
          <w:szCs w:val="16"/>
        </w:rPr>
        <w:t xml:space="preserve"> Emerging energy solutions are poised to realize a postmodern transition</w:t>
      </w:r>
      <w:r w:rsidRPr="00AB037A">
        <w:rPr>
          <w:sz w:val="12"/>
          <w:szCs w:val="16"/>
        </w:rPr>
        <w:t>¶</w:t>
      </w:r>
      <w:r w:rsidRPr="00AB037A">
        <w:rPr>
          <w:sz w:val="14"/>
          <w:szCs w:val="16"/>
        </w:rPr>
        <w:t xml:space="preserve"> (Roosevelt, 2002), but their shared commitment to capitalist political economy</w:t>
      </w:r>
      <w:r w:rsidRPr="00AB037A">
        <w:rPr>
          <w:sz w:val="12"/>
          <w:szCs w:val="16"/>
        </w:rPr>
        <w:t>¶</w:t>
      </w:r>
      <w:r w:rsidRPr="00AB037A">
        <w:rPr>
          <w:sz w:val="14"/>
          <w:szCs w:val="16"/>
        </w:rPr>
        <w:t xml:space="preserve"> and the democratic-authoritarian bargain lend credence to Jameson’s assessment (1991) of postmodernism as the “cultural logic of late capitalism.”</w:t>
      </w:r>
      <w:r w:rsidRPr="00AB037A">
        <w:rPr>
          <w:sz w:val="12"/>
          <w:szCs w:val="16"/>
        </w:rPr>
        <w:t>¶</w:t>
      </w:r>
      <w:r w:rsidRPr="00AB037A">
        <w:rPr>
          <w:sz w:val="14"/>
          <w:szCs w:val="16"/>
        </w:rPr>
        <w:t xml:space="preserve"> </w:t>
      </w:r>
      <w:r w:rsidRPr="00AB037A">
        <w:rPr>
          <w:rStyle w:val="StyleBoldUnderline"/>
        </w:rPr>
        <w:t>Differences in ecological commitments</w:t>
      </w:r>
      <w:r w:rsidRPr="00AB037A">
        <w:rPr>
          <w:sz w:val="14"/>
        </w:rPr>
        <w:t xml:space="preserve"> between conventional and sustainable energy strategies </w:t>
      </w:r>
      <w:r w:rsidRPr="00AB037A">
        <w:rPr>
          <w:rStyle w:val="StyleBoldUnderline"/>
        </w:rPr>
        <w:t>still demarcate a battleground</w:t>
      </w:r>
      <w:r w:rsidRPr="00AB037A">
        <w:rPr>
          <w:sz w:val="14"/>
        </w:rPr>
        <w:t xml:space="preserve"> that, we agree, is</w:t>
      </w:r>
      <w:r w:rsidRPr="00AB037A">
        <w:rPr>
          <w:sz w:val="12"/>
        </w:rPr>
        <w:t>¶</w:t>
      </w:r>
      <w:r w:rsidRPr="00AB037A">
        <w:rPr>
          <w:sz w:val="14"/>
        </w:rPr>
        <w:t xml:space="preserve"> important—even fundamental. </w:t>
      </w:r>
      <w:r w:rsidRPr="00AB037A">
        <w:rPr>
          <w:rStyle w:val="StyleBoldUnderline"/>
        </w:rPr>
        <w:t>But</w:t>
      </w:r>
      <w:r w:rsidRPr="00AB037A">
        <w:rPr>
          <w:sz w:val="14"/>
        </w:rPr>
        <w:t xml:space="preserve"> so also are the common aspirations of the</w:t>
      </w:r>
      <w:r w:rsidRPr="00AB037A">
        <w:rPr>
          <w:sz w:val="12"/>
        </w:rPr>
        <w:t>¶</w:t>
      </w:r>
      <w:r w:rsidRPr="00AB037A">
        <w:rPr>
          <w:sz w:val="14"/>
        </w:rPr>
        <w:t xml:space="preserve"> two camps. </w:t>
      </w:r>
      <w:r w:rsidRPr="00AB037A">
        <w:rPr>
          <w:rStyle w:val="StyleBoldUnderline"/>
        </w:rPr>
        <w:t>Each sublimates social considerations in favor of a politics of</w:t>
      </w:r>
      <w:r w:rsidRPr="00AB037A">
        <w:rPr>
          <w:sz w:val="12"/>
        </w:rPr>
        <w:t>¶</w:t>
      </w:r>
      <w:r w:rsidRPr="00AB037A">
        <w:rPr>
          <w:sz w:val="14"/>
        </w:rPr>
        <w:t xml:space="preserve"> </w:t>
      </w:r>
      <w:r w:rsidRPr="00AB037A">
        <w:rPr>
          <w:rStyle w:val="StyleBoldUnderline"/>
        </w:rPr>
        <w:t>more-is-better</w:t>
      </w:r>
      <w:r w:rsidRPr="00AB037A">
        <w:rPr>
          <w:sz w:val="14"/>
        </w:rPr>
        <w:t>, and each regards the advance of energy capitalism with a</w:t>
      </w:r>
      <w:r w:rsidRPr="00AB037A">
        <w:rPr>
          <w:sz w:val="12"/>
        </w:rPr>
        <w:t>¶</w:t>
      </w:r>
      <w:r w:rsidRPr="00AB037A">
        <w:rPr>
          <w:sz w:val="14"/>
        </w:rPr>
        <w:t xml:space="preserve"> sense of inevitability and triumph. Conventional and sustainable energy</w:t>
      </w:r>
      <w:r w:rsidRPr="00AB037A">
        <w:rPr>
          <w:sz w:val="12"/>
        </w:rPr>
        <w:t>¶</w:t>
      </w:r>
      <w:r w:rsidRPr="00AB037A">
        <w:rPr>
          <w:sz w:val="14"/>
        </w:rPr>
        <w:t xml:space="preserve"> visions equally presume that a social order governed by a ‘democratic’ ideal</w:t>
      </w:r>
      <w:r w:rsidRPr="00AB037A">
        <w:rPr>
          <w:sz w:val="12"/>
        </w:rPr>
        <w:t>¶</w:t>
      </w:r>
      <w:r w:rsidRPr="00AB037A">
        <w:rPr>
          <w:sz w:val="14"/>
        </w:rPr>
        <w:t xml:space="preserve"> of cornucopia, marked by economic plenty, and delivered by technological</w:t>
      </w:r>
      <w:r w:rsidRPr="00AB037A">
        <w:rPr>
          <w:sz w:val="12"/>
        </w:rPr>
        <w:t>¶</w:t>
      </w:r>
      <w:r w:rsidRPr="00AB037A">
        <w:rPr>
          <w:sz w:val="14"/>
        </w:rPr>
        <w:t xml:space="preserve"> marvels will eventually lance the wounds of poverty and inequality and start</w:t>
      </w:r>
      <w:r w:rsidRPr="00AB037A">
        <w:rPr>
          <w:sz w:val="12"/>
        </w:rPr>
        <w:t>¶</w:t>
      </w:r>
      <w:r w:rsidRPr="00AB037A">
        <w:rPr>
          <w:sz w:val="14"/>
        </w:rPr>
        <w:t xml:space="preserve"> the healing process. </w:t>
      </w:r>
      <w:r w:rsidRPr="00AB037A">
        <w:rPr>
          <w:rStyle w:val="StyleBoldUnderline"/>
        </w:rPr>
        <w:t>Consequently, silence on questions of governance and</w:t>
      </w:r>
      <w:r w:rsidRPr="00AB037A">
        <w:rPr>
          <w:sz w:val="12"/>
        </w:rPr>
        <w:t>¶</w:t>
      </w:r>
      <w:r w:rsidRPr="00AB037A">
        <w:rPr>
          <w:sz w:val="14"/>
        </w:rPr>
        <w:t xml:space="preserve"> </w:t>
      </w:r>
      <w:r w:rsidRPr="00AB037A">
        <w:rPr>
          <w:rStyle w:val="StyleBoldUnderline"/>
        </w:rPr>
        <w:t>social justice</w:t>
      </w:r>
      <w:r w:rsidRPr="00AB037A">
        <w:rPr>
          <w:sz w:val="14"/>
        </w:rPr>
        <w:t xml:space="preserve"> is studiously observed by both proposals. Likewise, both agree</w:t>
      </w:r>
      <w:r w:rsidRPr="00AB037A">
        <w:rPr>
          <w:sz w:val="12"/>
        </w:rPr>
        <w:t>¶</w:t>
      </w:r>
      <w:r w:rsidRPr="00AB037A">
        <w:rPr>
          <w:sz w:val="14"/>
        </w:rPr>
        <w:t xml:space="preserve"> to, or demur on, the question of capitalism’s sustainability.</w:t>
      </w:r>
      <w:r w:rsidRPr="00AB037A">
        <w:rPr>
          <w:sz w:val="12"/>
        </w:rPr>
        <w:t>¶</w:t>
      </w:r>
      <w:r w:rsidRPr="00AB037A">
        <w:rPr>
          <w:sz w:val="14"/>
        </w:rPr>
        <w:t xml:space="preserve"> 22</w:t>
      </w:r>
      <w:r w:rsidRPr="00AB037A">
        <w:rPr>
          <w:sz w:val="12"/>
        </w:rPr>
        <w:t>¶</w:t>
      </w:r>
      <w:r w:rsidRPr="00AB037A">
        <w:rPr>
          <w:sz w:val="14"/>
        </w:rPr>
        <w:t xml:space="preserve"> Nothing is said</w:t>
      </w:r>
      <w:r w:rsidRPr="00AB037A">
        <w:rPr>
          <w:sz w:val="12"/>
        </w:rPr>
        <w:t>¶</w:t>
      </w:r>
      <w:r w:rsidRPr="00AB037A">
        <w:rPr>
          <w:sz w:val="14"/>
        </w:rPr>
        <w:t xml:space="preserve"> on these questions because, apparently, nothing needs to be.</w:t>
      </w:r>
      <w:r w:rsidRPr="00AB037A">
        <w:rPr>
          <w:sz w:val="12"/>
        </w:rPr>
        <w:t>¶</w:t>
      </w:r>
      <w:r w:rsidRPr="00AB037A">
        <w:rPr>
          <w:sz w:val="14"/>
        </w:rPr>
        <w:t xml:space="preserve"> If the above assessment of the contemporary energy discourse is correct,</w:t>
      </w:r>
      <w:r w:rsidRPr="00AB037A">
        <w:rPr>
          <w:sz w:val="12"/>
        </w:rPr>
        <w:t>¶</w:t>
      </w:r>
      <w:r w:rsidRPr="00AB037A">
        <w:rPr>
          <w:sz w:val="14"/>
        </w:rPr>
        <w:t xml:space="preserve"> then the enterprise is not at a crossroad; rather, it has reached a point of</w:t>
      </w:r>
      <w:r w:rsidRPr="00AB037A">
        <w:rPr>
          <w:sz w:val="12"/>
        </w:rPr>
        <w:t>¶</w:t>
      </w:r>
      <w:r w:rsidRPr="00AB037A">
        <w:rPr>
          <w:sz w:val="14"/>
        </w:rPr>
        <w:t xml:space="preserve"> acquiescence to things as they are. Building an </w:t>
      </w:r>
      <w:r w:rsidRPr="00F64EF1">
        <w:rPr>
          <w:rStyle w:val="StyleBoldUnderline"/>
          <w:b/>
          <w:highlight w:val="green"/>
        </w:rPr>
        <w:t>inquiry into energy as a social</w:t>
      </w:r>
      <w:r w:rsidRPr="00AB037A">
        <w:rPr>
          <w:sz w:val="12"/>
        </w:rPr>
        <w:t>¶</w:t>
      </w:r>
      <w:r w:rsidRPr="00AB037A">
        <w:rPr>
          <w:sz w:val="14"/>
        </w:rPr>
        <w:t xml:space="preserve"> </w:t>
      </w:r>
      <w:r w:rsidRPr="00F64EF1">
        <w:rPr>
          <w:rStyle w:val="StyleBoldUnderline"/>
          <w:b/>
          <w:highlight w:val="green"/>
        </w:rPr>
        <w:t>project will require</w:t>
      </w:r>
      <w:r w:rsidRPr="00F64EF1">
        <w:rPr>
          <w:sz w:val="14"/>
          <w:highlight w:val="green"/>
        </w:rPr>
        <w:t xml:space="preserve"> </w:t>
      </w:r>
      <w:r w:rsidRPr="00AB037A">
        <w:rPr>
          <w:sz w:val="14"/>
        </w:rPr>
        <w:t xml:space="preserve">the recovery of </w:t>
      </w:r>
      <w:r w:rsidRPr="00F64EF1">
        <w:rPr>
          <w:sz w:val="14"/>
          <w:highlight w:val="green"/>
        </w:rPr>
        <w:t xml:space="preserve">a </w:t>
      </w:r>
      <w:r w:rsidRPr="00F64EF1">
        <w:rPr>
          <w:rStyle w:val="StyleBoldUnderline"/>
          <w:b/>
          <w:highlight w:val="green"/>
        </w:rPr>
        <w:t>critical voice that can interrogate</w:t>
      </w:r>
      <w:r w:rsidRPr="00AB037A">
        <w:rPr>
          <w:sz w:val="14"/>
        </w:rPr>
        <w:t>, rather</w:t>
      </w:r>
      <w:r w:rsidRPr="00AB037A">
        <w:rPr>
          <w:sz w:val="12"/>
        </w:rPr>
        <w:t>¶</w:t>
      </w:r>
      <w:r w:rsidRPr="00AB037A">
        <w:rPr>
          <w:sz w:val="14"/>
        </w:rPr>
        <w:t xml:space="preserve"> than concede, </w:t>
      </w:r>
      <w:r w:rsidRPr="00C44C1A">
        <w:rPr>
          <w:rStyle w:val="StyleBoldUnderline"/>
          <w:b/>
          <w:highlight w:val="green"/>
        </w:rPr>
        <w:t>the discourse</w:t>
      </w:r>
      <w:r w:rsidRPr="00AB037A">
        <w:rPr>
          <w:rStyle w:val="StyleBoldUnderline"/>
          <w:b/>
          <w:highlight w:val="yellow"/>
        </w:rPr>
        <w:t xml:space="preserve">’s </w:t>
      </w:r>
      <w:r w:rsidRPr="00AB037A">
        <w:rPr>
          <w:rStyle w:val="StyleBoldUnderline"/>
          <w:b/>
        </w:rPr>
        <w:t xml:space="preserve">current </w:t>
      </w:r>
      <w:r w:rsidRPr="00AB037A">
        <w:rPr>
          <w:rStyle w:val="StyleBoldUnderline"/>
          <w:b/>
          <w:highlight w:val="yellow"/>
        </w:rPr>
        <w:t xml:space="preserve">moorings in </w:t>
      </w:r>
      <w:r w:rsidRPr="00AB037A">
        <w:rPr>
          <w:rStyle w:val="StyleBoldUnderline"/>
          <w:b/>
        </w:rPr>
        <w:t>technological politics and</w:t>
      </w:r>
      <w:r w:rsidRPr="00AB037A">
        <w:rPr>
          <w:sz w:val="12"/>
        </w:rPr>
        <w:t>¶</w:t>
      </w:r>
      <w:r w:rsidRPr="00AB037A">
        <w:rPr>
          <w:sz w:val="14"/>
        </w:rPr>
        <w:t xml:space="preserve"> capitalist </w:t>
      </w:r>
      <w:r w:rsidRPr="00AB037A">
        <w:rPr>
          <w:rStyle w:val="StyleBoldUnderline"/>
          <w:b/>
          <w:highlight w:val="yellow"/>
        </w:rPr>
        <w:t>political economy</w:t>
      </w:r>
      <w:r w:rsidRPr="00AB037A">
        <w:rPr>
          <w:sz w:val="14"/>
        </w:rPr>
        <w:t>. A fertile direction in this regard is to investigate</w:t>
      </w:r>
      <w:r w:rsidRPr="00AB037A">
        <w:rPr>
          <w:sz w:val="12"/>
        </w:rPr>
        <w:t>¶</w:t>
      </w:r>
      <w:r w:rsidRPr="00AB037A">
        <w:rPr>
          <w:sz w:val="14"/>
        </w:rPr>
        <w:t xml:space="preserve"> an energy-society order in which </w:t>
      </w:r>
      <w:r w:rsidRPr="00F64EF1">
        <w:rPr>
          <w:rStyle w:val="StyleBoldUnderline"/>
          <w:b/>
          <w:highlight w:val="green"/>
        </w:rPr>
        <w:t>energy systems evolve in response to social</w:t>
      </w:r>
      <w:r w:rsidRPr="00AB037A">
        <w:rPr>
          <w:sz w:val="12"/>
        </w:rPr>
        <w:t>¶</w:t>
      </w:r>
      <w:r w:rsidRPr="00AB037A">
        <w:rPr>
          <w:sz w:val="14"/>
        </w:rPr>
        <w:t xml:space="preserve"> </w:t>
      </w:r>
      <w:r w:rsidRPr="00F64EF1">
        <w:rPr>
          <w:rStyle w:val="StyleBoldUnderline"/>
          <w:b/>
          <w:highlight w:val="green"/>
        </w:rPr>
        <w:t>values</w:t>
      </w:r>
      <w:r w:rsidRPr="00F64EF1">
        <w:rPr>
          <w:sz w:val="14"/>
          <w:highlight w:val="green"/>
        </w:rPr>
        <w:t xml:space="preserve"> </w:t>
      </w:r>
      <w:r w:rsidRPr="00AB037A">
        <w:rPr>
          <w:sz w:val="14"/>
        </w:rPr>
        <w:t xml:space="preserve">and goals, </w:t>
      </w:r>
      <w:r w:rsidRPr="00AB037A">
        <w:rPr>
          <w:rStyle w:val="StyleBoldUnderline"/>
          <w:b/>
        </w:rPr>
        <w:t xml:space="preserve">and </w:t>
      </w:r>
      <w:r w:rsidRPr="00F64EF1">
        <w:rPr>
          <w:rStyle w:val="StyleBoldUnderline"/>
          <w:b/>
          <w:highlight w:val="green"/>
        </w:rPr>
        <w:t>not simply</w:t>
      </w:r>
      <w:r w:rsidRPr="00AB037A">
        <w:rPr>
          <w:rStyle w:val="StyleBoldUnderline"/>
          <w:b/>
          <w:highlight w:val="yellow"/>
        </w:rPr>
        <w:t xml:space="preserve"> </w:t>
      </w:r>
      <w:r w:rsidRPr="00AB037A">
        <w:rPr>
          <w:rStyle w:val="StyleBoldUnderline"/>
          <w:b/>
        </w:rPr>
        <w:t>according</w:t>
      </w:r>
      <w:r w:rsidRPr="00AB037A">
        <w:rPr>
          <w:sz w:val="14"/>
        </w:rPr>
        <w:t xml:space="preserve"> to the dictates of technique</w:t>
      </w:r>
      <w:proofErr w:type="gramStart"/>
      <w:r w:rsidRPr="00AB037A">
        <w:rPr>
          <w:sz w:val="14"/>
        </w:rPr>
        <w:t>,</w:t>
      </w:r>
      <w:r w:rsidRPr="00AB037A">
        <w:rPr>
          <w:sz w:val="12"/>
        </w:rPr>
        <w:t>¶</w:t>
      </w:r>
      <w:proofErr w:type="gramEnd"/>
      <w:r w:rsidRPr="00AB037A">
        <w:rPr>
          <w:sz w:val="14"/>
        </w:rPr>
        <w:t xml:space="preserve"> </w:t>
      </w:r>
      <w:r w:rsidRPr="00F64EF1">
        <w:rPr>
          <w:rStyle w:val="StyleBoldUnderline"/>
          <w:b/>
          <w:highlight w:val="green"/>
        </w:rPr>
        <w:t>prices</w:t>
      </w:r>
      <w:r w:rsidRPr="00AB037A">
        <w:rPr>
          <w:sz w:val="14"/>
        </w:rPr>
        <w:t>, or capital. Initial interest in renewable energy by the sustainability</w:t>
      </w:r>
      <w:r w:rsidRPr="00AB037A">
        <w:rPr>
          <w:sz w:val="12"/>
        </w:rPr>
        <w:t>¶</w:t>
      </w:r>
      <w:r w:rsidRPr="00AB037A">
        <w:rPr>
          <w:sz w:val="14"/>
        </w:rPr>
        <w:t xml:space="preserve"> camp no doubt emanated, at least in part, from the fact that its fuel price is</w:t>
      </w:r>
      <w:r w:rsidRPr="00AB037A">
        <w:rPr>
          <w:sz w:val="12"/>
        </w:rPr>
        <w:t>¶</w:t>
      </w:r>
      <w:r w:rsidRPr="00AB037A">
        <w:rPr>
          <w:sz w:val="14"/>
        </w:rPr>
        <w:t xml:space="preserve"> non-existent and that capitalization of systems to collect renewable sources</w:t>
      </w:r>
      <w:r w:rsidRPr="00AB037A">
        <w:rPr>
          <w:sz w:val="12"/>
        </w:rPr>
        <w:t>¶</w:t>
      </w:r>
      <w:r w:rsidRPr="00AB037A">
        <w:rPr>
          <w:sz w:val="14"/>
        </w:rPr>
        <w:t xml:space="preserve"> need not involve the extravagant, convoluted corporate forms that manage</w:t>
      </w:r>
      <w:r w:rsidRPr="00AB037A">
        <w:rPr>
          <w:sz w:val="12"/>
        </w:rPr>
        <w:t>¶</w:t>
      </w:r>
      <w:r w:rsidRPr="00AB037A">
        <w:rPr>
          <w:sz w:val="14"/>
        </w:rPr>
        <w:t xml:space="preserve"> the conventional energy regime. But forgotten, or </w:t>
      </w:r>
      <w:r w:rsidRPr="00AB037A">
        <w:rPr>
          <w:rStyle w:val="StyleBoldUnderline"/>
        </w:rPr>
        <w:t>misunderstood, in the attraction of renewable energy have been the social origins of such</w:t>
      </w:r>
      <w:r w:rsidRPr="00AB037A">
        <w:rPr>
          <w:sz w:val="14"/>
        </w:rPr>
        <w:t xml:space="preserve"> emergent</w:t>
      </w:r>
      <w:r w:rsidRPr="00AB037A">
        <w:rPr>
          <w:sz w:val="12"/>
        </w:rPr>
        <w:t>¶</w:t>
      </w:r>
      <w:r w:rsidRPr="00AB037A">
        <w:rPr>
          <w:sz w:val="14"/>
        </w:rPr>
        <w:t xml:space="preserve"> </w:t>
      </w:r>
      <w:r w:rsidRPr="00AB037A">
        <w:rPr>
          <w:rStyle w:val="StyleBoldUnderline"/>
        </w:rPr>
        <w:t xml:space="preserve">possibilities. </w:t>
      </w:r>
      <w:r w:rsidRPr="00AB037A">
        <w:rPr>
          <w:rStyle w:val="StyleBoldUnderline"/>
          <w:highlight w:val="yellow"/>
        </w:rPr>
        <w:t>Communities exist</w:t>
      </w:r>
      <w:r w:rsidRPr="00AB037A">
        <w:rPr>
          <w:sz w:val="14"/>
          <w:highlight w:val="yellow"/>
        </w:rPr>
        <w:t xml:space="preserve"> </w:t>
      </w:r>
      <w:r w:rsidRPr="00AB037A">
        <w:rPr>
          <w:sz w:val="14"/>
        </w:rPr>
        <w:t xml:space="preserve">today </w:t>
      </w:r>
      <w:r w:rsidRPr="00AB037A">
        <w:rPr>
          <w:rStyle w:val="StyleBoldUnderline"/>
          <w:highlight w:val="yellow"/>
        </w:rPr>
        <w:t xml:space="preserve">who address </w:t>
      </w:r>
      <w:r w:rsidRPr="00AB037A">
        <w:rPr>
          <w:rStyle w:val="StyleBoldUnderline"/>
        </w:rPr>
        <w:t xml:space="preserve">energy </w:t>
      </w:r>
      <w:r w:rsidRPr="00AB037A">
        <w:rPr>
          <w:rStyle w:val="StyleBoldUnderline"/>
          <w:highlight w:val="yellow"/>
        </w:rPr>
        <w:t>needs</w:t>
      </w:r>
      <w:r w:rsidRPr="00AB037A">
        <w:rPr>
          <w:sz w:val="14"/>
          <w:highlight w:val="yellow"/>
        </w:rPr>
        <w:t xml:space="preserve"> </w:t>
      </w:r>
      <w:r w:rsidRPr="00AB037A">
        <w:rPr>
          <w:rStyle w:val="StyleBoldUnderline"/>
          <w:highlight w:val="yellow"/>
        </w:rPr>
        <w:t>outside the</w:t>
      </w:r>
      <w:r w:rsidRPr="00AB037A">
        <w:rPr>
          <w:sz w:val="12"/>
        </w:rPr>
        <w:t>¶</w:t>
      </w:r>
      <w:r w:rsidRPr="00AB037A">
        <w:rPr>
          <w:sz w:val="14"/>
        </w:rPr>
        <w:t xml:space="preserve"> </w:t>
      </w:r>
      <w:r w:rsidRPr="00AB037A">
        <w:rPr>
          <w:rStyle w:val="StyleBoldUnderline"/>
          <w:highlight w:val="yellow"/>
        </w:rPr>
        <w:t>global market</w:t>
      </w:r>
      <w:r w:rsidRPr="00AB037A">
        <w:rPr>
          <w:rStyle w:val="StyleBoldUnderline"/>
        </w:rPr>
        <w:t>place</w:t>
      </w:r>
      <w:r w:rsidRPr="00AB037A">
        <w:rPr>
          <w:sz w:val="14"/>
        </w:rPr>
        <w:t>: they are often rural in character and organize energy</w:t>
      </w:r>
      <w:r w:rsidRPr="00AB037A">
        <w:rPr>
          <w:sz w:val="12"/>
        </w:rPr>
        <w:t>¶</w:t>
      </w:r>
      <w:r w:rsidRPr="00AB037A">
        <w:rPr>
          <w:sz w:val="14"/>
        </w:rPr>
        <w:t xml:space="preserve"> services that are immune to oil price spikes and do not require water heated to</w:t>
      </w:r>
      <w:r w:rsidRPr="00AB037A">
        <w:rPr>
          <w:sz w:val="12"/>
        </w:rPr>
        <w:t>¶</w:t>
      </w:r>
      <w:r w:rsidRPr="00AB037A">
        <w:rPr>
          <w:sz w:val="14"/>
        </w:rPr>
        <w:t xml:space="preserve"> between 550º and 900º Fahrenheit (300º and 500º Celsius) (the </w:t>
      </w:r>
      <w:r w:rsidRPr="00AB037A">
        <w:rPr>
          <w:sz w:val="14"/>
        </w:rPr>
        <w:lastRenderedPageBreak/>
        <w:t>typical temperatures in nuclear reactors). No energy bills are sent or paid and governance</w:t>
      </w:r>
      <w:r w:rsidRPr="00AB037A">
        <w:rPr>
          <w:sz w:val="12"/>
        </w:rPr>
        <w:t>¶</w:t>
      </w:r>
      <w:r w:rsidRPr="00AB037A">
        <w:rPr>
          <w:sz w:val="14"/>
        </w:rPr>
        <w:t xml:space="preserve"> of the serving infrastructure is based on local (rather than distantly developed</w:t>
      </w:r>
      <w:r w:rsidRPr="00AB037A">
        <w:rPr>
          <w:sz w:val="12"/>
        </w:rPr>
        <w:t>¶</w:t>
      </w:r>
      <w:r w:rsidRPr="00AB037A">
        <w:rPr>
          <w:sz w:val="14"/>
        </w:rPr>
        <w:t xml:space="preserve"> professional) knowledge. Needless to say, </w:t>
      </w:r>
      <w:r w:rsidRPr="00AB037A">
        <w:rPr>
          <w:rStyle w:val="StyleBoldUnderline"/>
        </w:rPr>
        <w:t>sustainability is embodied in the</w:t>
      </w:r>
      <w:r w:rsidRPr="00AB037A">
        <w:rPr>
          <w:sz w:val="12"/>
        </w:rPr>
        <w:t>¶</w:t>
      </w:r>
      <w:r w:rsidRPr="00AB037A">
        <w:rPr>
          <w:sz w:val="14"/>
        </w:rPr>
        <w:t xml:space="preserve"> </w:t>
      </w:r>
      <w:r w:rsidRPr="00AB037A">
        <w:rPr>
          <w:rStyle w:val="StyleBoldUnderline"/>
        </w:rPr>
        <w:t>life</w:t>
      </w:r>
      <w:r w:rsidRPr="00AB037A">
        <w:rPr>
          <w:sz w:val="14"/>
        </w:rPr>
        <w:t xml:space="preserve">-world </w:t>
      </w:r>
      <w:r w:rsidRPr="00AB037A">
        <w:rPr>
          <w:rStyle w:val="StyleBoldUnderline"/>
        </w:rPr>
        <w:t xml:space="preserve">of these communities, </w:t>
      </w:r>
      <w:r w:rsidRPr="00AB037A">
        <w:rPr>
          <w:rStyle w:val="StyleBoldUnderline"/>
          <w:highlight w:val="yellow"/>
        </w:rPr>
        <w:t xml:space="preserve">unlike </w:t>
      </w:r>
      <w:r w:rsidRPr="00C44C1A">
        <w:rPr>
          <w:rStyle w:val="StyleBoldUnderline"/>
          <w:highlight w:val="green"/>
        </w:rPr>
        <w:t xml:space="preserve">the modern strategy </w:t>
      </w:r>
      <w:r w:rsidRPr="00AB037A">
        <w:rPr>
          <w:rStyle w:val="StyleBoldUnderline"/>
          <w:highlight w:val="yellow"/>
        </w:rPr>
        <w:t xml:space="preserve">that </w:t>
      </w:r>
      <w:r w:rsidRPr="00C44C1A">
        <w:rPr>
          <w:rStyle w:val="StyleBoldUnderline"/>
          <w:highlight w:val="green"/>
        </w:rPr>
        <w:t>hopes to</w:t>
      </w:r>
      <w:r w:rsidRPr="00C44C1A">
        <w:rPr>
          <w:sz w:val="12"/>
          <w:highlight w:val="green"/>
        </w:rPr>
        <w:t>¶</w:t>
      </w:r>
      <w:r w:rsidRPr="00C44C1A">
        <w:rPr>
          <w:sz w:val="14"/>
          <w:highlight w:val="green"/>
        </w:rPr>
        <w:t xml:space="preserve"> </w:t>
      </w:r>
      <w:r w:rsidRPr="00C44C1A">
        <w:rPr>
          <w:rStyle w:val="StyleBoldUnderline"/>
          <w:highlight w:val="green"/>
        </w:rPr>
        <w:t>design sustainability into its tech</w:t>
      </w:r>
      <w:r w:rsidRPr="00AB037A">
        <w:rPr>
          <w:rStyle w:val="StyleBoldUnderline"/>
        </w:rPr>
        <w:t xml:space="preserve">nology </w:t>
      </w:r>
      <w:r w:rsidRPr="00AB037A">
        <w:rPr>
          <w:rStyle w:val="StyleBoldUnderline"/>
          <w:highlight w:val="yellow"/>
        </w:rPr>
        <w:t xml:space="preserve">and economics </w:t>
      </w:r>
      <w:r w:rsidRPr="00C44C1A">
        <w:rPr>
          <w:rStyle w:val="StyleBoldUnderline"/>
          <w:highlight w:val="green"/>
        </w:rPr>
        <w:t xml:space="preserve">so as not to </w:t>
      </w:r>
      <w:r w:rsidRPr="00AB037A">
        <w:rPr>
          <w:rStyle w:val="StyleBoldUnderline"/>
          <w:highlight w:val="yellow"/>
        </w:rPr>
        <w:t xml:space="preserve">seriously </w:t>
      </w:r>
      <w:r w:rsidRPr="00C44C1A">
        <w:rPr>
          <w:rStyle w:val="StyleBoldUnderline"/>
          <w:highlight w:val="green"/>
        </w:rPr>
        <w:t>change its</w:t>
      </w:r>
      <w:r w:rsidRPr="00C44C1A">
        <w:rPr>
          <w:sz w:val="14"/>
          <w:highlight w:val="green"/>
        </w:rPr>
        <w:t xml:space="preserve"> </w:t>
      </w:r>
      <w:r w:rsidRPr="00AB037A">
        <w:rPr>
          <w:sz w:val="14"/>
        </w:rPr>
        <w:t xml:space="preserve">otherwise </w:t>
      </w:r>
      <w:r w:rsidRPr="00C44C1A">
        <w:rPr>
          <w:rStyle w:val="StyleBoldUnderline"/>
          <w:highlight w:val="green"/>
        </w:rPr>
        <w:t xml:space="preserve">unsustainable way </w:t>
      </w:r>
      <w:r w:rsidRPr="00AB037A">
        <w:rPr>
          <w:rStyle w:val="StyleBoldUnderline"/>
        </w:rPr>
        <w:t>of life.</w:t>
      </w:r>
      <w:r w:rsidRPr="00AB037A">
        <w:rPr>
          <w:sz w:val="12"/>
        </w:rPr>
        <w:t>¶</w:t>
      </w:r>
      <w:r w:rsidRPr="00AB037A">
        <w:rPr>
          <w:sz w:val="14"/>
        </w:rPr>
        <w:t xml:space="preserve"> </w:t>
      </w:r>
      <w:proofErr w:type="gramStart"/>
      <w:r w:rsidRPr="00AB037A">
        <w:rPr>
          <w:sz w:val="14"/>
        </w:rPr>
        <w:t>Predictably</w:t>
      </w:r>
      <w:proofErr w:type="gramEnd"/>
      <w:r w:rsidRPr="00AB037A">
        <w:rPr>
          <w:sz w:val="14"/>
        </w:rPr>
        <w:t>, modern society will underscore its wealth and technical acumen as evidence of its superiority over alternatives. But smugness cannot</w:t>
      </w:r>
      <w:r w:rsidRPr="00AB037A">
        <w:rPr>
          <w:sz w:val="12"/>
        </w:rPr>
        <w:t>¶</w:t>
      </w:r>
      <w:r w:rsidRPr="00AB037A">
        <w:rPr>
          <w:sz w:val="14"/>
        </w:rPr>
        <w:t xml:space="preserve"> overcome the fact that energy-society relations are evident in which the bribe</w:t>
      </w:r>
      <w:r w:rsidRPr="00AB037A">
        <w:rPr>
          <w:sz w:val="12"/>
        </w:rPr>
        <w:t>¶</w:t>
      </w:r>
      <w:r w:rsidRPr="00AB037A">
        <w:rPr>
          <w:sz w:val="14"/>
        </w:rPr>
        <w:t xml:space="preserve"> of democratic-authoritarianism and the unsustainability of energy capitalism</w:t>
      </w:r>
      <w:r w:rsidRPr="00AB037A">
        <w:rPr>
          <w:sz w:val="12"/>
        </w:rPr>
        <w:t>¶</w:t>
      </w:r>
      <w:r w:rsidRPr="00AB037A">
        <w:rPr>
          <w:sz w:val="14"/>
        </w:rPr>
        <w:t xml:space="preserve"> are successfully declined. In 1928, Mahatma Gandhi (cited in Gandhi, 1965:</w:t>
      </w:r>
      <w:r w:rsidRPr="00AB037A">
        <w:rPr>
          <w:sz w:val="12"/>
        </w:rPr>
        <w:t>¶</w:t>
      </w:r>
      <w:r w:rsidRPr="00AB037A">
        <w:rPr>
          <w:sz w:val="14"/>
        </w:rPr>
        <w:t xml:space="preserve"> 52) explained why </w:t>
      </w:r>
      <w:r w:rsidRPr="00F64EF1">
        <w:rPr>
          <w:rStyle w:val="StyleBoldUnderline"/>
          <w:b/>
          <w:highlight w:val="green"/>
        </w:rPr>
        <w:t xml:space="preserve">the </w:t>
      </w:r>
      <w:r w:rsidRPr="00AB037A">
        <w:rPr>
          <w:rStyle w:val="StyleBoldUnderline"/>
          <w:b/>
        </w:rPr>
        <w:t xml:space="preserve">democratic-authoritarian </w:t>
      </w:r>
      <w:r w:rsidRPr="00F64EF1">
        <w:rPr>
          <w:rStyle w:val="StyleBoldUnderline"/>
          <w:b/>
          <w:highlight w:val="green"/>
        </w:rPr>
        <w:t>bargain</w:t>
      </w:r>
      <w:r w:rsidRPr="00F64EF1">
        <w:rPr>
          <w:sz w:val="14"/>
          <w:highlight w:val="green"/>
        </w:rPr>
        <w:t xml:space="preserve"> </w:t>
      </w:r>
      <w:r w:rsidRPr="00AB037A">
        <w:rPr>
          <w:sz w:val="14"/>
        </w:rPr>
        <w:t xml:space="preserve">and Western capitalism </w:t>
      </w:r>
      <w:r w:rsidRPr="00F64EF1">
        <w:rPr>
          <w:rStyle w:val="StyleBoldUnderline"/>
          <w:b/>
          <w:highlight w:val="green"/>
        </w:rPr>
        <w:t>should be rejected</w:t>
      </w:r>
      <w:proofErr w:type="gramStart"/>
      <w:r w:rsidRPr="00AB037A">
        <w:rPr>
          <w:rStyle w:val="StyleBoldUnderline"/>
          <w:b/>
          <w:highlight w:val="yellow"/>
        </w:rPr>
        <w:t>:</w:t>
      </w:r>
      <w:r w:rsidRPr="00AB037A">
        <w:rPr>
          <w:rStyle w:val="StyleBoldUnderline"/>
          <w:sz w:val="12"/>
          <w:highlight w:val="yellow"/>
        </w:rPr>
        <w:t>¶</w:t>
      </w:r>
      <w:proofErr w:type="gramEnd"/>
      <w:r w:rsidRPr="00AB037A">
        <w:rPr>
          <w:rStyle w:val="StyleBoldUnderline"/>
          <w:b/>
          <w:sz w:val="12"/>
          <w:highlight w:val="yellow"/>
        </w:rPr>
        <w:t xml:space="preserve"> </w:t>
      </w:r>
      <w:r w:rsidRPr="00AB037A">
        <w:rPr>
          <w:sz w:val="14"/>
        </w:rPr>
        <w:t>God forbid that India should ever take to industrialization after the manner of the</w:t>
      </w:r>
      <w:r w:rsidRPr="00AB037A">
        <w:rPr>
          <w:sz w:val="12"/>
        </w:rPr>
        <w:t>¶</w:t>
      </w:r>
      <w:r w:rsidRPr="00AB037A">
        <w:rPr>
          <w:sz w:val="14"/>
        </w:rPr>
        <w:t xml:space="preserve"> West. The economic imperialism of a single tiny island kingdom (England) is today</w:t>
      </w:r>
      <w:r w:rsidRPr="00AB037A">
        <w:rPr>
          <w:sz w:val="12"/>
        </w:rPr>
        <w:t>¶</w:t>
      </w:r>
      <w:r w:rsidRPr="00AB037A">
        <w:rPr>
          <w:sz w:val="14"/>
        </w:rPr>
        <w:t xml:space="preserve"> keeping the world in chains. </w:t>
      </w:r>
      <w:r w:rsidRPr="00AB037A">
        <w:rPr>
          <w:rStyle w:val="StyleBoldUnderline"/>
        </w:rPr>
        <w:t>If an entire nation</w:t>
      </w:r>
      <w:r w:rsidRPr="00AB037A">
        <w:rPr>
          <w:sz w:val="14"/>
        </w:rPr>
        <w:t xml:space="preserve"> of 300 million </w:t>
      </w:r>
      <w:r w:rsidRPr="00AB037A">
        <w:rPr>
          <w:rStyle w:val="StyleBoldUnderline"/>
        </w:rPr>
        <w:t xml:space="preserve">took to similar economic exploitation, </w:t>
      </w:r>
      <w:r w:rsidRPr="00F64EF1">
        <w:rPr>
          <w:rStyle w:val="StyleBoldUnderline"/>
          <w:b/>
          <w:highlight w:val="green"/>
        </w:rPr>
        <w:t>it would strip the world bare</w:t>
      </w:r>
      <w:r w:rsidRPr="00AB037A">
        <w:rPr>
          <w:rStyle w:val="StyleBoldUnderline"/>
        </w:rPr>
        <w:t xml:space="preserve"> like locusts</w:t>
      </w:r>
      <w:r w:rsidRPr="00AB037A">
        <w:rPr>
          <w:sz w:val="14"/>
        </w:rPr>
        <w:t>. Unless the capitalists of</w:t>
      </w:r>
      <w:r w:rsidRPr="00AB037A">
        <w:rPr>
          <w:sz w:val="12"/>
        </w:rPr>
        <w:t>¶</w:t>
      </w:r>
      <w:r w:rsidRPr="00AB037A">
        <w:rPr>
          <w:sz w:val="14"/>
        </w:rPr>
        <w:t xml:space="preserve"> India help to avert that tragedy by becoming trustees of the welfare of the masses and</w:t>
      </w:r>
      <w:r w:rsidRPr="00AB037A">
        <w:rPr>
          <w:sz w:val="12"/>
        </w:rPr>
        <w:t>¶</w:t>
      </w:r>
      <w:r w:rsidRPr="00AB037A">
        <w:rPr>
          <w:sz w:val="14"/>
        </w:rPr>
        <w:t xml:space="preserve"> by devoting their talents not to amassing wealth for themselves but to the service of</w:t>
      </w:r>
      <w:r w:rsidRPr="00AB037A">
        <w:rPr>
          <w:sz w:val="12"/>
        </w:rPr>
        <w:t>¶</w:t>
      </w:r>
      <w:r w:rsidRPr="00AB037A">
        <w:rPr>
          <w:sz w:val="14"/>
        </w:rPr>
        <w:t xml:space="preserve"> the masses in an altruistic spirit, they will end either by destroying the masses or</w:t>
      </w:r>
      <w:r w:rsidRPr="00AB037A">
        <w:rPr>
          <w:sz w:val="12"/>
        </w:rPr>
        <w:t>¶</w:t>
      </w:r>
      <w:r w:rsidRPr="00AB037A">
        <w:rPr>
          <w:sz w:val="14"/>
        </w:rPr>
        <w:t xml:space="preserve"> being destroyed by them.</w:t>
      </w:r>
      <w:r w:rsidRPr="00AB037A">
        <w:rPr>
          <w:sz w:val="12"/>
        </w:rPr>
        <w:t>¶</w:t>
      </w:r>
      <w:r w:rsidRPr="00AB037A">
        <w:rPr>
          <w:sz w:val="14"/>
        </w:rPr>
        <w:t xml:space="preserve"> As Gandhi’s remark reveals, </w:t>
      </w:r>
      <w:r w:rsidRPr="00AB037A">
        <w:rPr>
          <w:rStyle w:val="StyleBoldUnderline"/>
        </w:rPr>
        <w:t xml:space="preserve">social </w:t>
      </w:r>
      <w:r w:rsidRPr="00F64EF1">
        <w:rPr>
          <w:rStyle w:val="StyleBoldUnderline"/>
          <w:highlight w:val="green"/>
        </w:rPr>
        <w:t>inequality resides not in access</w:t>
      </w:r>
      <w:r w:rsidRPr="00F64EF1">
        <w:rPr>
          <w:sz w:val="14"/>
          <w:highlight w:val="green"/>
        </w:rPr>
        <w:t xml:space="preserve"> </w:t>
      </w:r>
      <w:r w:rsidRPr="00AB037A">
        <w:rPr>
          <w:sz w:val="14"/>
        </w:rPr>
        <w:t>to electric</w:t>
      </w:r>
      <w:r w:rsidRPr="00AB037A">
        <w:rPr>
          <w:sz w:val="12"/>
        </w:rPr>
        <w:t>¶</w:t>
      </w:r>
      <w:r w:rsidRPr="00AB037A">
        <w:rPr>
          <w:sz w:val="14"/>
        </w:rPr>
        <w:t xml:space="preserve"> light and other accoutrements of modernity, </w:t>
      </w:r>
      <w:r w:rsidRPr="00F64EF1">
        <w:rPr>
          <w:rStyle w:val="StyleBoldUnderline"/>
          <w:highlight w:val="green"/>
        </w:rPr>
        <w:t>but in a world order that places</w:t>
      </w:r>
      <w:r w:rsidRPr="00AB037A">
        <w:rPr>
          <w:sz w:val="12"/>
        </w:rPr>
        <w:t>¶</w:t>
      </w:r>
      <w:r w:rsidRPr="00AB037A">
        <w:rPr>
          <w:sz w:val="14"/>
        </w:rPr>
        <w:t xml:space="preserve"> efficiency and </w:t>
      </w:r>
      <w:r w:rsidRPr="00F64EF1">
        <w:rPr>
          <w:rStyle w:val="StyleBoldUnderline"/>
          <w:highlight w:val="green"/>
        </w:rPr>
        <w:t>wealth above life-affirming ways</w:t>
      </w:r>
      <w:r w:rsidRPr="00F64EF1">
        <w:rPr>
          <w:sz w:val="14"/>
          <w:highlight w:val="green"/>
        </w:rPr>
        <w:t xml:space="preserve"> </w:t>
      </w:r>
      <w:r w:rsidRPr="00AB037A">
        <w:rPr>
          <w:sz w:val="14"/>
        </w:rPr>
        <w:t xml:space="preserve">of life. </w:t>
      </w:r>
      <w:r w:rsidRPr="00AB037A">
        <w:rPr>
          <w:rStyle w:val="StyleBoldUnderline"/>
        </w:rPr>
        <w:t>This is our</w:t>
      </w:r>
      <w:r w:rsidRPr="00AB037A">
        <w:rPr>
          <w:sz w:val="14"/>
        </w:rPr>
        <w:t xml:space="preserve"> social</w:t>
      </w:r>
      <w:r w:rsidRPr="00AB037A">
        <w:rPr>
          <w:sz w:val="12"/>
        </w:rPr>
        <w:t>¶</w:t>
      </w:r>
      <w:r w:rsidRPr="00AB037A">
        <w:rPr>
          <w:sz w:val="14"/>
        </w:rPr>
        <w:t xml:space="preserve"> problem, our </w:t>
      </w:r>
      <w:r w:rsidRPr="00AB037A">
        <w:rPr>
          <w:rStyle w:val="StyleBoldUnderline"/>
        </w:rPr>
        <w:t>energy problem</w:t>
      </w:r>
      <w:r w:rsidRPr="00AB037A">
        <w:rPr>
          <w:sz w:val="14"/>
        </w:rPr>
        <w:t>, our ecological problem, and, generally, our</w:t>
      </w:r>
      <w:r w:rsidRPr="00AB037A">
        <w:rPr>
          <w:sz w:val="12"/>
        </w:rPr>
        <w:t>¶</w:t>
      </w:r>
      <w:r w:rsidRPr="00AB037A">
        <w:rPr>
          <w:sz w:val="14"/>
        </w:rPr>
        <w:t xml:space="preserve"> political-economic problem.</w:t>
      </w:r>
      <w:r w:rsidRPr="00AB037A">
        <w:rPr>
          <w:sz w:val="12"/>
        </w:rPr>
        <w:t>¶</w:t>
      </w:r>
      <w:r w:rsidRPr="00AB037A">
        <w:rPr>
          <w:sz w:val="14"/>
        </w:rPr>
        <w:t xml:space="preserve"> </w:t>
      </w:r>
      <w:proofErr w:type="gramStart"/>
      <w:r w:rsidRPr="00AB037A">
        <w:rPr>
          <w:rStyle w:val="StyleBoldUnderline"/>
          <w:highlight w:val="yellow"/>
        </w:rPr>
        <w:t>The</w:t>
      </w:r>
      <w:proofErr w:type="gramEnd"/>
      <w:r w:rsidRPr="00AB037A">
        <w:rPr>
          <w:rStyle w:val="StyleBoldUnderline"/>
          <w:highlight w:val="yellow"/>
        </w:rPr>
        <w:t xml:space="preserve"> challenge of </w:t>
      </w:r>
      <w:r w:rsidRPr="00AB037A">
        <w:rPr>
          <w:rStyle w:val="StyleBoldUnderline"/>
        </w:rPr>
        <w:t xml:space="preserve">a </w:t>
      </w:r>
      <w:r w:rsidRPr="00AB037A">
        <w:rPr>
          <w:rStyle w:val="StyleBoldUnderline"/>
          <w:highlight w:val="yellow"/>
        </w:rPr>
        <w:t>social inquiry</w:t>
      </w:r>
      <w:r w:rsidRPr="00AB037A">
        <w:rPr>
          <w:sz w:val="14"/>
          <w:highlight w:val="yellow"/>
        </w:rPr>
        <w:t xml:space="preserve"> </w:t>
      </w:r>
      <w:r w:rsidRPr="00AB037A">
        <w:rPr>
          <w:sz w:val="14"/>
        </w:rPr>
        <w:t xml:space="preserve">into energy-society relations </w:t>
      </w:r>
      <w:r w:rsidRPr="00AB037A">
        <w:rPr>
          <w:rStyle w:val="StyleBoldUnderline"/>
          <w:highlight w:val="yellow"/>
        </w:rPr>
        <w:t>awaits</w:t>
      </w:r>
      <w:r w:rsidRPr="00AB037A">
        <w:rPr>
          <w:sz w:val="14"/>
        </w:rPr>
        <w:t>.</w:t>
      </w:r>
    </w:p>
    <w:p w:rsidR="00523669" w:rsidRDefault="00523669" w:rsidP="00523669"/>
    <w:p w:rsidR="00523669" w:rsidRDefault="00523669" w:rsidP="00523669">
      <w:pPr>
        <w:pStyle w:val="Heading3"/>
      </w:pPr>
      <w:r>
        <w:lastRenderedPageBreak/>
        <w:t>link – green military</w:t>
      </w:r>
    </w:p>
    <w:p w:rsidR="00523669" w:rsidRPr="00523669" w:rsidRDefault="00523669" w:rsidP="00523669"/>
    <w:p w:rsidR="00523669" w:rsidRPr="00F64EF1" w:rsidRDefault="00523669" w:rsidP="00523669">
      <w:pPr>
        <w:pStyle w:val="Heading4"/>
      </w:pPr>
      <w:proofErr w:type="gramStart"/>
      <w:r>
        <w:t>the</w:t>
      </w:r>
      <w:proofErr w:type="gramEnd"/>
      <w:r>
        <w:t xml:space="preserve"> aff</w:t>
      </w:r>
      <w:r w:rsidRPr="00F64EF1">
        <w:t xml:space="preserve"> is a smokescreen for rampant militarism and domination – they are trying to prop up a dying system – no chance of a link turn or a perm </w:t>
      </w:r>
    </w:p>
    <w:p w:rsidR="00523669" w:rsidRPr="00AB037A" w:rsidRDefault="00523669" w:rsidP="00523669">
      <w:pPr>
        <w:rPr>
          <w:rStyle w:val="StyleBoldUnderline"/>
        </w:rPr>
      </w:pPr>
      <w:r w:rsidRPr="00AB037A">
        <w:rPr>
          <w:rStyle w:val="StyleBoldUnderline"/>
        </w:rPr>
        <w:t>Parr 9 – Associate Professor in the Department of Women’s, Gender, and Sexuality Studies at the University of Cincinnati</w:t>
      </w:r>
    </w:p>
    <w:p w:rsidR="00523669" w:rsidRPr="00AB037A" w:rsidRDefault="00523669" w:rsidP="00523669">
      <w:pPr>
        <w:rPr>
          <w:rStyle w:val="StyleBoldUnderline"/>
          <w:sz w:val="16"/>
          <w:szCs w:val="16"/>
        </w:rPr>
      </w:pPr>
      <w:r w:rsidRPr="00AB037A">
        <w:rPr>
          <w:rStyle w:val="StyleBoldUnderline"/>
          <w:sz w:val="16"/>
          <w:szCs w:val="16"/>
        </w:rPr>
        <w:t xml:space="preserve">(Adrian, </w:t>
      </w:r>
      <w:r w:rsidRPr="00AB037A">
        <w:rPr>
          <w:rStyle w:val="StyleBoldUnderline"/>
          <w:i/>
          <w:sz w:val="16"/>
          <w:szCs w:val="16"/>
        </w:rPr>
        <w:t>Hijacking Sustainability</w:t>
      </w:r>
      <w:r w:rsidRPr="00AB037A">
        <w:rPr>
          <w:rStyle w:val="StyleBoldUnderline"/>
          <w:sz w:val="16"/>
          <w:szCs w:val="16"/>
        </w:rPr>
        <w:t xml:space="preserve"> pg 79-82, dml)</w:t>
      </w:r>
    </w:p>
    <w:p w:rsidR="00523669" w:rsidRPr="00AB037A" w:rsidRDefault="00523669" w:rsidP="00523669">
      <w:pPr>
        <w:rPr>
          <w:rStyle w:val="StyleBoldUnderline"/>
        </w:rPr>
      </w:pPr>
    </w:p>
    <w:p w:rsidR="00523669" w:rsidRPr="00AB037A" w:rsidRDefault="00523669" w:rsidP="00523669">
      <w:pPr>
        <w:rPr>
          <w:rStyle w:val="StyleBoldUnderline"/>
          <w:sz w:val="16"/>
        </w:rPr>
      </w:pPr>
      <w:r w:rsidRPr="00AB037A">
        <w:rPr>
          <w:rStyle w:val="StyleBoldUnderline"/>
          <w:sz w:val="16"/>
        </w:rPr>
        <w:t xml:space="preserve">However, </w:t>
      </w:r>
      <w:r w:rsidRPr="00AB037A">
        <w:rPr>
          <w:rStyle w:val="StyleBoldUnderline"/>
        </w:rPr>
        <w:t xml:space="preserve">the goal of </w:t>
      </w:r>
      <w:r w:rsidRPr="00AB037A">
        <w:rPr>
          <w:rStyle w:val="StyleBoldUnderline"/>
          <w:highlight w:val="yellow"/>
        </w:rPr>
        <w:t xml:space="preserve">greening the military </w:t>
      </w:r>
      <w:r w:rsidRPr="00AB037A">
        <w:rPr>
          <w:rStyle w:val="StyleBoldUnderline"/>
          <w:b/>
          <w:highlight w:val="yellow"/>
        </w:rPr>
        <w:t>fails to distinguish</w:t>
      </w:r>
      <w:r w:rsidRPr="00AB037A">
        <w:rPr>
          <w:rStyle w:val="StyleBoldUnderline"/>
          <w:b/>
        </w:rPr>
        <w:t xml:space="preserve"> properly</w:t>
      </w:r>
      <w:r w:rsidRPr="00AB037A">
        <w:rPr>
          <w:rStyle w:val="StyleBoldUnderline"/>
        </w:rPr>
        <w:t xml:space="preserve"> </w:t>
      </w:r>
      <w:r w:rsidRPr="00AB037A">
        <w:rPr>
          <w:rStyle w:val="StyleBoldUnderline"/>
          <w:highlight w:val="yellow"/>
        </w:rPr>
        <w:t>between integrating</w:t>
      </w:r>
      <w:r w:rsidRPr="00AB037A">
        <w:rPr>
          <w:rStyle w:val="StyleBoldUnderline"/>
        </w:rPr>
        <w:t xml:space="preserve"> </w:t>
      </w:r>
      <w:r w:rsidRPr="00AB037A">
        <w:rPr>
          <w:rStyle w:val="StyleBoldUnderline"/>
          <w:highlight w:val="yellow"/>
        </w:rPr>
        <w:t>environmental policies</w:t>
      </w:r>
      <w:r w:rsidRPr="00AB037A">
        <w:rPr>
          <w:rStyle w:val="StyleBoldUnderline"/>
        </w:rPr>
        <w:t xml:space="preserve"> into its management systems </w:t>
      </w:r>
      <w:r w:rsidRPr="00AB037A">
        <w:rPr>
          <w:rStyle w:val="StyleBoldUnderline"/>
          <w:highlight w:val="yellow"/>
        </w:rPr>
        <w:t>and the function of the military</w:t>
      </w:r>
      <w:r w:rsidRPr="00AB037A">
        <w:rPr>
          <w:rStyle w:val="StyleBoldUnderline"/>
        </w:rPr>
        <w:t xml:space="preserve"> profession</w:t>
      </w:r>
      <w:r w:rsidRPr="00AB037A">
        <w:rPr>
          <w:rStyle w:val="StyleBoldUnderline"/>
          <w:sz w:val="16"/>
        </w:rPr>
        <w:t>, which Samuel Huntington chillingly described as the “direction, operation, and control of a human organization whose primary function is the application of violence.”</w:t>
      </w:r>
      <w:r w:rsidRPr="00AB037A">
        <w:rPr>
          <w:rStyle w:val="StyleBoldUnderline"/>
          <w:sz w:val="16"/>
          <w:vertAlign w:val="superscript"/>
        </w:rPr>
        <w:t>3</w:t>
      </w:r>
      <w:r w:rsidRPr="00AB037A">
        <w:rPr>
          <w:rStyle w:val="StyleBoldUnderline"/>
          <w:sz w:val="16"/>
        </w:rPr>
        <w:t xml:space="preserve">  </w:t>
      </w:r>
      <w:r w:rsidRPr="00AB037A">
        <w:rPr>
          <w:rStyle w:val="StyleBoldUnderline"/>
        </w:rPr>
        <w:t xml:space="preserve">Exploiting principles of sustainability </w:t>
      </w:r>
      <w:r w:rsidRPr="00AB037A">
        <w:rPr>
          <w:rStyle w:val="StyleBoldUnderline"/>
          <w:b/>
        </w:rPr>
        <w:t>as part of the military arsenal</w:t>
      </w:r>
      <w:r w:rsidRPr="00AB037A">
        <w:rPr>
          <w:rStyle w:val="StyleBoldUnderline"/>
          <w:sz w:val="16"/>
        </w:rPr>
        <w:t xml:space="preserve"> in effect </w:t>
      </w:r>
      <w:r w:rsidRPr="00AB037A">
        <w:rPr>
          <w:rStyle w:val="StyleBoldUnderline"/>
          <w:b/>
        </w:rPr>
        <w:t>distorts the fundamental premise of sustainability</w:t>
      </w:r>
      <w:r w:rsidRPr="00AB037A">
        <w:rPr>
          <w:rStyle w:val="StyleBoldUnderline"/>
        </w:rPr>
        <w:t>—working to meet the needs of the present generation without undermining future generations’ ability to meet their own needs</w:t>
      </w:r>
      <w:r w:rsidRPr="00AB037A">
        <w:rPr>
          <w:rStyle w:val="StyleBoldUnderline"/>
          <w:sz w:val="16"/>
        </w:rPr>
        <w:t xml:space="preserve">—if not because the military is ultimately a regressive structure, the very nemesis of civil society and democratic life.  If we briefly look to Naomi Klein’s “Disaster Capitalism” thesis that demonstrates the complicity between US democracy-building, waging war, and capitalism, then </w:t>
      </w:r>
      <w:r w:rsidRPr="00AB037A">
        <w:rPr>
          <w:rStyle w:val="StyleBoldUnderline"/>
          <w:highlight w:val="yellow"/>
        </w:rPr>
        <w:t>the</w:t>
      </w:r>
      <w:r w:rsidRPr="00AB037A">
        <w:rPr>
          <w:rStyle w:val="StyleBoldUnderline"/>
        </w:rPr>
        <w:t xml:space="preserve"> political </w:t>
      </w:r>
      <w:r w:rsidRPr="00AB037A">
        <w:rPr>
          <w:rStyle w:val="StyleBoldUnderline"/>
          <w:highlight w:val="yellow"/>
        </w:rPr>
        <w:t>goals</w:t>
      </w:r>
      <w:r w:rsidRPr="00AB037A">
        <w:rPr>
          <w:rStyle w:val="StyleBoldUnderline"/>
        </w:rPr>
        <w:t xml:space="preserve"> that </w:t>
      </w:r>
      <w:r w:rsidRPr="00AB037A">
        <w:rPr>
          <w:rStyle w:val="StyleBoldUnderline"/>
          <w:highlight w:val="yellow"/>
        </w:rPr>
        <w:t>the military sets out to</w:t>
      </w:r>
      <w:r w:rsidRPr="00AB037A">
        <w:rPr>
          <w:rStyle w:val="StyleBoldUnderline"/>
        </w:rPr>
        <w:t xml:space="preserve"> </w:t>
      </w:r>
      <w:r w:rsidRPr="00AB037A">
        <w:rPr>
          <w:rStyle w:val="StyleBoldUnderline"/>
          <w:highlight w:val="yellow"/>
        </w:rPr>
        <w:t>realize are</w:t>
      </w:r>
      <w:r w:rsidRPr="00AB037A">
        <w:rPr>
          <w:rStyle w:val="StyleBoldUnderline"/>
        </w:rPr>
        <w:t xml:space="preserve"> </w:t>
      </w:r>
      <w:r w:rsidRPr="00AB037A">
        <w:rPr>
          <w:rStyle w:val="StyleBoldUnderline"/>
          <w:b/>
        </w:rPr>
        <w:t xml:space="preserve">ultimately </w:t>
      </w:r>
      <w:r w:rsidRPr="00AB037A">
        <w:rPr>
          <w:rStyle w:val="StyleBoldUnderline"/>
          <w:b/>
          <w:highlight w:val="yellow"/>
        </w:rPr>
        <w:t>unsustainable at their core</w:t>
      </w:r>
      <w:r w:rsidRPr="00AB037A">
        <w:rPr>
          <w:rStyle w:val="StyleBoldUnderline"/>
          <w:sz w:val="16"/>
          <w:highlight w:val="yellow"/>
        </w:rPr>
        <w:t>.  I</w:t>
      </w:r>
      <w:r w:rsidRPr="00AB037A">
        <w:rPr>
          <w:rStyle w:val="StyleBoldUnderline"/>
          <w:sz w:val="16"/>
        </w:rPr>
        <w:t xml:space="preserve">f the capitalist economic engine feeds off of the reconstruction industry in war-torn parts of the world, then </w:t>
      </w:r>
      <w:r w:rsidRPr="00AB037A">
        <w:rPr>
          <w:rStyle w:val="StyleBoldUnderline"/>
          <w:b/>
          <w:bdr w:val="single" w:sz="4" w:space="0" w:color="auto"/>
        </w:rPr>
        <w:t xml:space="preserve">any </w:t>
      </w:r>
      <w:r w:rsidRPr="00AB037A">
        <w:rPr>
          <w:rStyle w:val="StyleBoldUnderline"/>
          <w:b/>
          <w:highlight w:val="yellow"/>
          <w:bdr w:val="single" w:sz="4" w:space="0" w:color="auto"/>
        </w:rPr>
        <w:t>army sustainability</w:t>
      </w:r>
      <w:r w:rsidRPr="00AB037A">
        <w:rPr>
          <w:rStyle w:val="StyleBoldUnderline"/>
          <w:b/>
          <w:bdr w:val="single" w:sz="4" w:space="0" w:color="auto"/>
        </w:rPr>
        <w:t xml:space="preserve"> goal </w:t>
      </w:r>
      <w:r w:rsidRPr="00AB037A">
        <w:rPr>
          <w:rStyle w:val="StyleBoldUnderline"/>
          <w:b/>
          <w:highlight w:val="yellow"/>
          <w:bdr w:val="single" w:sz="4" w:space="0" w:color="auto"/>
        </w:rPr>
        <w:t>is a paradox</w:t>
      </w:r>
      <w:r w:rsidRPr="00AB037A">
        <w:rPr>
          <w:rStyle w:val="StyleBoldUnderline"/>
          <w:sz w:val="16"/>
        </w:rPr>
        <w:t xml:space="preserve"> in </w:t>
      </w:r>
      <w:proofErr w:type="gramStart"/>
      <w:r w:rsidRPr="00AB037A">
        <w:rPr>
          <w:rStyle w:val="StyleBoldUnderline"/>
          <w:sz w:val="16"/>
        </w:rPr>
        <w:t>terms.</w:t>
      </w:r>
      <w:r w:rsidRPr="00AB037A">
        <w:rPr>
          <w:rStyle w:val="StyleBoldUnderline"/>
          <w:sz w:val="16"/>
          <w:vertAlign w:val="superscript"/>
        </w:rPr>
        <w:t>4</w:t>
      </w:r>
      <w:r w:rsidRPr="00AB037A">
        <w:rPr>
          <w:rStyle w:val="StyleBoldUnderline"/>
          <w:sz w:val="16"/>
        </w:rPr>
        <w:t xml:space="preserve">  Clearly</w:t>
      </w:r>
      <w:proofErr w:type="gramEnd"/>
      <w:r w:rsidRPr="00AB037A">
        <w:rPr>
          <w:rStyle w:val="StyleBoldUnderline"/>
          <w:sz w:val="16"/>
        </w:rPr>
        <w:t xml:space="preserve">, </w:t>
      </w:r>
      <w:r w:rsidRPr="00AB037A">
        <w:rPr>
          <w:rStyle w:val="StyleBoldUnderline"/>
        </w:rPr>
        <w:t>the proposition to transform the culture of the military to be more environmentally friendly and focused on advancing and using principles of sustainability is a cynical exercise and</w:t>
      </w:r>
      <w:r w:rsidRPr="00AB037A">
        <w:rPr>
          <w:rStyle w:val="StyleBoldUnderline"/>
          <w:sz w:val="16"/>
        </w:rPr>
        <w:t xml:space="preserve">, as argued below, it </w:t>
      </w:r>
      <w:r w:rsidRPr="00AB037A">
        <w:rPr>
          <w:rStyle w:val="StyleBoldUnderline"/>
          <w:b/>
        </w:rPr>
        <w:t xml:space="preserve">is used to conceal the fact that </w:t>
      </w:r>
      <w:r w:rsidRPr="00AB037A">
        <w:rPr>
          <w:rStyle w:val="StyleBoldUnderline"/>
          <w:b/>
          <w:highlight w:val="yellow"/>
        </w:rPr>
        <w:t>the effects of military power are</w:t>
      </w:r>
      <w:r w:rsidRPr="00AB037A">
        <w:rPr>
          <w:rStyle w:val="StyleBoldUnderline"/>
          <w:b/>
        </w:rPr>
        <w:t xml:space="preserve"> fundamentally unsustainable</w:t>
      </w:r>
      <w:r w:rsidRPr="00AB037A">
        <w:rPr>
          <w:rStyle w:val="StyleBoldUnderline"/>
          <w:sz w:val="16"/>
        </w:rPr>
        <w:t xml:space="preserve">.  </w:t>
      </w:r>
      <w:r w:rsidRPr="00AB037A">
        <w:rPr>
          <w:rStyle w:val="StyleBoldUnderline"/>
        </w:rPr>
        <w:t>If one rejects that there exists a common ground between the military and sustainable development and recognizes that it is derisive that the military—</w:t>
      </w:r>
      <w:r w:rsidRPr="00AB037A">
        <w:rPr>
          <w:rStyle w:val="StyleBoldUnderline"/>
          <w:b/>
          <w:highlight w:val="yellow"/>
        </w:rPr>
        <w:t>an organization committed to waging war</w:t>
      </w:r>
      <w:r w:rsidRPr="00AB037A">
        <w:rPr>
          <w:rStyle w:val="StyleBoldUnderline"/>
          <w:highlight w:val="yellow"/>
        </w:rPr>
        <w:t>—is worried about</w:t>
      </w:r>
      <w:r w:rsidRPr="00AB037A">
        <w:rPr>
          <w:rStyle w:val="StyleBoldUnderline"/>
        </w:rPr>
        <w:t xml:space="preserve"> its </w:t>
      </w:r>
      <w:r w:rsidRPr="00AB037A">
        <w:rPr>
          <w:rStyle w:val="StyleBoldUnderline"/>
          <w:highlight w:val="yellow"/>
        </w:rPr>
        <w:t>ecological footprint</w:t>
      </w:r>
      <w:r w:rsidRPr="00AB037A">
        <w:rPr>
          <w:rStyle w:val="StyleBoldUnderline"/>
        </w:rPr>
        <w:t>, then the reality of environmental degradation and human well-being seems very different from</w:t>
      </w:r>
      <w:r w:rsidRPr="00AB037A">
        <w:rPr>
          <w:rStyle w:val="StyleBoldUnderline"/>
          <w:sz w:val="16"/>
        </w:rPr>
        <w:t xml:space="preserve"> the ecogeopolitical conception of </w:t>
      </w:r>
      <w:r w:rsidRPr="00AB037A">
        <w:rPr>
          <w:rStyle w:val="StyleBoldUnderline"/>
        </w:rPr>
        <w:t>environmental security</w:t>
      </w:r>
      <w:r w:rsidRPr="00AB037A">
        <w:rPr>
          <w:rStyle w:val="StyleBoldUnderline"/>
          <w:sz w:val="16"/>
        </w:rPr>
        <w:t xml:space="preserve"> that Braden Allenby defines as “the intersection of environmental and national security considerations at a national policy level.”</w:t>
      </w:r>
      <w:r w:rsidRPr="00AB037A">
        <w:rPr>
          <w:rStyle w:val="StyleBoldUnderline"/>
          <w:sz w:val="16"/>
          <w:vertAlign w:val="superscript"/>
        </w:rPr>
        <w:t>5</w:t>
      </w:r>
      <w:r w:rsidRPr="00AB037A">
        <w:rPr>
          <w:rStyle w:val="StyleBoldUnderline"/>
          <w:sz w:val="16"/>
        </w:rPr>
        <w:t xml:space="preserve">  </w:t>
      </w:r>
      <w:r w:rsidRPr="00AB037A">
        <w:rPr>
          <w:rStyle w:val="StyleBoldUnderline"/>
        </w:rPr>
        <w:t>The shuffling of environmental concerns and military values to bring the organization closer to civil society is</w:t>
      </w:r>
      <w:r w:rsidRPr="00AB037A">
        <w:rPr>
          <w:rStyle w:val="StyleBoldUnderline"/>
          <w:sz w:val="16"/>
        </w:rPr>
        <w:t xml:space="preserve"> surprisingly, in many ways, </w:t>
      </w:r>
      <w:r w:rsidRPr="00AB037A">
        <w:rPr>
          <w:rStyle w:val="StyleBoldUnderline"/>
        </w:rPr>
        <w:t>the effect of Left, liberal politics</w:t>
      </w:r>
      <w:r w:rsidRPr="00AB037A">
        <w:rPr>
          <w:rStyle w:val="StyleBoldUnderline"/>
          <w:sz w:val="16"/>
        </w:rPr>
        <w:t>.  Bacevich explains, and I would agree with him, that “</w:t>
      </w:r>
      <w:r w:rsidRPr="00AB037A">
        <w:rPr>
          <w:rStyle w:val="StyleBoldUnderline"/>
          <w:highlight w:val="yellow"/>
        </w:rPr>
        <w:t>liberals have grown comfortable</w:t>
      </w:r>
      <w:r w:rsidRPr="00AB037A">
        <w:rPr>
          <w:rStyle w:val="StyleBoldUnderline"/>
        </w:rPr>
        <w:t xml:space="preserve"> with </w:t>
      </w:r>
      <w:r w:rsidRPr="00AB037A">
        <w:rPr>
          <w:rStyle w:val="StyleBoldUnderline"/>
          <w:highlight w:val="yellow"/>
        </w:rPr>
        <w:t>seeing the military</w:t>
      </w:r>
      <w:r w:rsidRPr="00AB037A">
        <w:rPr>
          <w:rStyle w:val="StyleBoldUnderline"/>
          <w:sz w:val="16"/>
        </w:rPr>
        <w:t xml:space="preserve"> establishment itself </w:t>
      </w:r>
      <w:r w:rsidRPr="00AB037A">
        <w:rPr>
          <w:rStyle w:val="StyleBoldUnderline"/>
        </w:rPr>
        <w:t xml:space="preserve">not as an obstacle to social change but </w:t>
      </w:r>
      <w:r w:rsidRPr="00AB037A">
        <w:rPr>
          <w:rStyle w:val="StyleBoldUnderline"/>
          <w:b/>
          <w:highlight w:val="yellow"/>
        </w:rPr>
        <w:t>as a venue in which to promote it</w:t>
      </w:r>
      <w:r w:rsidRPr="00AB037A">
        <w:rPr>
          <w:rStyle w:val="StyleBoldUnderline"/>
          <w:sz w:val="16"/>
        </w:rPr>
        <w:t>, pointing the way for the rest of society on matters such as race, gender and sexual orientation.”</w:t>
      </w:r>
      <w:proofErr w:type="gramStart"/>
      <w:r w:rsidRPr="00AB037A">
        <w:rPr>
          <w:rStyle w:val="StyleBoldUnderline"/>
          <w:sz w:val="16"/>
          <w:vertAlign w:val="superscript"/>
        </w:rPr>
        <w:t>6</w:t>
      </w:r>
      <w:r w:rsidRPr="00AB037A">
        <w:rPr>
          <w:rStyle w:val="StyleBoldUnderline"/>
          <w:sz w:val="16"/>
        </w:rPr>
        <w:t xml:space="preserve">  And</w:t>
      </w:r>
      <w:proofErr w:type="gramEnd"/>
      <w:r w:rsidRPr="00AB037A">
        <w:rPr>
          <w:rStyle w:val="StyleBoldUnderline"/>
          <w:sz w:val="16"/>
        </w:rPr>
        <w:t xml:space="preserve"> I would add to the mix of progressive causes Bacevich lists the issue of sustainability.  </w:t>
      </w:r>
      <w:r w:rsidRPr="00AB037A">
        <w:rPr>
          <w:rStyle w:val="StyleBoldUnderline"/>
        </w:rPr>
        <w:t>Contemporary ecogeopolitical discourse</w:t>
      </w:r>
      <w:r w:rsidRPr="00AB037A">
        <w:rPr>
          <w:rStyle w:val="StyleBoldUnderline"/>
          <w:sz w:val="16"/>
        </w:rPr>
        <w:t xml:space="preserve"> combines discourses of ecopolitics and geopolitics.  Its arguments primarily fall into two main categories. The first argument </w:t>
      </w:r>
      <w:r w:rsidRPr="00AB037A">
        <w:rPr>
          <w:rStyle w:val="StyleBoldUnderline"/>
        </w:rPr>
        <w:t>wrongfully puts forward a utilitarian line of reasoning: the environment must be protected in order to enhance national and individual security.  This position assumes that a sustainable approach to the culture of the military will maximize environmental benefits and hence the security of everyone</w:t>
      </w:r>
      <w:r w:rsidRPr="00AB037A">
        <w:rPr>
          <w:rStyle w:val="StyleBoldUnderline"/>
          <w:sz w:val="16"/>
        </w:rPr>
        <w:t xml:space="preserve">.  The second argument relates to the preservation of US sociopolitical ideals—life, liberty, and the pursuit of happiness—in which the military has mistakenly become the theater in which these are played out.  </w:t>
      </w:r>
      <w:proofErr w:type="gramStart"/>
      <w:r w:rsidRPr="00AB037A">
        <w:rPr>
          <w:rStyle w:val="StyleBoldUnderline"/>
          <w:sz w:val="16"/>
        </w:rPr>
        <w:t xml:space="preserve">Both positions, which underpin </w:t>
      </w:r>
      <w:r w:rsidRPr="00AB037A">
        <w:rPr>
          <w:rStyle w:val="StyleBoldUnderline"/>
        </w:rPr>
        <w:t>the</w:t>
      </w:r>
      <w:r w:rsidRPr="00AB037A">
        <w:rPr>
          <w:rStyle w:val="StyleBoldUnderline"/>
          <w:sz w:val="16"/>
        </w:rPr>
        <w:t xml:space="preserve"> Clinton </w:t>
      </w:r>
      <w:r w:rsidRPr="00AB037A">
        <w:rPr>
          <w:rStyle w:val="StyleBoldUnderline"/>
        </w:rPr>
        <w:t>military greening initiative</w:t>
      </w:r>
      <w:r w:rsidRPr="00AB037A">
        <w:rPr>
          <w:rStyle w:val="StyleBoldUnderline"/>
          <w:sz w:val="16"/>
        </w:rPr>
        <w:t xml:space="preserve"> that sought to turn environmental issues into a national security concern, </w:t>
      </w:r>
      <w:r w:rsidRPr="00AB037A">
        <w:rPr>
          <w:rStyle w:val="StyleBoldUnderline"/>
        </w:rPr>
        <w:t xml:space="preserve">overlook </w:t>
      </w:r>
      <w:r w:rsidRPr="00AB037A">
        <w:rPr>
          <w:rStyle w:val="StyleBoldUnderline"/>
          <w:b/>
        </w:rPr>
        <w:t xml:space="preserve">the serious implications of </w:t>
      </w:r>
      <w:r w:rsidRPr="00AB037A">
        <w:rPr>
          <w:rStyle w:val="StyleBoldUnderline"/>
          <w:b/>
          <w:highlight w:val="yellow"/>
        </w:rPr>
        <w:t>applying military-based mechanisms to assess the value of life</w:t>
      </w:r>
      <w:r w:rsidRPr="00AB037A">
        <w:rPr>
          <w:rStyle w:val="StyleBoldUnderline"/>
        </w:rPr>
        <w:t>.</w:t>
      </w:r>
      <w:proofErr w:type="gramEnd"/>
      <w:r w:rsidRPr="00AB037A">
        <w:rPr>
          <w:rStyle w:val="StyleBoldUnderline"/>
          <w:sz w:val="16"/>
        </w:rPr>
        <w:t xml:space="preserve">  For instance, </w:t>
      </w:r>
      <w:r w:rsidRPr="00AB037A">
        <w:rPr>
          <w:rStyle w:val="StyleBoldUnderline"/>
        </w:rPr>
        <w:t>it is wrong to ask the soldier in Guantanamo Bay who is beating a semiconscious prisoner what the value of his victim’s life is.  The only person who can answer that question is the victim</w:t>
      </w:r>
      <w:r w:rsidRPr="00AB037A">
        <w:rPr>
          <w:rStyle w:val="StyleBoldUnderline"/>
          <w:sz w:val="16"/>
        </w:rPr>
        <w:t xml:space="preserve">.  The same logic applies to how we evaluate the relationship between the military and environmental and social issues, for </w:t>
      </w:r>
      <w:r w:rsidRPr="00AB037A">
        <w:rPr>
          <w:rStyle w:val="StyleBoldUnderline"/>
        </w:rPr>
        <w:t xml:space="preserve">militaristic uses of power </w:t>
      </w:r>
      <w:r w:rsidRPr="00AB037A">
        <w:rPr>
          <w:rStyle w:val="StyleBoldUnderline"/>
          <w:b/>
        </w:rPr>
        <w:t xml:space="preserve">are not premised upon a model of collaboration and cooperation; </w:t>
      </w:r>
      <w:r w:rsidRPr="00AB037A">
        <w:rPr>
          <w:rStyle w:val="StyleBoldUnderline"/>
          <w:b/>
          <w:bdr w:val="single" w:sz="4" w:space="0" w:color="auto"/>
        </w:rPr>
        <w:t>they are oppressive structures of domination</w:t>
      </w:r>
      <w:r w:rsidRPr="00AB037A">
        <w:rPr>
          <w:rStyle w:val="StyleBoldUnderline"/>
          <w:sz w:val="16"/>
        </w:rPr>
        <w:t xml:space="preserve">.  In short, </w:t>
      </w:r>
      <w:r w:rsidRPr="00AB037A">
        <w:rPr>
          <w:rStyle w:val="StyleBoldUnderline"/>
        </w:rPr>
        <w:t xml:space="preserve">military power </w:t>
      </w:r>
      <w:r w:rsidRPr="00AB037A">
        <w:rPr>
          <w:rStyle w:val="StyleBoldUnderline"/>
          <w:b/>
        </w:rPr>
        <w:t>does not empower the subject of violence to assert agency</w:t>
      </w:r>
      <w:r w:rsidRPr="00AB037A">
        <w:rPr>
          <w:rStyle w:val="StyleBoldUnderline"/>
        </w:rPr>
        <w:t xml:space="preserve"> in the way that sustainability culture attempts to—in fact, quite the opposite.  The discourse of military power cannot translate seamlessly into a discourse of sustainability</w:t>
      </w:r>
      <w:r w:rsidRPr="00AB037A">
        <w:rPr>
          <w:rStyle w:val="StyleBoldUnderline"/>
          <w:sz w:val="16"/>
        </w:rPr>
        <w:t xml:space="preserve">.  Ultimately, </w:t>
      </w:r>
      <w:r w:rsidRPr="00AB037A">
        <w:rPr>
          <w:rStyle w:val="StyleBoldUnderline"/>
          <w:b/>
        </w:rPr>
        <w:t>an unbridgeable chasm exists</w:t>
      </w:r>
      <w:r w:rsidRPr="00AB037A">
        <w:rPr>
          <w:rStyle w:val="StyleBoldUnderline"/>
        </w:rPr>
        <w:t xml:space="preserve"> between the fragile truth of civil society and its values, and the military, which is not the same as saying that the military is </w:t>
      </w:r>
      <w:r w:rsidRPr="00AB037A">
        <w:rPr>
          <w:rStyle w:val="StyleBoldUnderline"/>
        </w:rPr>
        <w:lastRenderedPageBreak/>
        <w:t>unnecessary; rather</w:t>
      </w:r>
      <w:r w:rsidRPr="00AB037A">
        <w:rPr>
          <w:rStyle w:val="StyleBoldUnderline"/>
          <w:sz w:val="16"/>
        </w:rPr>
        <w:t xml:space="preserve">, my point is that </w:t>
      </w:r>
      <w:r w:rsidRPr="00AB037A">
        <w:rPr>
          <w:rStyle w:val="StyleBoldUnderline"/>
          <w:b/>
          <w:highlight w:val="yellow"/>
        </w:rPr>
        <w:t xml:space="preserve">the policy to green the military is </w:t>
      </w:r>
      <w:r w:rsidRPr="00AB037A">
        <w:rPr>
          <w:rStyle w:val="StyleBoldUnderline"/>
          <w:b/>
          <w:highlight w:val="yellow"/>
          <w:bdr w:val="single" w:sz="4" w:space="0" w:color="auto"/>
        </w:rPr>
        <w:t>insincere</w:t>
      </w:r>
      <w:r w:rsidRPr="00AB037A">
        <w:rPr>
          <w:rStyle w:val="StyleBoldUnderline"/>
          <w:b/>
        </w:rPr>
        <w:t xml:space="preserve"> at best be</w:t>
      </w:r>
      <w:r w:rsidRPr="00AB037A">
        <w:rPr>
          <w:rStyle w:val="StyleBoldUnderline"/>
          <w:b/>
          <w:highlight w:val="yellow"/>
        </w:rPr>
        <w:t xml:space="preserve">cause </w:t>
      </w:r>
      <w:r w:rsidRPr="00AB037A">
        <w:rPr>
          <w:rStyle w:val="StyleBoldUnderline"/>
          <w:b/>
          <w:highlight w:val="yellow"/>
          <w:bdr w:val="single" w:sz="4" w:space="0" w:color="auto"/>
        </w:rPr>
        <w:t>it conceals the fact</w:t>
      </w:r>
      <w:r w:rsidRPr="00AB037A">
        <w:rPr>
          <w:rStyle w:val="StyleBoldUnderline"/>
          <w:b/>
          <w:highlight w:val="yellow"/>
        </w:rPr>
        <w:t xml:space="preserve"> that the military’s function is to conduct wa</w:t>
      </w:r>
      <w:r w:rsidRPr="00AB037A">
        <w:rPr>
          <w:rStyle w:val="StyleBoldUnderline"/>
          <w:highlight w:val="yellow"/>
        </w:rPr>
        <w:t>r</w:t>
      </w:r>
      <w:r w:rsidRPr="00AB037A">
        <w:rPr>
          <w:rStyle w:val="StyleBoldUnderline"/>
          <w:sz w:val="16"/>
          <w:highlight w:val="yellow"/>
        </w:rPr>
        <w:t>.</w:t>
      </w:r>
      <w:r w:rsidRPr="00AB037A">
        <w:rPr>
          <w:rStyle w:val="StyleBoldUnderline"/>
          <w:sz w:val="16"/>
        </w:rPr>
        <w:t xml:space="preserve">  And, if anything, the work of the environmental activist or those involved with sustainable development cannot be equated with military systems.  This chapter traces how a common ground between the discourse of a US military ethic and that of a sustainable ethic has been constructed, going on to argue that one of the biggest challenges facing sustainability culture is how to reassert their separation.  </w:t>
      </w:r>
      <w:r w:rsidRPr="00AB037A">
        <w:rPr>
          <w:rStyle w:val="StyleBoldUnderline"/>
        </w:rPr>
        <w:t xml:space="preserve">The military uses the popularity of the discourse and practice of sustainability as a “tool for mission accomplishment” and the maintenance of an asymmetric advantage in respect to perceived </w:t>
      </w:r>
      <w:proofErr w:type="gramStart"/>
      <w:r w:rsidRPr="00AB037A">
        <w:rPr>
          <w:rStyle w:val="StyleBoldUnderline"/>
        </w:rPr>
        <w:t>threats</w:t>
      </w:r>
      <w:r w:rsidRPr="00AB037A">
        <w:rPr>
          <w:rStyle w:val="StyleBoldUnderline"/>
          <w:sz w:val="16"/>
        </w:rPr>
        <w:t>.</w:t>
      </w:r>
      <w:r w:rsidRPr="00AB037A">
        <w:rPr>
          <w:rStyle w:val="StyleBoldUnderline"/>
          <w:sz w:val="16"/>
          <w:vertAlign w:val="superscript"/>
        </w:rPr>
        <w:t>7</w:t>
      </w:r>
      <w:r w:rsidRPr="00AB037A">
        <w:rPr>
          <w:rStyle w:val="StyleBoldUnderline"/>
          <w:sz w:val="16"/>
        </w:rPr>
        <w:t xml:space="preserve">  My</w:t>
      </w:r>
      <w:proofErr w:type="gramEnd"/>
      <w:r w:rsidRPr="00AB037A">
        <w:rPr>
          <w:rStyle w:val="StyleBoldUnderline"/>
          <w:sz w:val="16"/>
        </w:rPr>
        <w:t xml:space="preserve"> first premise, then, is that </w:t>
      </w:r>
      <w:r w:rsidRPr="00AB037A">
        <w:rPr>
          <w:rStyle w:val="StyleBoldUnderline"/>
          <w:b/>
          <w:highlight w:val="yellow"/>
        </w:rPr>
        <w:t>the policy to green the US military</w:t>
      </w:r>
      <w:r w:rsidRPr="00AB037A">
        <w:rPr>
          <w:rStyle w:val="StyleBoldUnderline"/>
          <w:b/>
        </w:rPr>
        <w:t xml:space="preserve"> in an effort to maximize security </w:t>
      </w:r>
      <w:r w:rsidRPr="00AB037A">
        <w:rPr>
          <w:rStyle w:val="StyleBoldUnderline"/>
          <w:b/>
          <w:highlight w:val="yellow"/>
        </w:rPr>
        <w:t xml:space="preserve">is </w:t>
      </w:r>
      <w:r w:rsidRPr="00AB037A">
        <w:rPr>
          <w:rStyle w:val="StyleBoldUnderline"/>
          <w:b/>
          <w:highlight w:val="yellow"/>
          <w:bdr w:val="single" w:sz="4" w:space="0" w:color="auto"/>
        </w:rPr>
        <w:t>merely a smokescreen for US militarism</w:t>
      </w:r>
      <w:r w:rsidRPr="00AB037A">
        <w:rPr>
          <w:rStyle w:val="StyleBoldUnderline"/>
          <w:sz w:val="16"/>
        </w:rPr>
        <w:t xml:space="preserve">.  In 1989, when the Cold War came to a close, the bipolar balance of power set by the standoff between the Soviets and the United States dramatically ended.  Accordingly, the singular threat to US security grew elusive.  Over time </w:t>
      </w:r>
      <w:r w:rsidRPr="00AB037A">
        <w:rPr>
          <w:rStyle w:val="StyleBoldUnderline"/>
        </w:rPr>
        <w:t>it became apparent that threats to national security were no longer restricted to state actors</w:t>
      </w:r>
      <w:r w:rsidRPr="00AB037A">
        <w:rPr>
          <w:rStyle w:val="StyleBoldUnderline"/>
          <w:sz w:val="16"/>
        </w:rPr>
        <w:t xml:space="preserve">.  Drug traffickers, insurgents, terrorists, organized crime, and environmental degradation all were perceived to pose serious challenges to US national security.  </w:t>
      </w:r>
      <w:r w:rsidRPr="00AB037A">
        <w:rPr>
          <w:rStyle w:val="StyleBoldUnderline"/>
        </w:rPr>
        <w:t xml:space="preserve">Without one dominant threat in place, the meaning of national security </w:t>
      </w:r>
      <w:r w:rsidRPr="00AB037A">
        <w:rPr>
          <w:rStyle w:val="StyleBoldUnderline"/>
          <w:b/>
        </w:rPr>
        <w:t>became harder to define</w:t>
      </w:r>
      <w:r w:rsidRPr="00AB037A">
        <w:rPr>
          <w:rStyle w:val="StyleBoldUnderline"/>
          <w:sz w:val="16"/>
        </w:rPr>
        <w:t xml:space="preserve">; meanwhile, the definition of America as the dominant global power went </w:t>
      </w:r>
      <w:proofErr w:type="gramStart"/>
      <w:r w:rsidRPr="00AB037A">
        <w:rPr>
          <w:rStyle w:val="StyleBoldUnderline"/>
          <w:sz w:val="16"/>
        </w:rPr>
        <w:t>unchallenged.</w:t>
      </w:r>
      <w:r w:rsidRPr="00AB037A">
        <w:rPr>
          <w:rStyle w:val="StyleBoldUnderline"/>
          <w:sz w:val="16"/>
          <w:vertAlign w:val="superscript"/>
        </w:rPr>
        <w:t>8</w:t>
      </w:r>
      <w:r w:rsidRPr="00AB037A">
        <w:rPr>
          <w:rStyle w:val="StyleBoldUnderline"/>
          <w:sz w:val="16"/>
        </w:rPr>
        <w:t xml:space="preserve">  As</w:t>
      </w:r>
      <w:proofErr w:type="gramEnd"/>
      <w:r w:rsidRPr="00AB037A">
        <w:rPr>
          <w:rStyle w:val="StyleBoldUnderline"/>
          <w:sz w:val="16"/>
        </w:rPr>
        <w:t xml:space="preserve"> Clinton’s first secretary of state, Warren Christopher declared the world after the fall of the Soviet Union was “a world transformed.”</w:t>
      </w:r>
      <w:proofErr w:type="gramStart"/>
      <w:r w:rsidRPr="00AB037A">
        <w:rPr>
          <w:rStyle w:val="StyleBoldUnderline"/>
          <w:sz w:val="16"/>
          <w:vertAlign w:val="superscript"/>
        </w:rPr>
        <w:t>9</w:t>
      </w:r>
      <w:r w:rsidRPr="00AB037A">
        <w:rPr>
          <w:rStyle w:val="StyleBoldUnderline"/>
          <w:sz w:val="16"/>
        </w:rPr>
        <w:t xml:space="preserve">  The</w:t>
      </w:r>
      <w:proofErr w:type="gramEnd"/>
      <w:r w:rsidRPr="00AB037A">
        <w:rPr>
          <w:rStyle w:val="StyleBoldUnderline"/>
          <w:sz w:val="16"/>
        </w:rPr>
        <w:t xml:space="preserve"> effect of this transformation was the evaporation of politics.  </w:t>
      </w:r>
      <w:r w:rsidRPr="00AB037A">
        <w:rPr>
          <w:rStyle w:val="StyleBoldUnderline"/>
        </w:rPr>
        <w:t>As the line between domestic and foreign policy dissolved so too did the political lines delimiting different ideological positions</w:t>
      </w:r>
      <w:r w:rsidRPr="00AB037A">
        <w:rPr>
          <w:rStyle w:val="StyleBoldUnderline"/>
          <w:sz w:val="16"/>
        </w:rPr>
        <w:t xml:space="preserve"> (communism and liberal democracy).  In this manner, a limitless principle was anxiously inaugurated as the new mode of political life.</w:t>
      </w:r>
    </w:p>
    <w:p w:rsidR="00523669" w:rsidRDefault="00523669" w:rsidP="00523669"/>
    <w:p w:rsidR="00523669" w:rsidRDefault="00523669" w:rsidP="00523669">
      <w:pPr>
        <w:pStyle w:val="Heading3"/>
      </w:pPr>
      <w:r>
        <w:lastRenderedPageBreak/>
        <w:t>link – econ rationality</w:t>
      </w:r>
    </w:p>
    <w:p w:rsidR="00523669" w:rsidRPr="00523669" w:rsidRDefault="00523669" w:rsidP="00523669"/>
    <w:p w:rsidR="00523669" w:rsidRDefault="00523669" w:rsidP="00523669">
      <w:pPr>
        <w:pStyle w:val="Heading4"/>
      </w:pPr>
      <w:r>
        <w:t>THIRD is economic irrationality – the presupposition of market logic as the only way agents act imposes a violent calculative logic on an irrational world – this makes violence and collapse inevitable</w:t>
      </w:r>
    </w:p>
    <w:p w:rsidR="00523669" w:rsidRDefault="00523669" w:rsidP="00523669">
      <w:r>
        <w:rPr>
          <w:b/>
        </w:rPr>
        <w:t xml:space="preserve">Bifo 11 </w:t>
      </w:r>
      <w:r>
        <w:t xml:space="preserve">– Whit Whitmore’s pen name </w:t>
      </w:r>
    </w:p>
    <w:p w:rsidR="00523669" w:rsidRPr="00D53C7E" w:rsidRDefault="00523669" w:rsidP="00523669">
      <w:pPr>
        <w:rPr>
          <w:sz w:val="16"/>
          <w:szCs w:val="16"/>
        </w:rPr>
      </w:pPr>
      <w:r w:rsidRPr="00D53C7E">
        <w:rPr>
          <w:sz w:val="16"/>
          <w:szCs w:val="16"/>
        </w:rPr>
        <w:t xml:space="preserve">(Franco “Bifo” Berardi, </w:t>
      </w:r>
      <w:r w:rsidRPr="00D53C7E">
        <w:rPr>
          <w:i/>
          <w:sz w:val="16"/>
          <w:szCs w:val="16"/>
        </w:rPr>
        <w:t>After the Future</w:t>
      </w:r>
      <w:r w:rsidRPr="00D53C7E">
        <w:rPr>
          <w:sz w:val="16"/>
          <w:szCs w:val="16"/>
        </w:rPr>
        <w:t xml:space="preserve"> pg 110-114 (of my copy), dml)</w:t>
      </w:r>
    </w:p>
    <w:p w:rsidR="00523669" w:rsidRPr="00CA67C5" w:rsidRDefault="00523669" w:rsidP="00523669"/>
    <w:p w:rsidR="00523669" w:rsidRPr="00D21B4F" w:rsidRDefault="00523669" w:rsidP="00523669">
      <w:pPr>
        <w:rPr>
          <w:sz w:val="16"/>
        </w:rPr>
      </w:pPr>
      <w:r w:rsidRPr="00616BF7">
        <w:rPr>
          <w:rStyle w:val="StyleBoldUnderline"/>
        </w:rPr>
        <w:t>The</w:t>
      </w:r>
      <w:r w:rsidRPr="00D21B4F">
        <w:rPr>
          <w:sz w:val="16"/>
        </w:rPr>
        <w:t xml:space="preserve"> fantastic </w:t>
      </w:r>
      <w:r w:rsidRPr="00616BF7">
        <w:rPr>
          <w:rStyle w:val="StyleBoldUnderline"/>
        </w:rPr>
        <w:t>collapse that has shaken the global economy</w:t>
      </w:r>
      <w:r w:rsidRPr="00D21B4F">
        <w:rPr>
          <w:sz w:val="16"/>
        </w:rPr>
        <w:t xml:space="preserve"> since September 2008 </w:t>
      </w:r>
      <w:r w:rsidRPr="00616BF7">
        <w:rPr>
          <w:rStyle w:val="StyleBoldUnderline"/>
        </w:rPr>
        <w:t>has opened a new phase in the history of the world</w:t>
      </w:r>
      <w:r w:rsidRPr="00D21B4F">
        <w:rPr>
          <w:sz w:val="16"/>
        </w:rPr>
        <w:t xml:space="preserve">. After some months of amazement and confusion, media, political </w:t>
      </w:r>
      <w:r w:rsidRPr="00A43102">
        <w:rPr>
          <w:rStyle w:val="StyleBoldUnderline"/>
          <w:highlight w:val="green"/>
        </w:rPr>
        <w:t>institutions</w:t>
      </w:r>
      <w:r w:rsidRPr="00D21B4F">
        <w:rPr>
          <w:sz w:val="16"/>
        </w:rPr>
        <w:t xml:space="preserve"> and economists </w:t>
      </w:r>
      <w:r w:rsidRPr="00A43102">
        <w:rPr>
          <w:rStyle w:val="StyleBoldUnderline"/>
          <w:highlight w:val="green"/>
        </w:rPr>
        <w:t>have started to repeat</w:t>
      </w:r>
      <w:r w:rsidRPr="00D21B4F">
        <w:rPr>
          <w:sz w:val="16"/>
        </w:rPr>
        <w:t xml:space="preserve"> the self-reassuring mantra: </w:t>
      </w:r>
      <w:r w:rsidRPr="00A43102">
        <w:rPr>
          <w:rStyle w:val="StyleBoldUnderline"/>
          <w:highlight w:val="green"/>
        </w:rPr>
        <w:t>recovery is coming soon</w:t>
      </w:r>
      <w:r w:rsidRPr="00616BF7">
        <w:rPr>
          <w:rStyle w:val="StyleBoldUnderline"/>
        </w:rPr>
        <w:t>.</w:t>
      </w:r>
      <w:r w:rsidRPr="00D21B4F">
        <w:rPr>
          <w:sz w:val="16"/>
        </w:rPr>
        <w:t xml:space="preserve"> I do not know what will happen next, but I think that </w:t>
      </w:r>
      <w:r w:rsidRPr="00616BF7">
        <w:rPr>
          <w:rStyle w:val="StyleBoldUnderline"/>
        </w:rPr>
        <w:t>the word recovery means very little</w:t>
      </w:r>
      <w:r w:rsidRPr="00D21B4F">
        <w:rPr>
          <w:sz w:val="16"/>
        </w:rPr>
        <w:t xml:space="preserve"> in the current situation. What is sure, in my opinion, is that </w:t>
      </w:r>
      <w:r w:rsidRPr="00A43102">
        <w:rPr>
          <w:rStyle w:val="StyleBoldUnderline"/>
          <w:highlight w:val="green"/>
        </w:rPr>
        <w:t>the workers will not recover if</w:t>
      </w:r>
      <w:r w:rsidRPr="00121FEF">
        <w:rPr>
          <w:rStyle w:val="StyleBoldUnderline"/>
        </w:rPr>
        <w:t xml:space="preserve"> neoliberal ideology is not abandoned, and if the myth of </w:t>
      </w:r>
      <w:r w:rsidRPr="00A43102">
        <w:rPr>
          <w:rStyle w:val="StyleBoldUnderline"/>
          <w:highlight w:val="green"/>
        </w:rPr>
        <w:t>growth is not substituted</w:t>
      </w:r>
      <w:r w:rsidRPr="00121FEF">
        <w:rPr>
          <w:rStyle w:val="StyleBoldUnderline"/>
        </w:rPr>
        <w:t xml:space="preserve"> with a new kind of narration</w:t>
      </w:r>
      <w:r w:rsidRPr="00D21B4F">
        <w:rPr>
          <w:sz w:val="16"/>
        </w:rPr>
        <w:t xml:space="preserve">. Unemployment is rising everywhere and salaries are falling. And </w:t>
      </w:r>
      <w:r w:rsidRPr="00121FEF">
        <w:rPr>
          <w:rStyle w:val="StyleBoldUnderline"/>
        </w:rPr>
        <w:t>the huge debt</w:t>
      </w:r>
      <w:r w:rsidRPr="00D21B4F">
        <w:rPr>
          <w:sz w:val="16"/>
        </w:rPr>
        <w:t xml:space="preserve"> accumulated for the rescue of the banks </w:t>
      </w:r>
      <w:r w:rsidRPr="00121FEF">
        <w:rPr>
          <w:rStyle w:val="StyleBoldUnderline"/>
        </w:rPr>
        <w:t>is weighing upon the future of society</w:t>
      </w:r>
      <w:r w:rsidRPr="00D21B4F">
        <w:rPr>
          <w:sz w:val="16"/>
        </w:rPr>
        <w:t xml:space="preserve">. More than ever, </w:t>
      </w:r>
      <w:r w:rsidRPr="00121FEF">
        <w:rPr>
          <w:rStyle w:val="StyleBoldUnderline"/>
        </w:rPr>
        <w:t xml:space="preserve">economic rationality is at odds with social rationality. </w:t>
      </w:r>
      <w:r w:rsidRPr="00A43102">
        <w:rPr>
          <w:rStyle w:val="StyleBoldUnderline"/>
          <w:highlight w:val="green"/>
        </w:rPr>
        <w:t>Economic science is not part of the solution to the crisis: it is the source</w:t>
      </w:r>
      <w:r w:rsidRPr="00D21B4F">
        <w:rPr>
          <w:sz w:val="16"/>
        </w:rPr>
        <w:t xml:space="preserve"> of the problem. On July 18th 2009 the headline of The Economist read: “</w:t>
      </w:r>
      <w:r w:rsidRPr="0040547C">
        <w:rPr>
          <w:rStyle w:val="StyleBoldUnderline"/>
        </w:rPr>
        <w:t>What went wrong with economics?” The text is an attempt to downplay the crisis of</w:t>
      </w:r>
      <w:r w:rsidRPr="00D21B4F">
        <w:rPr>
          <w:sz w:val="16"/>
        </w:rPr>
        <w:t xml:space="preserve"> the Economics profession, and of </w:t>
      </w:r>
      <w:r w:rsidRPr="0040547C">
        <w:rPr>
          <w:rStyle w:val="StyleBoldUnderline"/>
        </w:rPr>
        <w:t xml:space="preserve">economic knowledge. For neoliberal economists </w:t>
      </w:r>
      <w:r w:rsidRPr="00A43102">
        <w:rPr>
          <w:rStyle w:val="StyleBoldUnderline"/>
          <w:highlight w:val="green"/>
        </w:rPr>
        <w:t>the central dogma of growth</w:t>
      </w:r>
      <w:r w:rsidRPr="00D21B4F">
        <w:rPr>
          <w:sz w:val="16"/>
        </w:rPr>
        <w:t xml:space="preserve">, profit and competition </w:t>
      </w:r>
      <w:r w:rsidRPr="00A43102">
        <w:rPr>
          <w:rStyle w:val="StyleBoldUnderline"/>
          <w:highlight w:val="green"/>
        </w:rPr>
        <w:t>cannot be questioned</w:t>
      </w:r>
      <w:r w:rsidRPr="0040547C">
        <w:rPr>
          <w:rStyle w:val="StyleBoldUnderline"/>
        </w:rPr>
        <w:t xml:space="preserve">, </w:t>
      </w:r>
      <w:r w:rsidRPr="00A43102">
        <w:rPr>
          <w:rStyle w:val="StyleBoldUnderline"/>
          <w:highlight w:val="green"/>
        </w:rPr>
        <w:t>because it is identified with the</w:t>
      </w:r>
      <w:r w:rsidRPr="0040547C">
        <w:rPr>
          <w:rStyle w:val="StyleBoldUnderline"/>
        </w:rPr>
        <w:t xml:space="preserve"> perfect mathematical </w:t>
      </w:r>
      <w:r w:rsidRPr="00A43102">
        <w:rPr>
          <w:rStyle w:val="StyleBoldUnderline"/>
          <w:highlight w:val="green"/>
        </w:rPr>
        <w:t>rationality of the market</w:t>
      </w:r>
      <w:r w:rsidRPr="0040547C">
        <w:rPr>
          <w:rStyle w:val="StyleBoldUnderline"/>
        </w:rPr>
        <w:t xml:space="preserve">. And </w:t>
      </w:r>
      <w:r w:rsidRPr="00A43102">
        <w:rPr>
          <w:rStyle w:val="StyleBoldUnderline"/>
          <w:highlight w:val="green"/>
        </w:rPr>
        <w:t>belief in the intrinsic rationality of the market is crucial in</w:t>
      </w:r>
      <w:r w:rsidRPr="0040547C">
        <w:rPr>
          <w:rStyle w:val="StyleBoldUnderline"/>
        </w:rPr>
        <w:t xml:space="preserve"> the economic theology of </w:t>
      </w:r>
      <w:r w:rsidRPr="00A43102">
        <w:rPr>
          <w:rStyle w:val="StyleBoldUnderline"/>
          <w:highlight w:val="green"/>
        </w:rPr>
        <w:t>neoliberalism</w:t>
      </w:r>
      <w:r w:rsidRPr="0040547C">
        <w:rPr>
          <w:rStyle w:val="StyleBoldUnderline"/>
        </w:rPr>
        <w:t>.</w:t>
      </w:r>
      <w:r w:rsidRPr="00D21B4F">
        <w:rPr>
          <w:sz w:val="16"/>
        </w:rPr>
        <w:t xml:space="preserve"> But </w:t>
      </w:r>
      <w:r w:rsidRPr="00A43102">
        <w:rPr>
          <w:rStyle w:val="StyleBoldUnderline"/>
          <w:highlight w:val="green"/>
        </w:rPr>
        <w:t>the reduction of social life to</w:t>
      </w:r>
      <w:r w:rsidRPr="0040547C">
        <w:rPr>
          <w:rStyle w:val="StyleBoldUnderline"/>
        </w:rPr>
        <w:t xml:space="preserve"> the </w:t>
      </w:r>
      <w:r w:rsidRPr="00A43102">
        <w:rPr>
          <w:rStyle w:val="StyleBoldUnderline"/>
          <w:highlight w:val="green"/>
        </w:rPr>
        <w:t>rational exchange</w:t>
      </w:r>
      <w:r w:rsidRPr="0040547C">
        <w:rPr>
          <w:rStyle w:val="StyleBoldUnderline"/>
        </w:rPr>
        <w:t xml:space="preserve"> of economic values</w:t>
      </w:r>
      <w:r w:rsidRPr="00D21B4F">
        <w:rPr>
          <w:sz w:val="16"/>
        </w:rPr>
        <w:t xml:space="preserve"> is an obsession that </w:t>
      </w:r>
      <w:r w:rsidRPr="00A43102">
        <w:rPr>
          <w:rStyle w:val="StyleBoldUnderline"/>
          <w:highlight w:val="green"/>
        </w:rPr>
        <w:t>has nothing to do with science</w:t>
      </w:r>
      <w:r w:rsidRPr="0040547C">
        <w:rPr>
          <w:rStyle w:val="StyleBoldUnderline"/>
        </w:rPr>
        <w:t xml:space="preserve">. </w:t>
      </w:r>
      <w:r w:rsidRPr="00A43102">
        <w:rPr>
          <w:rStyle w:val="StyleBoldUnderline"/>
          <w:highlight w:val="green"/>
        </w:rPr>
        <w:t>It’s a political strategy aimed to identify humans as calculating machines</w:t>
      </w:r>
      <w:r w:rsidRPr="0040547C">
        <w:rPr>
          <w:rStyle w:val="StyleBoldUnderline"/>
        </w:rPr>
        <w:t xml:space="preserve">, aimed to shape behavior and perception in such a way that </w:t>
      </w:r>
      <w:r w:rsidRPr="00A43102">
        <w:rPr>
          <w:rStyle w:val="StyleBoldUnderline"/>
          <w:highlight w:val="green"/>
        </w:rPr>
        <w:t>money becomes the only motivation of social action</w:t>
      </w:r>
      <w:r w:rsidRPr="00D21B4F">
        <w:rPr>
          <w:sz w:val="16"/>
        </w:rPr>
        <w:t xml:space="preserve">. But </w:t>
      </w:r>
      <w:r w:rsidRPr="0040547C">
        <w:rPr>
          <w:rStyle w:val="StyleBoldUnderline"/>
        </w:rPr>
        <w:t xml:space="preserve">it </w:t>
      </w:r>
      <w:r w:rsidRPr="00A43102">
        <w:rPr>
          <w:rStyle w:val="StyleBoldUnderline"/>
          <w:highlight w:val="green"/>
        </w:rPr>
        <w:t>is not accurate as a description of</w:t>
      </w:r>
      <w:r w:rsidRPr="0040547C">
        <w:rPr>
          <w:rStyle w:val="StyleBoldUnderline"/>
        </w:rPr>
        <w:t xml:space="preserve"> social dynamics, and the</w:t>
      </w:r>
      <w:r w:rsidRPr="00D21B4F">
        <w:rPr>
          <w:sz w:val="16"/>
        </w:rPr>
        <w:t xml:space="preserve"> conflicts, pathologies, and </w:t>
      </w:r>
      <w:r w:rsidRPr="00A43102">
        <w:rPr>
          <w:rStyle w:val="StyleBoldUnderline"/>
          <w:highlight w:val="green"/>
        </w:rPr>
        <w:t>irrationality</w:t>
      </w:r>
      <w:r w:rsidRPr="0040547C">
        <w:rPr>
          <w:rStyle w:val="StyleBoldUnderline"/>
        </w:rPr>
        <w:t xml:space="preserve"> of human relationships</w:t>
      </w:r>
      <w:r w:rsidRPr="00D21B4F">
        <w:rPr>
          <w:sz w:val="16"/>
        </w:rPr>
        <w:t xml:space="preserve">. Rather, it is an attempt at creating the anthropological brand of homo calculans that Foucault (2008) has described in his seminar of 1979/80, published with the title The Birth of Biopolitics. </w:t>
      </w:r>
      <w:r w:rsidRPr="0040547C">
        <w:rPr>
          <w:rStyle w:val="StyleBoldUnderline"/>
        </w:rPr>
        <w:t xml:space="preserve">This attempt to identify human beings with calculating devices has produced cultural devastation, and has finally been showed to have been based upon flawed assumptions. Human beings do calculate, but their </w:t>
      </w:r>
      <w:r w:rsidRPr="00A43102">
        <w:rPr>
          <w:rStyle w:val="StyleBoldUnderline"/>
          <w:highlight w:val="green"/>
        </w:rPr>
        <w:t>calculation is not</w:t>
      </w:r>
      <w:r w:rsidRPr="0040547C">
        <w:rPr>
          <w:rStyle w:val="StyleBoldUnderline"/>
        </w:rPr>
        <w:t xml:space="preserve"> perfectly </w:t>
      </w:r>
      <w:r w:rsidRPr="00A43102">
        <w:rPr>
          <w:rStyle w:val="StyleBoldUnderline"/>
          <w:highlight w:val="green"/>
        </w:rPr>
        <w:t>rational</w:t>
      </w:r>
      <w:r w:rsidRPr="0040547C">
        <w:rPr>
          <w:rStyle w:val="StyleBoldUnderline"/>
        </w:rPr>
        <w:t xml:space="preserve">, </w:t>
      </w:r>
      <w:r w:rsidRPr="00A43102">
        <w:rPr>
          <w:rStyle w:val="StyleBoldUnderline"/>
          <w:highlight w:val="green"/>
        </w:rPr>
        <w:t>because the value of goods is not determined by objective reasons</w:t>
      </w:r>
      <w:r w:rsidRPr="00D21B4F">
        <w:rPr>
          <w:sz w:val="16"/>
        </w:rPr>
        <w:t>, and because decisions are influenced by what Keynes named animal spirits. “</w:t>
      </w:r>
      <w:r w:rsidRPr="0040547C">
        <w:rPr>
          <w:rStyle w:val="StyleBoldUnderline"/>
        </w:rPr>
        <w:t>We will never really understand important economic events unless we confront the fact that their causes are largely mental in nature</w:t>
      </w:r>
      <w:r w:rsidRPr="00D21B4F">
        <w:rPr>
          <w:sz w:val="16"/>
        </w:rPr>
        <w:t xml:space="preserve">,” say Akerlof and Shiller (2009: 1) in their book Animal Spirits, echoing Keynes’s assumption that the rationality of the market is not perfect in itself. Akerlof and Shiller are avowing the crisis of neoliberal thought, but their critique is </w:t>
      </w:r>
      <w:proofErr w:type="gramStart"/>
      <w:r w:rsidRPr="00D21B4F">
        <w:rPr>
          <w:sz w:val="16"/>
        </w:rPr>
        <w:t>behave</w:t>
      </w:r>
      <w:proofErr w:type="gramEnd"/>
      <w:r w:rsidRPr="00D21B4F">
        <w:rPr>
          <w:sz w:val="16"/>
        </w:rPr>
        <w:t xml:space="preserve">. </w:t>
      </w:r>
      <w:r w:rsidRPr="0040547C">
        <w:rPr>
          <w:rStyle w:val="StyleBoldUnderline"/>
        </w:rPr>
        <w:t>Numbers cannot make the beast lie down and be quiet or sit up and do tricks</w:t>
      </w:r>
      <w:r w:rsidRPr="00D21B4F">
        <w:rPr>
          <w:sz w:val="16"/>
        </w:rPr>
        <w:t xml:space="preserve">. At best, </w:t>
      </w:r>
      <w:r w:rsidRPr="0040547C">
        <w:rPr>
          <w:rStyle w:val="StyleBoldUnderline"/>
        </w:rPr>
        <w:t>economics is a neurosis of money, a symptom contrived to hold the beast in abeyance</w:t>
      </w:r>
      <w:r w:rsidRPr="00D21B4F">
        <w:rPr>
          <w:sz w:val="16"/>
        </w:rPr>
        <w:t xml:space="preserve">…. Thus economics shares the language of psychopathology – inflation, depression, lows and highs, slumps and peaks, investments and losses. (Sordello 1983) From the age of the enclosures in England </w:t>
      </w:r>
      <w:r w:rsidRPr="0040547C">
        <w:rPr>
          <w:rStyle w:val="StyleBoldUnderline"/>
        </w:rPr>
        <w:t>the economic process has been a</w:t>
      </w:r>
      <w:r w:rsidRPr="00D21B4F">
        <w:rPr>
          <w:sz w:val="16"/>
        </w:rPr>
        <w:t xml:space="preserve"> process of </w:t>
      </w:r>
      <w:r w:rsidRPr="0040547C">
        <w:rPr>
          <w:rStyle w:val="StyleBoldUnderline"/>
        </w:rPr>
        <w:t>production of scarcity</w:t>
      </w:r>
      <w:r w:rsidRPr="00D21B4F">
        <w:rPr>
          <w:sz w:val="16"/>
        </w:rPr>
        <w:t xml:space="preserve"> (scarcification). </w:t>
      </w:r>
      <w:r w:rsidRPr="0040547C">
        <w:rPr>
          <w:rStyle w:val="StyleBoldUnderline"/>
        </w:rPr>
        <w:t>The enclosures were intended to scarcify the land, and the basic means of survival, so that people who so far had been able to cultivate food for their family were forced to become proletarians</w:t>
      </w:r>
      <w:r w:rsidRPr="00D21B4F">
        <w:rPr>
          <w:sz w:val="16"/>
        </w:rPr>
        <w:t xml:space="preserve">, then salaried industrial workers. </w:t>
      </w:r>
      <w:r w:rsidRPr="0040547C">
        <w:rPr>
          <w:rStyle w:val="StyleBoldUnderline"/>
        </w:rPr>
        <w:t>Capitalism is based on the artificial creation of need, and economic science is</w:t>
      </w:r>
      <w:r w:rsidRPr="00D21B4F">
        <w:rPr>
          <w:sz w:val="16"/>
        </w:rPr>
        <w:t xml:space="preserve"> essentially a technique of </w:t>
      </w:r>
      <w:r w:rsidRPr="0040547C">
        <w:rPr>
          <w:rStyle w:val="StyleBoldUnderline"/>
        </w:rPr>
        <w:t>scarcification of time, life and food. Inside the condition of scarcity human beings are subjected to exploitation and to the domain of profit-oriented activity</w:t>
      </w:r>
      <w:r w:rsidRPr="00D21B4F">
        <w:rPr>
          <w:sz w:val="16"/>
        </w:rPr>
        <w:t xml:space="preserve">. After scarcifying the land (enclosures) </w:t>
      </w:r>
      <w:r w:rsidRPr="0040547C">
        <w:rPr>
          <w:rStyle w:val="StyleBoldUnderline"/>
        </w:rPr>
        <w:t xml:space="preserve">capitalism has scarcified time </w:t>
      </w:r>
      <w:proofErr w:type="gramStart"/>
      <w:r w:rsidRPr="0040547C">
        <w:rPr>
          <w:rStyle w:val="StyleBoldUnderline"/>
        </w:rPr>
        <w:t>itself</w:t>
      </w:r>
      <w:proofErr w:type="gramEnd"/>
      <w:r w:rsidRPr="0040547C">
        <w:rPr>
          <w:rStyle w:val="StyleBoldUnderline"/>
        </w:rPr>
        <w:t>, forcing people who don’t have property</w:t>
      </w:r>
      <w:r w:rsidRPr="00D21B4F">
        <w:rPr>
          <w:sz w:val="16"/>
        </w:rPr>
        <w:t xml:space="preserve"> other than their own life and body, </w:t>
      </w:r>
      <w:r w:rsidRPr="0040547C">
        <w:rPr>
          <w:rStyle w:val="StyleBoldUnderline"/>
        </w:rPr>
        <w:t>to lend their life-time to capital</w:t>
      </w:r>
      <w:r w:rsidRPr="00D21B4F">
        <w:rPr>
          <w:sz w:val="16"/>
        </w:rPr>
        <w:t xml:space="preserve">. Now </w:t>
      </w:r>
      <w:r w:rsidRPr="0040547C">
        <w:rPr>
          <w:rStyle w:val="StyleBoldUnderline"/>
        </w:rPr>
        <w:t>the capitalist obsession for growth is making scarce both water and air</w:t>
      </w:r>
      <w:r w:rsidRPr="00D21B4F">
        <w:rPr>
          <w:sz w:val="16"/>
        </w:rPr>
        <w:t xml:space="preserve">. </w:t>
      </w:r>
      <w:r w:rsidRPr="00A43102">
        <w:rPr>
          <w:rStyle w:val="StyleBoldUnderline"/>
          <w:highlight w:val="green"/>
        </w:rPr>
        <w:t>Economic science is not the science of prediction: it is the technique of producing</w:t>
      </w:r>
      <w:r w:rsidRPr="00D21B4F">
        <w:rPr>
          <w:sz w:val="16"/>
        </w:rPr>
        <w:t xml:space="preserve">, implementing, and pushing </w:t>
      </w:r>
      <w:r w:rsidRPr="0040547C">
        <w:rPr>
          <w:rStyle w:val="StyleBoldUnderline"/>
        </w:rPr>
        <w:t xml:space="preserve">scarcity and </w:t>
      </w:r>
      <w:r w:rsidRPr="00A43102">
        <w:rPr>
          <w:rStyle w:val="StyleBoldUnderline"/>
          <w:highlight w:val="green"/>
        </w:rPr>
        <w:t>need</w:t>
      </w:r>
      <w:r w:rsidRPr="0040547C">
        <w:rPr>
          <w:rStyle w:val="StyleBoldUnderline"/>
        </w:rPr>
        <w:t>. This is why Marx did not speak of economy, but of political economy</w:t>
      </w:r>
      <w:r w:rsidRPr="00D21B4F">
        <w:rPr>
          <w:sz w:val="16"/>
        </w:rPr>
        <w:t xml:space="preserve">. The technique of </w:t>
      </w:r>
      <w:r w:rsidRPr="0040547C">
        <w:rPr>
          <w:rStyle w:val="StyleBoldUnderline"/>
        </w:rPr>
        <w:t>economic scarcification is based on</w:t>
      </w:r>
      <w:r w:rsidRPr="00D21B4F">
        <w:rPr>
          <w:sz w:val="16"/>
        </w:rPr>
        <w:t xml:space="preserve"> a mythology, </w:t>
      </w:r>
      <w:r w:rsidRPr="0040547C">
        <w:rPr>
          <w:rStyle w:val="StyleBoldUnderline"/>
        </w:rPr>
        <w:t>a narration that identifies richness as property</w:t>
      </w:r>
      <w:r w:rsidRPr="00D21B4F">
        <w:rPr>
          <w:sz w:val="16"/>
        </w:rPr>
        <w:t xml:space="preserve"> and acquisition, </w:t>
      </w:r>
      <w:r w:rsidRPr="0040547C">
        <w:rPr>
          <w:rStyle w:val="StyleBoldUnderline"/>
        </w:rPr>
        <w:t>and subjugates the possibility of living to the lending of time and to the transformation of human activity into salaried work</w:t>
      </w:r>
      <w:r w:rsidRPr="00D21B4F">
        <w:rPr>
          <w:sz w:val="16"/>
        </w:rPr>
        <w:t xml:space="preserve">. In recent decades, </w:t>
      </w:r>
      <w:r w:rsidRPr="00D21B4F">
        <w:rPr>
          <w:sz w:val="16"/>
        </w:rPr>
        <w:lastRenderedPageBreak/>
        <w:t xml:space="preserve">technological change has slowly eroded the very foundations of economic science. </w:t>
      </w:r>
      <w:r w:rsidRPr="0040547C">
        <w:rPr>
          <w:rStyle w:val="StyleBoldUnderline"/>
        </w:rPr>
        <w:t xml:space="preserve">Shifting from the sphere of production of material objects to the semiocapitalist production of immaterial goods, </w:t>
      </w:r>
      <w:r w:rsidRPr="00A43102">
        <w:rPr>
          <w:rStyle w:val="StyleBoldUnderline"/>
          <w:highlight w:val="green"/>
        </w:rPr>
        <w:t>the Economic concepts are losing their foundation and legitimacy</w:t>
      </w:r>
      <w:r w:rsidRPr="0040547C">
        <w:rPr>
          <w:rStyle w:val="StyleBoldUnderline"/>
        </w:rPr>
        <w:t>. The basic categories of Economics are becoming totally artificial</w:t>
      </w:r>
      <w:r w:rsidRPr="00D21B4F">
        <w:rPr>
          <w:sz w:val="16"/>
        </w:rPr>
        <w:t xml:space="preserve">. The theoretical justification of private property, as you read in the writings of John Locke, is based on the need of exclusive consumption. An apple must be privatized, if you want to avoid the danger that someone else eats your apple. But </w:t>
      </w:r>
      <w:r w:rsidRPr="00A43102">
        <w:rPr>
          <w:rStyle w:val="StyleBoldUnderline"/>
          <w:highlight w:val="green"/>
        </w:rPr>
        <w:t>what happens when goods are immaterial</w:t>
      </w:r>
      <w:r w:rsidRPr="00D21B4F">
        <w:rPr>
          <w:sz w:val="16"/>
        </w:rPr>
        <w:t xml:space="preserve">, infinitely replicable without cost? Thanks to digitalization and immaterialization of the production process, </w:t>
      </w:r>
      <w:r w:rsidRPr="0040547C">
        <w:rPr>
          <w:rStyle w:val="StyleBoldUnderline"/>
        </w:rPr>
        <w:t xml:space="preserve">the economic nomos of private </w:t>
      </w:r>
      <w:r w:rsidRPr="00A43102">
        <w:rPr>
          <w:rStyle w:val="StyleBoldUnderline"/>
          <w:highlight w:val="green"/>
        </w:rPr>
        <w:t>property</w:t>
      </w:r>
      <w:r w:rsidRPr="00D21B4F">
        <w:rPr>
          <w:sz w:val="16"/>
        </w:rPr>
        <w:t xml:space="preserve"> loses its ground, its raison d’etre, and it </w:t>
      </w:r>
      <w:r w:rsidRPr="00A43102">
        <w:rPr>
          <w:rStyle w:val="StyleBoldUnderline"/>
          <w:highlight w:val="green"/>
        </w:rPr>
        <w:t>can be imposed only by force</w:t>
      </w:r>
      <w:r w:rsidRPr="00D21B4F">
        <w:rPr>
          <w:sz w:val="16"/>
        </w:rPr>
        <w:t xml:space="preserve">. Furthermore, the very foundation of salary, </w:t>
      </w:r>
      <w:r w:rsidRPr="0040547C">
        <w:rPr>
          <w:rStyle w:val="StyleBoldUnderline"/>
        </w:rPr>
        <w:t>the relationship between time needed for production and value of the product, is vanishing. The immaterialization</w:t>
      </w:r>
      <w:r w:rsidRPr="00D21B4F">
        <w:rPr>
          <w:sz w:val="16"/>
        </w:rPr>
        <w:t xml:space="preserve"> and cognitivization </w:t>
      </w:r>
      <w:r w:rsidRPr="0040547C">
        <w:rPr>
          <w:rStyle w:val="StyleBoldUnderline"/>
        </w:rPr>
        <w:t xml:space="preserve">of production makes it almost impossible to quantify the average time needed to produce value. Time and value become incommensurable, and </w:t>
      </w:r>
      <w:r w:rsidRPr="00A43102">
        <w:rPr>
          <w:rStyle w:val="StyleBoldUnderline"/>
          <w:highlight w:val="green"/>
        </w:rPr>
        <w:t>violence becomes the only law able to determine price</w:t>
      </w:r>
      <w:r w:rsidRPr="0040547C">
        <w:rPr>
          <w:rStyle w:val="StyleBoldUnderline"/>
        </w:rPr>
        <w:t xml:space="preserve"> and salary</w:t>
      </w:r>
      <w:r w:rsidRPr="00D21B4F">
        <w:rPr>
          <w:sz w:val="16"/>
        </w:rPr>
        <w:t xml:space="preserve">. The neoliberal school, which has opened the way to the worldwide deregulation of social production, has fostered the mythology of rational expectations in economic exchange, and has touted the idea of a selfregulation of the market, first of all the labor-market. But </w:t>
      </w:r>
      <w:r w:rsidRPr="0040547C">
        <w:rPr>
          <w:rStyle w:val="StyleBoldUnderline"/>
        </w:rPr>
        <w:t>self-regulation is a lie. In order to increase exploitation</w:t>
      </w:r>
      <w:r w:rsidRPr="00D21B4F">
        <w:rPr>
          <w:sz w:val="16"/>
        </w:rPr>
        <w:t xml:space="preserve">, </w:t>
      </w:r>
      <w:r w:rsidRPr="0040547C">
        <w:rPr>
          <w:rStyle w:val="StyleBoldUnderline"/>
        </w:rPr>
        <w:t>and to destroy social welfare, global capitalism has used political institutions</w:t>
      </w:r>
      <w:r w:rsidRPr="00D21B4F">
        <w:rPr>
          <w:sz w:val="16"/>
        </w:rPr>
        <w:t xml:space="preserve"> like the International Monetary Fund and the World Trade Organization, </w:t>
      </w:r>
      <w:r w:rsidRPr="0040547C">
        <w:rPr>
          <w:rStyle w:val="StyleBoldUnderline"/>
        </w:rPr>
        <w:t xml:space="preserve">not to mention the military enforcement of the political decisions of these institutions. Far </w:t>
      </w:r>
      <w:r w:rsidRPr="00A43102">
        <w:rPr>
          <w:rStyle w:val="StyleBoldUnderline"/>
          <w:highlight w:val="green"/>
        </w:rPr>
        <w:t>from being self-regulated, the market is militarily regulated</w:t>
      </w:r>
      <w:r w:rsidRPr="00D21B4F">
        <w:rPr>
          <w:sz w:val="16"/>
        </w:rPr>
        <w:t xml:space="preserve">. </w:t>
      </w:r>
      <w:r w:rsidRPr="0040547C">
        <w:rPr>
          <w:rStyle w:val="StyleBoldUnderline"/>
        </w:rPr>
        <w:t>The mythology of free individuals</w:t>
      </w:r>
      <w:r w:rsidRPr="00D21B4F">
        <w:rPr>
          <w:sz w:val="16"/>
        </w:rPr>
        <w:t xml:space="preserve"> loyally </w:t>
      </w:r>
      <w:r w:rsidRPr="0040547C">
        <w:rPr>
          <w:rStyle w:val="StyleBoldUnderline"/>
        </w:rPr>
        <w:t>competing on the base of perfect knowledge of the market is a lie</w:t>
      </w:r>
      <w:r w:rsidRPr="00D21B4F">
        <w:rPr>
          <w:sz w:val="16"/>
        </w:rPr>
        <w:t xml:space="preserve">, too. </w:t>
      </w:r>
      <w:r w:rsidRPr="0040547C">
        <w:rPr>
          <w:rStyle w:val="StyleBoldUnderline"/>
        </w:rPr>
        <w:t xml:space="preserve">Real human beings are not perfect rational calculating machines. And </w:t>
      </w:r>
      <w:r w:rsidRPr="00A43102">
        <w:rPr>
          <w:rStyle w:val="StyleBoldUnderline"/>
          <w:highlight w:val="green"/>
        </w:rPr>
        <w:t>the myth of rational expectations has finally crashed after the explosion of the real estate mortgage bubble</w:t>
      </w:r>
      <w:r w:rsidRPr="00A43102">
        <w:rPr>
          <w:sz w:val="16"/>
          <w:highlight w:val="green"/>
        </w:rPr>
        <w:t>.</w:t>
      </w:r>
      <w:r w:rsidRPr="00D21B4F">
        <w:rPr>
          <w:sz w:val="16"/>
        </w:rPr>
        <w:t xml:space="preserve"> </w:t>
      </w:r>
      <w:r w:rsidRPr="00A43102">
        <w:rPr>
          <w:rStyle w:val="StyleBoldUnderline"/>
          <w:highlight w:val="green"/>
        </w:rPr>
        <w:t>The theory of rational expectation is crucial in neoliberal thought:</w:t>
      </w:r>
      <w:r w:rsidRPr="0040547C">
        <w:rPr>
          <w:rStyle w:val="StyleBoldUnderline"/>
        </w:rPr>
        <w:t xml:space="preserve"> the economic </w:t>
      </w:r>
      <w:r w:rsidRPr="00A43102">
        <w:rPr>
          <w:rStyle w:val="StyleBoldUnderline"/>
          <w:highlight w:val="green"/>
        </w:rPr>
        <w:t>agents are supposed to be free to choose in a perfectly rational way</w:t>
      </w:r>
      <w:r w:rsidRPr="0040547C">
        <w:rPr>
          <w:rStyle w:val="StyleBoldUnderline"/>
        </w:rPr>
        <w:t xml:space="preserve"> the best deal in selling and buying</w:t>
      </w:r>
      <w:r w:rsidRPr="00D21B4F">
        <w:rPr>
          <w:sz w:val="16"/>
        </w:rPr>
        <w:t xml:space="preserve">. The fraud perpetrated by the investment agencies has destroyed the lives of millions of Americans, and has exposed the theoretical swindle. </w:t>
      </w:r>
      <w:r w:rsidRPr="0040547C">
        <w:rPr>
          <w:rStyle w:val="StyleBoldUnderline"/>
        </w:rPr>
        <w:t>Economic exchange cannot be described as a rational game, because irrational factors play a crucial role in social life</w:t>
      </w:r>
      <w:r w:rsidRPr="00D21B4F">
        <w:rPr>
          <w:sz w:val="16"/>
        </w:rPr>
        <w:t xml:space="preserve"> in general. Trickery, misleading information, and psychic manipulation are not exceptions, but the professional tools of advertisers, financial agents, and economic consultants. </w:t>
      </w:r>
      <w:r w:rsidRPr="0040547C">
        <w:rPr>
          <w:rStyle w:val="StyleBoldUnderline"/>
        </w:rPr>
        <w:t>The idea that social relationships can be described in mathematical terms has the force of myth, but it is not science, and it has nothing to do with natural law</w:t>
      </w:r>
      <w:r w:rsidRPr="00D21B4F">
        <w:rPr>
          <w:sz w:val="16"/>
        </w:rPr>
        <w:t xml:space="preserve">. Notwithstanding the failure of the theory, </w:t>
      </w:r>
      <w:r w:rsidRPr="0040547C">
        <w:rPr>
          <w:rStyle w:val="StyleBoldUnderline"/>
        </w:rPr>
        <w:t>neoliberal politics are still in control of the global machine, because the criminal class that has seized power has no intention of stepping down, and because the social brain is unable to recompose</w:t>
      </w:r>
      <w:r w:rsidRPr="00D21B4F">
        <w:rPr>
          <w:sz w:val="16"/>
        </w:rPr>
        <w:t xml:space="preserve"> and find the way of self-organization. I read in the New York Times on September 6th 2009: After the mortgage business imploded last year, </w:t>
      </w:r>
      <w:r w:rsidRPr="0040547C">
        <w:rPr>
          <w:rStyle w:val="StyleBoldUnderline"/>
        </w:rPr>
        <w:t>Wall Street investment banks</w:t>
      </w:r>
      <w:r w:rsidRPr="00D21B4F">
        <w:rPr>
          <w:sz w:val="16"/>
        </w:rPr>
        <w:t xml:space="preserve"> began searching for another big idea to make money. They think they may have found one. The bankers </w:t>
      </w:r>
      <w:r w:rsidRPr="0040547C">
        <w:rPr>
          <w:rStyle w:val="StyleBoldUnderline"/>
        </w:rPr>
        <w:t>plan to buy “life</w:t>
      </w:r>
      <w:r w:rsidRPr="00D21B4F">
        <w:rPr>
          <w:sz w:val="16"/>
        </w:rPr>
        <w:t xml:space="preserve"> settlements,” life insurance policies that ill and elderly people sell for cash, depending on the life expectancy of the insured person. Then they plan to “securitize” these policies, in Wall Street jargon, by packaging hundreds of thousands together into bonds. They will then resell those bonds to investors, like big pension funds, who will receive the payouts when people with the insurance die. The earlier the policyholder dies, the bigger the return, though if people live longer than expected investors could get poor returns or even lose money. Imagine that I buy an insurance policy on my life (something I would absolutely not do). My insurer of course will wish me a long life, so I’ll pay the fee for a long time, while he should pay lots of money to my family if I die. But some enlightened finance guru has the brilliant idea of insuring the insurer. He buys the risk, and he invests on the hope that I die soon. You don’t need the imagination of Philip K. Dick to guess the follow up of the story: financial agents will be motivated to kill me overnight. </w:t>
      </w:r>
      <w:r w:rsidRPr="0040547C">
        <w:rPr>
          <w:rStyle w:val="StyleBoldUnderline"/>
        </w:rPr>
        <w:t xml:space="preserve">The talk of recovery is based on necronomy, the economy of death. It’s not new, as </w:t>
      </w:r>
      <w:r w:rsidRPr="00A43102">
        <w:rPr>
          <w:rStyle w:val="StyleBoldUnderline"/>
          <w:highlight w:val="green"/>
        </w:rPr>
        <w:t>capitalism has always profited from wars</w:t>
      </w:r>
      <w:r w:rsidRPr="00D21B4F">
        <w:rPr>
          <w:sz w:val="16"/>
        </w:rPr>
        <w:t xml:space="preserve">, slaughters and genocides. But now </w:t>
      </w:r>
      <w:r w:rsidRPr="0040547C">
        <w:rPr>
          <w:rStyle w:val="StyleBoldUnderline"/>
        </w:rPr>
        <w:t xml:space="preserve">the equation becomes unequivocal. Death is the </w:t>
      </w:r>
      <w:proofErr w:type="gramStart"/>
      <w:r w:rsidRPr="0040547C">
        <w:rPr>
          <w:rStyle w:val="StyleBoldUnderline"/>
        </w:rPr>
        <w:t>promise,</w:t>
      </w:r>
      <w:proofErr w:type="gramEnd"/>
      <w:r w:rsidRPr="0040547C">
        <w:rPr>
          <w:rStyle w:val="StyleBoldUnderline"/>
        </w:rPr>
        <w:t xml:space="preserve"> death is the investment</w:t>
      </w:r>
      <w:r w:rsidRPr="00D21B4F">
        <w:rPr>
          <w:sz w:val="16"/>
        </w:rPr>
        <w:t xml:space="preserve"> and the hope. </w:t>
      </w:r>
      <w:r w:rsidRPr="00A43102">
        <w:rPr>
          <w:rStyle w:val="StyleBoldUnderline"/>
          <w:highlight w:val="green"/>
        </w:rPr>
        <w:t>Death is the best future that capitalism may secure</w:t>
      </w:r>
      <w:r w:rsidRPr="0040547C">
        <w:rPr>
          <w:rStyle w:val="StyleBoldUnderline"/>
        </w:rPr>
        <w:t>.</w:t>
      </w:r>
      <w:r w:rsidRPr="00D21B4F">
        <w:rPr>
          <w:sz w:val="16"/>
        </w:rPr>
        <w:t xml:space="preserve"> The logic of speculation is different from the logic of spectacle that was dominant in late-modern times. Spectacle is the mirrorization of life, the transfer of life in the mirror of spectacular accumulation. </w:t>
      </w:r>
      <w:r w:rsidRPr="0040547C">
        <w:rPr>
          <w:rStyle w:val="StyleBoldUnderline"/>
        </w:rPr>
        <w:t>Speculation is the subjugation of the future to its financial mirror, the substitution of present life with future money that will never come, because death will come before</w:t>
      </w:r>
      <w:r w:rsidRPr="00D21B4F">
        <w:rPr>
          <w:sz w:val="16"/>
        </w:rPr>
        <w:t xml:space="preserve">. The lesson that we must learn from the first year of the global recession is sad: </w:t>
      </w:r>
      <w:r w:rsidRPr="0040547C">
        <w:rPr>
          <w:rStyle w:val="StyleBoldUnderline"/>
        </w:rPr>
        <w:t>neoliberal folly is not going away, the financial plungers will not stop their speculation, and corporations will not stop their exploitation</w:t>
      </w:r>
      <w:r w:rsidRPr="00D21B4F">
        <w:rPr>
          <w:sz w:val="16"/>
        </w:rPr>
        <w:t xml:space="preserve">, </w:t>
      </w:r>
      <w:r w:rsidRPr="0040547C">
        <w:rPr>
          <w:rStyle w:val="StyleBoldUnderline"/>
        </w:rPr>
        <w:t>and the political class</w:t>
      </w:r>
      <w:r w:rsidRPr="00D21B4F">
        <w:rPr>
          <w:sz w:val="16"/>
        </w:rPr>
        <w:t xml:space="preserve">, largely controlled by the corporate lobbies, </w:t>
      </w:r>
      <w:r w:rsidRPr="0040547C">
        <w:rPr>
          <w:rStyle w:val="StyleBoldUnderline"/>
        </w:rPr>
        <w:t>is unwilling or unable to protect society from the final assault</w:t>
      </w:r>
      <w:r w:rsidRPr="00D21B4F">
        <w:rPr>
          <w:sz w:val="16"/>
        </w:rPr>
        <w:t xml:space="preserve">. In 1996 J. G. Ballard (1996: 188) wrote: “the most perfect crime of all – when the victims are either willing, or aren’t aware that they are victims”. </w:t>
      </w:r>
      <w:r w:rsidRPr="0040547C">
        <w:rPr>
          <w:rStyle w:val="StyleBoldUnderline"/>
        </w:rPr>
        <w:t>Democracy seems unable to stop the criminal class that has seized control of the economy, because the decisions are no longer made in the sphere of political opinion, but in the inaccessible sphere of economic automatism</w:t>
      </w:r>
      <w:r w:rsidRPr="00D21B4F">
        <w:rPr>
          <w:sz w:val="16"/>
        </w:rPr>
        <w:t xml:space="preserve">. </w:t>
      </w:r>
      <w:r w:rsidRPr="0040547C">
        <w:rPr>
          <w:rStyle w:val="StyleBoldUnderline"/>
        </w:rPr>
        <w:t xml:space="preserve">The economy </w:t>
      </w:r>
      <w:r w:rsidRPr="0040547C">
        <w:rPr>
          <w:rStyle w:val="StyleBoldUnderline"/>
        </w:rPr>
        <w:lastRenderedPageBreak/>
        <w:t xml:space="preserve">has been declared the basic standard of decision, and </w:t>
      </w:r>
      <w:r w:rsidRPr="00A43102">
        <w:rPr>
          <w:rStyle w:val="StyleBoldUnderline"/>
          <w:highlight w:val="green"/>
        </w:rPr>
        <w:t>the economists have systematically identified Economy with the capitalist obsession of growth. No room for political choice has been left</w:t>
      </w:r>
      <w:r w:rsidRPr="00D21B4F">
        <w:rPr>
          <w:sz w:val="16"/>
        </w:rPr>
        <w:t xml:space="preserve">, as the corporate principles have been embedded in the technical fabric of language and imagination. </w:t>
      </w:r>
    </w:p>
    <w:p w:rsidR="00523669" w:rsidRPr="006B70D6" w:rsidRDefault="00523669" w:rsidP="00523669">
      <w:pPr>
        <w:rPr>
          <w:rStyle w:val="StyleBoldUnderline"/>
        </w:rPr>
      </w:pPr>
      <w:r w:rsidRPr="006B70D6">
        <w:rPr>
          <w:rStyle w:val="StyleBoldUnderline"/>
        </w:rPr>
        <w:t xml:space="preserve"> </w:t>
      </w:r>
    </w:p>
    <w:p w:rsidR="00523669" w:rsidRDefault="00523669" w:rsidP="00523669"/>
    <w:p w:rsidR="00523669" w:rsidRDefault="00523669" w:rsidP="00523669">
      <w:pPr>
        <w:pStyle w:val="Heading3"/>
      </w:pPr>
      <w:r>
        <w:lastRenderedPageBreak/>
        <w:t>at:  inevitable</w:t>
      </w:r>
    </w:p>
    <w:p w:rsidR="00523669" w:rsidRPr="00523669" w:rsidRDefault="00523669" w:rsidP="00523669"/>
    <w:p w:rsidR="00523669" w:rsidRDefault="00523669" w:rsidP="00523669">
      <w:pPr>
        <w:pStyle w:val="Heading4"/>
      </w:pPr>
      <w:r>
        <w:t>Not inevitable in this frame—you have agency over this round and affirming that is an ethical gesture</w:t>
      </w:r>
    </w:p>
    <w:p w:rsidR="00523669" w:rsidRPr="000B76BE" w:rsidRDefault="00523669" w:rsidP="00523669">
      <w:r>
        <w:rPr>
          <w:b/>
          <w:bCs/>
        </w:rPr>
        <w:t>K</w:t>
      </w:r>
      <w:r w:rsidRPr="000B76BE">
        <w:rPr>
          <w:b/>
          <w:bCs/>
        </w:rPr>
        <w:t>orten, Ph.D.,</w:t>
      </w:r>
      <w:r w:rsidRPr="000B76BE">
        <w:rPr>
          <w:rStyle w:val="apple-converted-space"/>
          <w:rFonts w:eastAsia="Calibri" w:cs="Arial"/>
          <w:color w:val="000000"/>
          <w:sz w:val="12"/>
          <w:szCs w:val="20"/>
        </w:rPr>
        <w:t> </w:t>
      </w:r>
      <w:r w:rsidRPr="000B76BE">
        <w:rPr>
          <w:b/>
          <w:bCs/>
        </w:rPr>
        <w:t>95</w:t>
      </w:r>
      <w:r w:rsidRPr="000B76BE">
        <w:t>. BA in psychology from Stanford University, MBA and Ph.D. degrees from the Stanford Business School, former Associate Professor of the Harvard University Graduate School of Business. David</w:t>
      </w:r>
      <w:r w:rsidRPr="000B76BE">
        <w:rPr>
          <w:rStyle w:val="apple-converted-space"/>
          <w:rFonts w:eastAsia="Calibri" w:cs="Arial"/>
          <w:color w:val="000000"/>
          <w:sz w:val="12"/>
          <w:szCs w:val="20"/>
        </w:rPr>
        <w:t xml:space="preserve">, </w:t>
      </w:r>
      <w:r w:rsidRPr="000B76BE">
        <w:t xml:space="preserve">When Corporations Rule </w:t>
      </w:r>
      <w:proofErr w:type="gramStart"/>
      <w:r w:rsidRPr="000B76BE">
        <w:t>The</w:t>
      </w:r>
      <w:proofErr w:type="gramEnd"/>
      <w:r w:rsidRPr="000B76BE">
        <w:t xml:space="preserve"> World, p. 261-2.</w:t>
      </w:r>
    </w:p>
    <w:p w:rsidR="00523669" w:rsidRPr="000B76BE" w:rsidRDefault="00523669" w:rsidP="00523669">
      <w:pPr>
        <w:rPr>
          <w:sz w:val="12"/>
        </w:rPr>
      </w:pPr>
      <w:r w:rsidRPr="000B76BE">
        <w:rPr>
          <w:sz w:val="12"/>
        </w:rPr>
        <w:t> </w:t>
      </w:r>
    </w:p>
    <w:p w:rsidR="00523669" w:rsidRPr="00DC518F" w:rsidRDefault="00523669" w:rsidP="00523669">
      <w:pPr>
        <w:rPr>
          <w:sz w:val="16"/>
        </w:rPr>
      </w:pPr>
      <w:r w:rsidRPr="00DC518F">
        <w:rPr>
          <w:sz w:val="16"/>
        </w:rPr>
        <w:t xml:space="preserve">No sane person seeks a world divided between billions of excluded people living in absolute deprivation and </w:t>
      </w:r>
      <w:proofErr w:type="gramStart"/>
      <w:r w:rsidRPr="00DC518F">
        <w:rPr>
          <w:sz w:val="16"/>
        </w:rPr>
        <w:t>a tiny</w:t>
      </w:r>
      <w:proofErr w:type="gramEnd"/>
      <w:r w:rsidRPr="00DC518F">
        <w:rPr>
          <w:sz w:val="16"/>
        </w:rPr>
        <w:t xml:space="preserve"> elite guarding their wealth and luxury behind fortress walls. No one rejoices at the prospect of life in a world of collapsing social and ecological systems. Yet</w:t>
      </w:r>
      <w:r w:rsidRPr="00DC518F">
        <w:rPr>
          <w:rStyle w:val="apple-converted-space"/>
          <w:rFonts w:eastAsia="Calibri" w:cs="Arial"/>
          <w:color w:val="000000"/>
          <w:sz w:val="16"/>
        </w:rPr>
        <w:t> </w:t>
      </w:r>
      <w:r w:rsidRPr="00DC518F">
        <w:rPr>
          <w:highlight w:val="yellow"/>
          <w:u w:val="single"/>
        </w:rPr>
        <w:t>we</w:t>
      </w:r>
      <w:r w:rsidRPr="00DC518F">
        <w:rPr>
          <w:u w:val="single"/>
        </w:rPr>
        <w:t xml:space="preserve"> continue to </w:t>
      </w:r>
      <w:r w:rsidRPr="00DC518F">
        <w:rPr>
          <w:highlight w:val="yellow"/>
          <w:u w:val="single"/>
        </w:rPr>
        <w:t>place</w:t>
      </w:r>
      <w:r w:rsidRPr="00DC518F">
        <w:rPr>
          <w:rStyle w:val="apple-converted-space"/>
          <w:rFonts w:eastAsia="Calibri" w:cs="Arial"/>
          <w:color w:val="000000"/>
          <w:sz w:val="16"/>
        </w:rPr>
        <w:t> </w:t>
      </w:r>
      <w:r w:rsidRPr="00DC518F">
        <w:rPr>
          <w:sz w:val="16"/>
        </w:rPr>
        <w:t>human civilization and even</w:t>
      </w:r>
      <w:r w:rsidRPr="00DC518F">
        <w:rPr>
          <w:rStyle w:val="apple-converted-space"/>
          <w:rFonts w:eastAsia="Calibri" w:cs="Arial"/>
          <w:color w:val="000000"/>
          <w:sz w:val="16"/>
        </w:rPr>
        <w:t> </w:t>
      </w:r>
      <w:r w:rsidRPr="00DC518F">
        <w:rPr>
          <w:u w:val="single"/>
        </w:rPr>
        <w:t xml:space="preserve">the survival of </w:t>
      </w:r>
      <w:r w:rsidRPr="00DC518F">
        <w:rPr>
          <w:highlight w:val="yellow"/>
          <w:u w:val="single"/>
        </w:rPr>
        <w:t>our species at risk</w:t>
      </w:r>
      <w:r w:rsidRPr="00DC518F">
        <w:rPr>
          <w:u w:val="single"/>
        </w:rPr>
        <w:t xml:space="preserve"> mainly </w:t>
      </w:r>
      <w:r w:rsidRPr="00DC518F">
        <w:rPr>
          <w:rStyle w:val="StyleBoldUnderline"/>
          <w:highlight w:val="yellow"/>
        </w:rPr>
        <w:t>to allow a million or so people to accumulate money</w:t>
      </w:r>
      <w:r w:rsidRPr="00DC518F">
        <w:rPr>
          <w:u w:val="single"/>
        </w:rPr>
        <w:t xml:space="preserve"> beyond any conceivable need</w:t>
      </w:r>
      <w:r w:rsidRPr="00DC518F">
        <w:rPr>
          <w:sz w:val="16"/>
        </w:rPr>
        <w:t>. We continue to go boldly where no one wants to go. We are now coming to see that economic globalization has come at a heavy price. In the name of modernity we are creating dysfunctional societies that are breeding pathological behavior—violence, extreme competitiveness, suicide, drug abuse, greed, and environmental degradation—at every hand. Such behavior is an inevitable consequence when a society fails to meet the needs of its members for social bonding, trust, affection, and a shared sacred meaning.</w:t>
      </w:r>
      <w:r w:rsidRPr="00DC518F">
        <w:rPr>
          <w:rStyle w:val="apple-converted-space"/>
          <w:rFonts w:eastAsia="Calibri" w:cs="Arial"/>
          <w:color w:val="000000"/>
          <w:sz w:val="16"/>
        </w:rPr>
        <w:t> </w:t>
      </w:r>
      <w:r w:rsidRPr="00DC518F">
        <w:rPr>
          <w:u w:val="single"/>
        </w:rPr>
        <w:t xml:space="preserve">The threefold crisis of deepening </w:t>
      </w:r>
      <w:r w:rsidRPr="00DC518F">
        <w:rPr>
          <w:highlight w:val="yellow"/>
          <w:u w:val="single"/>
        </w:rPr>
        <w:t xml:space="preserve">poverty, environmental destruction, and social disintegration is a manifestation of this </w:t>
      </w:r>
      <w:r w:rsidRPr="00DC518F">
        <w:rPr>
          <w:u w:val="single"/>
        </w:rPr>
        <w:t>dysfunction.</w:t>
      </w:r>
      <w:r w:rsidRPr="00DC518F">
        <w:rPr>
          <w:rStyle w:val="apple-converted-space"/>
          <w:rFonts w:eastAsia="Calibri" w:cs="Arial"/>
          <w:color w:val="000000"/>
          <w:sz w:val="16"/>
        </w:rPr>
        <w:t> </w:t>
      </w:r>
      <w:r w:rsidRPr="00DC518F">
        <w:rPr>
          <w:rStyle w:val="StyleBoldUnderline"/>
          <w:b/>
          <w:highlight w:val="yellow"/>
        </w:rPr>
        <w:t>There is nothing inevitable about</w:t>
      </w:r>
      <w:r w:rsidRPr="00DC518F">
        <w:rPr>
          <w:bCs/>
          <w:highlight w:val="yellow"/>
          <w:u w:val="single"/>
        </w:rPr>
        <w:t xml:space="preserve"> </w:t>
      </w:r>
      <w:r w:rsidRPr="00DC518F">
        <w:rPr>
          <w:bCs/>
          <w:u w:val="single"/>
        </w:rPr>
        <w:t xml:space="preserve">the collective madness of </w:t>
      </w:r>
      <w:r w:rsidRPr="00DC518F">
        <w:rPr>
          <w:rStyle w:val="StyleBoldUnderline"/>
          <w:b/>
          <w:highlight w:val="yellow"/>
        </w:rPr>
        <w:t>pursuing policies that deepen the dysfunction.</w:t>
      </w:r>
      <w:r w:rsidRPr="00DC518F">
        <w:rPr>
          <w:rStyle w:val="apple-converted-space"/>
          <w:rFonts w:eastAsia="Calibri" w:cs="Arial"/>
          <w:color w:val="000000"/>
          <w:sz w:val="16"/>
          <w:highlight w:val="yellow"/>
        </w:rPr>
        <w:t> </w:t>
      </w:r>
      <w:proofErr w:type="gramStart"/>
      <w:r w:rsidRPr="00DC518F">
        <w:rPr>
          <w:highlight w:val="yellow"/>
          <w:u w:val="single"/>
        </w:rPr>
        <w:t xml:space="preserve">The idea that we are caught in </w:t>
      </w:r>
      <w:r w:rsidRPr="00DC518F">
        <w:rPr>
          <w:u w:val="single"/>
        </w:rPr>
        <w:t xml:space="preserve">the grip of </w:t>
      </w:r>
      <w:r w:rsidRPr="00DC518F">
        <w:rPr>
          <w:highlight w:val="yellow"/>
          <w:u w:val="single"/>
        </w:rPr>
        <w:t>irresistible</w:t>
      </w:r>
      <w:r w:rsidRPr="00DC518F">
        <w:rPr>
          <w:u w:val="single"/>
        </w:rPr>
        <w:t xml:space="preserve"> historical </w:t>
      </w:r>
      <w:r w:rsidRPr="00DC518F">
        <w:rPr>
          <w:highlight w:val="yellow"/>
          <w:u w:val="single"/>
        </w:rPr>
        <w:t xml:space="preserve">forces and inherent </w:t>
      </w:r>
      <w:r w:rsidRPr="00DC518F">
        <w:rPr>
          <w:u w:val="single"/>
        </w:rPr>
        <w:t xml:space="preserve">human </w:t>
      </w:r>
      <w:r w:rsidRPr="00DC518F">
        <w:rPr>
          <w:highlight w:val="yellow"/>
          <w:u w:val="single"/>
        </w:rPr>
        <w:t xml:space="preserve">imperfections </w:t>
      </w:r>
      <w:r w:rsidRPr="00DC518F">
        <w:rPr>
          <w:u w:val="single"/>
        </w:rPr>
        <w:t xml:space="preserve">to which we have no choice but to adapt </w:t>
      </w:r>
      <w:r w:rsidRPr="00DC518F">
        <w:rPr>
          <w:highlight w:val="yellow"/>
          <w:u w:val="single"/>
        </w:rPr>
        <w:t xml:space="preserve">is </w:t>
      </w:r>
      <w:r w:rsidRPr="00DC518F">
        <w:rPr>
          <w:u w:val="single"/>
        </w:rPr>
        <w:t xml:space="preserve">pure </w:t>
      </w:r>
      <w:r w:rsidRPr="00DC518F">
        <w:rPr>
          <w:highlight w:val="yellow"/>
          <w:u w:val="single"/>
        </w:rPr>
        <w:t>fabrication</w:t>
      </w:r>
      <w:r w:rsidRPr="00DC518F">
        <w:rPr>
          <w:sz w:val="16"/>
        </w:rPr>
        <w:t>.</w:t>
      </w:r>
      <w:proofErr w:type="gramEnd"/>
      <w:r w:rsidRPr="00DC518F">
        <w:rPr>
          <w:rStyle w:val="apple-converted-space"/>
          <w:rFonts w:eastAsia="Calibri" w:cs="Arial"/>
          <w:color w:val="000000"/>
          <w:sz w:val="16"/>
        </w:rPr>
        <w:t> </w:t>
      </w:r>
      <w:r w:rsidRPr="00DC518F">
        <w:rPr>
          <w:u w:val="single"/>
        </w:rPr>
        <w:t xml:space="preserve">Economic </w:t>
      </w:r>
      <w:r w:rsidRPr="00DC518F">
        <w:rPr>
          <w:highlight w:val="yellow"/>
          <w:u w:val="single"/>
        </w:rPr>
        <w:t>globalization is</w:t>
      </w:r>
      <w:r w:rsidRPr="00DC518F">
        <w:rPr>
          <w:u w:val="single"/>
        </w:rPr>
        <w:t xml:space="preserve"> being </w:t>
      </w:r>
      <w:r w:rsidRPr="00DC518F">
        <w:rPr>
          <w:highlight w:val="yellow"/>
          <w:u w:val="single"/>
        </w:rPr>
        <w:t>a</w:t>
      </w:r>
      <w:r w:rsidRPr="00DC518F">
        <w:rPr>
          <w:u w:val="single"/>
        </w:rPr>
        <w:t xml:space="preserve">dvanced by </w:t>
      </w:r>
      <w:r w:rsidRPr="00DC518F">
        <w:rPr>
          <w:highlight w:val="yellow"/>
          <w:u w:val="single"/>
        </w:rPr>
        <w:t>conscious choice</w:t>
      </w:r>
      <w:r w:rsidRPr="00DC518F">
        <w:rPr>
          <w:u w:val="single"/>
        </w:rPr>
        <w:t xml:space="preserve">s made by those who see the world through the lens of corporate interest. </w:t>
      </w:r>
      <w:r w:rsidRPr="00DC518F">
        <w:rPr>
          <w:highlight w:val="yellow"/>
          <w:u w:val="single"/>
        </w:rPr>
        <w:t xml:space="preserve">There are </w:t>
      </w:r>
      <w:r w:rsidRPr="00DC518F">
        <w:rPr>
          <w:u w:val="single"/>
        </w:rPr>
        <w:t xml:space="preserve">human </w:t>
      </w:r>
      <w:r w:rsidRPr="00DC518F">
        <w:rPr>
          <w:highlight w:val="yellow"/>
          <w:u w:val="single"/>
        </w:rPr>
        <w:t>alternatives</w:t>
      </w:r>
      <w:r w:rsidRPr="00DC518F">
        <w:rPr>
          <w:u w:val="single"/>
        </w:rPr>
        <w:t>, and those who view the world through the lens of the human interest</w:t>
      </w:r>
      <w:r w:rsidRPr="00DC518F">
        <w:rPr>
          <w:rStyle w:val="apple-converted-space"/>
          <w:rFonts w:eastAsia="Calibri" w:cs="Arial"/>
          <w:color w:val="000000"/>
          <w:sz w:val="16"/>
        </w:rPr>
        <w:t> </w:t>
      </w:r>
      <w:r w:rsidRPr="00DC518F">
        <w:rPr>
          <w:bCs/>
          <w:u w:val="single"/>
        </w:rPr>
        <w:t>have both the right and the power to choose them</w:t>
      </w:r>
      <w:r w:rsidRPr="00DC518F">
        <w:rPr>
          <w:sz w:val="16"/>
        </w:rPr>
        <w:t>.</w:t>
      </w:r>
      <w:r w:rsidRPr="00DC518F">
        <w:rPr>
          <w:rStyle w:val="apple-converted-space"/>
          <w:rFonts w:eastAsia="Calibri" w:cs="Arial"/>
          <w:color w:val="000000"/>
          <w:sz w:val="16"/>
        </w:rPr>
        <w:t> </w:t>
      </w:r>
      <w:r w:rsidRPr="00DC518F">
        <w:rPr>
          <w:highlight w:val="yellow"/>
          <w:u w:val="single"/>
        </w:rPr>
        <w:t>Healthy societies</w:t>
      </w:r>
      <w:r w:rsidRPr="00DC518F">
        <w:rPr>
          <w:u w:val="single"/>
        </w:rPr>
        <w:t xml:space="preserve"> depend on healthy, empowered local communities</w:t>
      </w:r>
      <w:r w:rsidRPr="00DC518F">
        <w:rPr>
          <w:rStyle w:val="apple-converted-space"/>
          <w:rFonts w:eastAsia="Calibri" w:cs="Arial"/>
          <w:color w:val="000000"/>
          <w:sz w:val="16"/>
        </w:rPr>
        <w:t> </w:t>
      </w:r>
      <w:r w:rsidRPr="00DC518F">
        <w:rPr>
          <w:sz w:val="16"/>
        </w:rPr>
        <w:t xml:space="preserve">that build caring relationships among people and help us connect to a particular piece of the living earth with which our lives are intertwined. </w:t>
      </w:r>
      <w:r w:rsidRPr="00DC518F">
        <w:rPr>
          <w:bCs/>
          <w:u w:val="single"/>
        </w:rPr>
        <w:t xml:space="preserve">Such societies </w:t>
      </w:r>
      <w:r w:rsidRPr="00DC518F">
        <w:rPr>
          <w:bCs/>
          <w:highlight w:val="yellow"/>
          <w:u w:val="single"/>
        </w:rPr>
        <w:t>must be built through local-</w:t>
      </w:r>
      <w:r w:rsidRPr="00DC518F">
        <w:rPr>
          <w:bCs/>
          <w:u w:val="single"/>
        </w:rPr>
        <w:t xml:space="preserve">level </w:t>
      </w:r>
      <w:r w:rsidRPr="00DC518F">
        <w:rPr>
          <w:bCs/>
          <w:highlight w:val="yellow"/>
          <w:u w:val="single"/>
        </w:rPr>
        <w:t>action</w:t>
      </w:r>
      <w:r w:rsidRPr="00DC518F">
        <w:rPr>
          <w:sz w:val="16"/>
        </w:rPr>
        <w:t>, household by household and community by community.</w:t>
      </w:r>
      <w:r w:rsidRPr="00DC518F">
        <w:rPr>
          <w:rStyle w:val="apple-converted-space"/>
          <w:rFonts w:eastAsia="Calibri" w:cs="Arial"/>
          <w:color w:val="000000"/>
          <w:sz w:val="16"/>
        </w:rPr>
        <w:t> </w:t>
      </w:r>
      <w:r w:rsidRPr="00DC518F">
        <w:rPr>
          <w:u w:val="single"/>
        </w:rPr>
        <w:t>Yet we have created an institutional and cultural context that disempowers the local and makes such action difficult</w:t>
      </w:r>
      <w:r w:rsidRPr="00DC518F">
        <w:rPr>
          <w:sz w:val="16"/>
        </w:rPr>
        <w:t>, if not impossible. To correct the deep dysfunction,</w:t>
      </w:r>
      <w:r w:rsidRPr="00DC518F">
        <w:rPr>
          <w:rStyle w:val="apple-converted-space"/>
          <w:rFonts w:eastAsia="Calibri" w:cs="Arial"/>
          <w:color w:val="000000"/>
          <w:sz w:val="16"/>
        </w:rPr>
        <w:t> </w:t>
      </w:r>
      <w:r w:rsidRPr="00DC518F">
        <w:rPr>
          <w:bCs/>
          <w:highlight w:val="yellow"/>
          <w:u w:val="single"/>
        </w:rPr>
        <w:t>we must shed the illusions of our collective cultural trance</w:t>
      </w:r>
      <w:r w:rsidRPr="00DC518F">
        <w:rPr>
          <w:bCs/>
          <w:u w:val="single"/>
        </w:rPr>
        <w:t>, reclaim the power we have yielding to failing institutions, take back responsibility for our lives</w:t>
      </w:r>
      <w:r w:rsidRPr="00DC518F">
        <w:rPr>
          <w:sz w:val="16"/>
        </w:rPr>
        <w:t>, and reweave the basic fabric of caring families and communities to create places for people and other living things.</w:t>
      </w:r>
      <w:r w:rsidRPr="00DC518F">
        <w:rPr>
          <w:rStyle w:val="apple-converted-space"/>
          <w:rFonts w:eastAsia="Calibri" w:cs="Arial"/>
          <w:color w:val="000000"/>
          <w:sz w:val="16"/>
        </w:rPr>
        <w:t> </w:t>
      </w:r>
      <w:r w:rsidRPr="00DC518F">
        <w:rPr>
          <w:u w:val="single"/>
        </w:rPr>
        <w:t>It is within our means, but it will require transforming the dominant belief systems, values, and institutions of our societies</w:t>
      </w:r>
      <w:r w:rsidRPr="00DC518F">
        <w:rPr>
          <w:sz w:val="16"/>
        </w:rPr>
        <w:t>—and Ecological Revolution comparable to the Copernican Revolution that ushered in the scientific-industrial era. The parallels are instructive.</w:t>
      </w:r>
    </w:p>
    <w:p w:rsidR="00523669" w:rsidRDefault="00523669" w:rsidP="00523669"/>
    <w:p w:rsidR="00523669" w:rsidRDefault="00523669" w:rsidP="00523669">
      <w:pPr>
        <w:pStyle w:val="Heading3"/>
      </w:pPr>
      <w:r>
        <w:lastRenderedPageBreak/>
        <w:t>at:  space col add-on</w:t>
      </w:r>
    </w:p>
    <w:p w:rsidR="00523669" w:rsidRPr="00523669" w:rsidRDefault="00523669" w:rsidP="00523669"/>
    <w:p w:rsidR="00523669" w:rsidRPr="00C961D0" w:rsidRDefault="00523669" w:rsidP="00523669">
      <w:pPr>
        <w:rPr>
          <w:b/>
          <w:bCs/>
        </w:rPr>
      </w:pPr>
      <w:r w:rsidRPr="00C961D0">
        <w:rPr>
          <w:b/>
          <w:bCs/>
        </w:rPr>
        <w:t xml:space="preserve">All previous human spaceflight is insignificant – long term colonization is still infeasible. </w:t>
      </w:r>
    </w:p>
    <w:p w:rsidR="00523669" w:rsidRPr="00C961D0" w:rsidRDefault="00523669" w:rsidP="00523669">
      <w:pPr>
        <w:rPr>
          <w:b/>
          <w:bCs/>
          <w:shd w:val="solid" w:color="00FFFF" w:fill="00FFFF"/>
        </w:rPr>
      </w:pPr>
      <w:r w:rsidRPr="00C961D0">
        <w:rPr>
          <w:b/>
          <w:bCs/>
          <w:shd w:val="solid" w:color="00FFFF" w:fill="00FFFF"/>
        </w:rPr>
        <w:t>Launius 10</w:t>
      </w:r>
      <w:r w:rsidRPr="00C961D0">
        <w:rPr>
          <w:sz w:val="16"/>
          <w:szCs w:val="16"/>
        </w:rPr>
        <w:t xml:space="preserve"> – (2010, Roger, PhD, Curator, Planetary Exploration Programs, National Air and Space Museum, expert on Aerospace history, fellow and board member of the American Astronautical Society, “Can we colonize the solar system? Human biology and survival in the extreme space environment,” Endeavour Volume 34, Issue 3, September 2010, Pages 122-129, science direct, DH) </w:t>
      </w:r>
    </w:p>
    <w:p w:rsidR="00523669" w:rsidRPr="00C961D0" w:rsidRDefault="00523669" w:rsidP="00523669">
      <w:pPr>
        <w:rPr>
          <w:sz w:val="16"/>
          <w:szCs w:val="16"/>
        </w:rPr>
      </w:pPr>
    </w:p>
    <w:p w:rsidR="00523669" w:rsidRPr="00C961D0" w:rsidRDefault="00523669" w:rsidP="00523669">
      <w:pPr>
        <w:rPr>
          <w:sz w:val="16"/>
          <w:szCs w:val="16"/>
        </w:rPr>
      </w:pPr>
      <w:r w:rsidRPr="00C961D0">
        <w:rPr>
          <w:sz w:val="16"/>
          <w:szCs w:val="16"/>
        </w:rPr>
        <w:t xml:space="preserve">Although microbial life might survive the extreme conditions of space, </w:t>
      </w:r>
      <w:r w:rsidRPr="00C961D0">
        <w:rPr>
          <w:u w:val="single"/>
        </w:rPr>
        <w:t xml:space="preserve">for Homo sapien sapiens </w:t>
      </w:r>
      <w:r w:rsidRPr="00C961D0">
        <w:rPr>
          <w:u w:val="single"/>
          <w:shd w:val="solid" w:color="00FFFF" w:fill="00FFFF"/>
        </w:rPr>
        <w:t>the space environment remains remarkably dangerous</w:t>
      </w:r>
      <w:r w:rsidRPr="00C961D0">
        <w:rPr>
          <w:u w:val="single"/>
        </w:rPr>
        <w:t xml:space="preserve"> to life.</w:t>
      </w:r>
      <w:r w:rsidRPr="00C961D0">
        <w:rPr>
          <w:sz w:val="16"/>
          <w:szCs w:val="16"/>
        </w:rPr>
        <w:t xml:space="preserve"> One space life scientist, Vadim Rygalov, remarked that </w:t>
      </w:r>
      <w:r w:rsidRPr="00C961D0">
        <w:rPr>
          <w:u w:val="single"/>
          <w:shd w:val="solid" w:color="00FFFF" w:fill="00FFFF"/>
        </w:rPr>
        <w:t>ensuring human life</w:t>
      </w:r>
      <w:r w:rsidRPr="00C961D0">
        <w:rPr>
          <w:u w:val="single"/>
        </w:rPr>
        <w:t xml:space="preserve"> during spaceflight </w:t>
      </w:r>
      <w:r w:rsidRPr="00C961D0">
        <w:rPr>
          <w:u w:val="single"/>
          <w:shd w:val="solid" w:color="00FFFF" w:fill="00FFFF"/>
        </w:rPr>
        <w:t>was</w:t>
      </w:r>
      <w:r w:rsidRPr="00C961D0">
        <w:rPr>
          <w:u w:val="single"/>
        </w:rPr>
        <w:t xml:space="preserve"> largely </w:t>
      </w:r>
      <w:r w:rsidRPr="00C961D0">
        <w:rPr>
          <w:u w:val="single"/>
          <w:shd w:val="solid" w:color="00FFFF" w:fill="00FFFF"/>
        </w:rPr>
        <w:t>about providing</w:t>
      </w:r>
      <w:r w:rsidRPr="00C961D0">
        <w:rPr>
          <w:u w:val="single"/>
        </w:rPr>
        <w:t xml:space="preserve"> the basics of human physiological needs. From the most critical</w:t>
      </w:r>
      <w:r w:rsidRPr="00C961D0">
        <w:rPr>
          <w:sz w:val="16"/>
          <w:szCs w:val="16"/>
        </w:rPr>
        <w:t xml:space="preserve"> – meaning that its absence would cause immediate death, </w:t>
      </w:r>
      <w:r w:rsidRPr="00C961D0">
        <w:rPr>
          <w:u w:val="single"/>
        </w:rPr>
        <w:t>to the least</w:t>
      </w:r>
      <w:r w:rsidRPr="00C961D0">
        <w:rPr>
          <w:sz w:val="16"/>
          <w:szCs w:val="16"/>
        </w:rPr>
        <w:t xml:space="preserve"> critical – </w:t>
      </w:r>
      <w:r w:rsidRPr="00C961D0">
        <w:rPr>
          <w:u w:val="single"/>
        </w:rPr>
        <w:t xml:space="preserve">these include such </w:t>
      </w:r>
      <w:r w:rsidRPr="00C961D0">
        <w:rPr>
          <w:u w:val="single"/>
          <w:shd w:val="solid" w:color="00FFFF" w:fill="00FFFF"/>
        </w:rPr>
        <w:t>constants</w:t>
      </w:r>
      <w:r w:rsidRPr="00C961D0">
        <w:rPr>
          <w:sz w:val="16"/>
          <w:szCs w:val="16"/>
        </w:rPr>
        <w:t xml:space="preserve"> available here on Earth </w:t>
      </w:r>
      <w:r w:rsidRPr="00C961D0">
        <w:rPr>
          <w:u w:val="single"/>
          <w:shd w:val="solid" w:color="00FFFF" w:fill="00FFFF"/>
        </w:rPr>
        <w:t xml:space="preserve">of </w:t>
      </w:r>
      <w:r w:rsidRPr="00C961D0">
        <w:rPr>
          <w:u w:val="single"/>
        </w:rPr>
        <w:t xml:space="preserve">atmospheric </w:t>
      </w:r>
      <w:r w:rsidRPr="00C961D0">
        <w:rPr>
          <w:u w:val="single"/>
          <w:shd w:val="solid" w:color="00FFFF" w:fill="00FFFF"/>
        </w:rPr>
        <w:t>pressure</w:t>
      </w:r>
      <w:r w:rsidRPr="00C961D0">
        <w:rPr>
          <w:u w:val="single"/>
        </w:rPr>
        <w:t xml:space="preserve">, breathable </w:t>
      </w:r>
      <w:r w:rsidRPr="00C961D0">
        <w:rPr>
          <w:u w:val="single"/>
          <w:shd w:val="solid" w:color="00FFFF" w:fill="00FFFF"/>
        </w:rPr>
        <w:t xml:space="preserve">oxygen, temperature, </w:t>
      </w:r>
      <w:r w:rsidRPr="00C961D0">
        <w:rPr>
          <w:u w:val="single"/>
        </w:rPr>
        <w:t xml:space="preserve">drinking </w:t>
      </w:r>
      <w:r w:rsidRPr="00C961D0">
        <w:rPr>
          <w:u w:val="single"/>
          <w:shd w:val="solid" w:color="00FFFF" w:fill="00FFFF"/>
        </w:rPr>
        <w:t xml:space="preserve">water, food, </w:t>
      </w:r>
      <w:r w:rsidRPr="00C961D0">
        <w:rPr>
          <w:u w:val="single"/>
        </w:rPr>
        <w:t xml:space="preserve">gravitational pull on physical systems, </w:t>
      </w:r>
      <w:r w:rsidRPr="00C961D0">
        <w:rPr>
          <w:u w:val="single"/>
          <w:shd w:val="solid" w:color="00FFFF" w:fill="00FFFF"/>
        </w:rPr>
        <w:t>radiation mitigation, and others</w:t>
      </w:r>
      <w:r w:rsidRPr="00C961D0">
        <w:rPr>
          <w:u w:val="single"/>
        </w:rPr>
        <w:t xml:space="preserve"> </w:t>
      </w:r>
      <w:r w:rsidRPr="00C961D0">
        <w:rPr>
          <w:sz w:val="16"/>
          <w:szCs w:val="16"/>
        </w:rPr>
        <w:t xml:space="preserve">of a less immediate nature. As technologies, and knowledge about them, stand at this time, </w:t>
      </w:r>
      <w:r w:rsidRPr="00C961D0">
        <w:rPr>
          <w:u w:val="single"/>
          <w:shd w:val="solid" w:color="00FFFF" w:fill="00FFFF"/>
        </w:rPr>
        <w:t>humans are able to venture</w:t>
      </w:r>
      <w:r w:rsidRPr="00C961D0">
        <w:rPr>
          <w:u w:val="single"/>
        </w:rPr>
        <w:t xml:space="preserve"> into space </w:t>
      </w:r>
      <w:r w:rsidRPr="00C961D0">
        <w:rPr>
          <w:u w:val="single"/>
          <w:shd w:val="solid" w:color="00FFFF" w:fill="00FFFF"/>
        </w:rPr>
        <w:t>for short periods</w:t>
      </w:r>
      <w:r w:rsidRPr="00C961D0">
        <w:rPr>
          <w:u w:val="single"/>
        </w:rPr>
        <w:t xml:space="preserve"> of less than a year</w:t>
      </w:r>
      <w:r w:rsidRPr="00C961D0">
        <w:rPr>
          <w:sz w:val="16"/>
          <w:szCs w:val="16"/>
        </w:rPr>
        <w:t xml:space="preserve"> only by supplying all of these needs either by taking everything with them (oxygen, food, air, etc.) or creating them artificially (pressurized vehicles, centrifugal force to substitute for gravity, etc.).10 Spaceflight would be much easier if humans could go into hibernation during the extremes of spaceflight, as did the Streptococcus mitis bacteria. </w:t>
      </w:r>
      <w:r w:rsidRPr="00C961D0">
        <w:rPr>
          <w:u w:val="single"/>
        </w:rPr>
        <w:t>Resolving these issues has proven difficult but not insurmountable for</w:t>
      </w:r>
      <w:r w:rsidRPr="00C961D0">
        <w:rPr>
          <w:sz w:val="16"/>
          <w:szCs w:val="16"/>
        </w:rPr>
        <w:t xml:space="preserve"> such </w:t>
      </w:r>
      <w:r w:rsidRPr="00C961D0">
        <w:rPr>
          <w:u w:val="single"/>
        </w:rPr>
        <w:t>basic spaceflight activities</w:t>
      </w:r>
      <w:r w:rsidRPr="00C961D0">
        <w:rPr>
          <w:sz w:val="16"/>
          <w:szCs w:val="16"/>
        </w:rPr>
        <w:t xml:space="preserve"> as those undertaken during the heroic age of space exploration when the United States and the Soviet Union raced to the Moon. </w:t>
      </w:r>
      <w:r w:rsidRPr="00C961D0">
        <w:rPr>
          <w:u w:val="single"/>
          <w:shd w:val="solid" w:color="00FFFF" w:fill="00FFFF"/>
        </w:rPr>
        <w:t>Overcoming the technological hurdles encountered</w:t>
      </w:r>
      <w:r w:rsidRPr="00C961D0">
        <w:rPr>
          <w:u w:val="single"/>
        </w:rPr>
        <w:t xml:space="preserve"> during the Mercury, Gemini, and Apollo programs </w:t>
      </w:r>
      <w:r w:rsidRPr="00C961D0">
        <w:rPr>
          <w:u w:val="single"/>
          <w:shd w:val="solid" w:color="00FFFF" w:fill="00FFFF"/>
        </w:rPr>
        <w:t>were child's play in comparison to the threat to human life posed by</w:t>
      </w:r>
      <w:r w:rsidRPr="00C961D0">
        <w:rPr>
          <w:u w:val="single"/>
        </w:rPr>
        <w:t xml:space="preserve"> long duration, </w:t>
      </w:r>
      <w:r w:rsidRPr="00C961D0">
        <w:rPr>
          <w:u w:val="single"/>
          <w:shd w:val="solid" w:color="00FFFF" w:fill="00FFFF"/>
        </w:rPr>
        <w:t>deep space missions</w:t>
      </w:r>
      <w:r w:rsidRPr="00C961D0">
        <w:rPr>
          <w:u w:val="single"/>
        </w:rPr>
        <w:t xml:space="preserve"> to such places as Mars.</w:t>
      </w:r>
      <w:r w:rsidRPr="00C961D0">
        <w:rPr>
          <w:sz w:val="16"/>
          <w:szCs w:val="16"/>
        </w:rPr>
        <w:t xml:space="preserve"> </w:t>
      </w:r>
      <w:r w:rsidRPr="00C961D0">
        <w:rPr>
          <w:u w:val="single"/>
        </w:rPr>
        <w:t>Even the most sophisticated of those</w:t>
      </w:r>
      <w:r w:rsidRPr="00C961D0">
        <w:rPr>
          <w:sz w:val="16"/>
          <w:szCs w:val="16"/>
        </w:rPr>
        <w:t xml:space="preserve">, the lunar landings of Project Apollo, </w:t>
      </w:r>
      <w:r w:rsidRPr="00C961D0">
        <w:rPr>
          <w:u w:val="single"/>
        </w:rPr>
        <w:t>were relatively short camping trips on an exceptionally close body in the solar system</w:t>
      </w:r>
      <w:r w:rsidRPr="00C961D0">
        <w:rPr>
          <w:sz w:val="16"/>
          <w:szCs w:val="16"/>
        </w:rPr>
        <w:t xml:space="preserve">, and like many camping trips undertaken by Americans the astronauts took with them everything they would need to use while there. </w:t>
      </w:r>
      <w:r w:rsidRPr="00C961D0">
        <w:rPr>
          <w:u w:val="single"/>
          <w:shd w:val="solid" w:color="00FFFF" w:fill="00FFFF"/>
        </w:rPr>
        <w:t xml:space="preserve">This approach will </w:t>
      </w:r>
      <w:r w:rsidRPr="00C961D0">
        <w:rPr>
          <w:u w:val="single"/>
        </w:rPr>
        <w:t xml:space="preserve">continue to </w:t>
      </w:r>
      <w:r w:rsidRPr="00C961D0">
        <w:rPr>
          <w:u w:val="single"/>
          <w:shd w:val="solid" w:color="00FFFF" w:fill="00FFFF"/>
        </w:rPr>
        <w:t xml:space="preserve">work </w:t>
      </w:r>
      <w:r w:rsidRPr="00C961D0">
        <w:rPr>
          <w:u w:val="single"/>
        </w:rPr>
        <w:t xml:space="preserve">well </w:t>
      </w:r>
      <w:r w:rsidRPr="00C961D0">
        <w:rPr>
          <w:u w:val="single"/>
          <w:shd w:val="solid" w:color="00FFFF" w:fill="00FFFF"/>
        </w:rPr>
        <w:t>until the destination</w:t>
      </w:r>
      <w:r w:rsidRPr="00C961D0">
        <w:rPr>
          <w:u w:val="single"/>
        </w:rPr>
        <w:t xml:space="preserve"> </w:t>
      </w:r>
      <w:r w:rsidRPr="00C961D0">
        <w:rPr>
          <w:u w:val="single"/>
          <w:shd w:val="solid" w:color="00FFFF" w:fill="00FFFF"/>
        </w:rPr>
        <w:t>is so far away that resupply</w:t>
      </w:r>
      <w:r w:rsidRPr="00C961D0">
        <w:rPr>
          <w:u w:val="single"/>
        </w:rPr>
        <w:t xml:space="preserve"> from Earth </w:t>
      </w:r>
      <w:r w:rsidRPr="00C961D0">
        <w:rPr>
          <w:u w:val="single"/>
          <w:shd w:val="solid" w:color="00FFFF" w:fill="00FFFF"/>
        </w:rPr>
        <w:t>becomes</w:t>
      </w:r>
      <w:r w:rsidRPr="00C961D0">
        <w:rPr>
          <w:u w:val="single"/>
        </w:rPr>
        <w:t xml:space="preserve"> highly problematic if not </w:t>
      </w:r>
      <w:r w:rsidRPr="00C961D0">
        <w:rPr>
          <w:u w:val="single"/>
          <w:shd w:val="solid" w:color="00FFFF" w:fill="00FFFF"/>
        </w:rPr>
        <w:t>impossible</w:t>
      </w:r>
      <w:r w:rsidRPr="00C961D0">
        <w:rPr>
          <w:sz w:val="16"/>
          <w:szCs w:val="16"/>
        </w:rPr>
        <w:t xml:space="preserve"> if the length of time to be gone is so great that resupply proves infeasible. </w:t>
      </w:r>
      <w:r w:rsidRPr="00C961D0">
        <w:rPr>
          <w:u w:val="single"/>
        </w:rPr>
        <w:t>There is no question that the U.S. could return to the Moon in a more dynamic and robust version of Apollo</w:t>
      </w:r>
      <w:r w:rsidRPr="00C961D0">
        <w:rPr>
          <w:sz w:val="16"/>
          <w:szCs w:val="16"/>
        </w:rPr>
        <w:t xml:space="preserve">; it could also build a research station there and resupply it from Earth while rotating crews and resupplying from Earth on a regular basis. In this instance, </w:t>
      </w:r>
      <w:r w:rsidRPr="00C961D0">
        <w:rPr>
          <w:u w:val="single"/>
        </w:rPr>
        <w:t>the lunar research station might look something like a more sophisticated and difficult to support version of the Antarctic research stations.</w:t>
      </w:r>
      <w:r w:rsidRPr="00C961D0">
        <w:rPr>
          <w:sz w:val="16"/>
          <w:szCs w:val="16"/>
        </w:rPr>
        <w:t xml:space="preserve"> A difficult challenge, yes; but certainly it is something that could be accomplished with presently envisioned technologies.11 </w:t>
      </w:r>
      <w:proofErr w:type="gramStart"/>
      <w:r w:rsidRPr="00C961D0">
        <w:rPr>
          <w:u w:val="single"/>
        </w:rPr>
        <w:t>The</w:t>
      </w:r>
      <w:proofErr w:type="gramEnd"/>
      <w:r w:rsidRPr="00C961D0">
        <w:rPr>
          <w:u w:val="single"/>
        </w:rPr>
        <w:t xml:space="preserve"> real difficulty is that </w:t>
      </w:r>
      <w:r w:rsidRPr="00C961D0">
        <w:rPr>
          <w:u w:val="single"/>
          <w:shd w:val="solid" w:color="00FFFF" w:fill="00FFFF"/>
        </w:rPr>
        <w:t>at the point a</w:t>
      </w:r>
      <w:r w:rsidRPr="00C961D0">
        <w:rPr>
          <w:u w:val="single"/>
        </w:rPr>
        <w:t xml:space="preserve"> lunar </w:t>
      </w:r>
      <w:r w:rsidRPr="00C961D0">
        <w:rPr>
          <w:u w:val="single"/>
          <w:shd w:val="solid" w:color="00FFFF" w:fill="00FFFF"/>
        </w:rPr>
        <w:t>research station becomes a colony profound changes to the manner in which humans interact</w:t>
      </w:r>
      <w:r w:rsidRPr="00C961D0">
        <w:rPr>
          <w:u w:val="single"/>
        </w:rPr>
        <w:t xml:space="preserve"> </w:t>
      </w:r>
      <w:r w:rsidRPr="00C961D0">
        <w:rPr>
          <w:u w:val="single"/>
          <w:shd w:val="solid" w:color="00FFFF" w:fill="00FFFF"/>
        </w:rPr>
        <w:t>with the environment</w:t>
      </w:r>
      <w:r w:rsidRPr="00C961D0">
        <w:rPr>
          <w:u w:val="single"/>
        </w:rPr>
        <w:t xml:space="preserve"> beyond Earth </w:t>
      </w:r>
      <w:r w:rsidRPr="00C961D0">
        <w:rPr>
          <w:u w:val="single"/>
          <w:shd w:val="solid" w:color="00FFFF" w:fill="00FFFF"/>
        </w:rPr>
        <w:t>must take place</w:t>
      </w:r>
      <w:r w:rsidRPr="00C961D0">
        <w:rPr>
          <w:u w:val="single"/>
        </w:rPr>
        <w:t xml:space="preserve">. </w:t>
      </w:r>
      <w:r w:rsidRPr="00C961D0">
        <w:rPr>
          <w:u w:val="single"/>
          <w:shd w:val="solid" w:color="00FFFF" w:fill="00FFFF"/>
        </w:rPr>
        <w:t>Countermeasures</w:t>
      </w:r>
      <w:r w:rsidRPr="00C961D0">
        <w:rPr>
          <w:u w:val="single"/>
        </w:rPr>
        <w:t xml:space="preserve"> for core challenges </w:t>
      </w:r>
      <w:r w:rsidRPr="00C961D0">
        <w:rPr>
          <w:sz w:val="16"/>
          <w:szCs w:val="16"/>
        </w:rPr>
        <w:t xml:space="preserve">– gravity, radiation, particulates, and ancillary effects – </w:t>
      </w:r>
      <w:r w:rsidRPr="00C961D0">
        <w:rPr>
          <w:u w:val="single"/>
          <w:shd w:val="solid" w:color="00FFFF" w:fill="00FFFF"/>
        </w:rPr>
        <w:t xml:space="preserve">provide serious challenges for </w:t>
      </w:r>
      <w:r w:rsidRPr="00C961D0">
        <w:rPr>
          <w:u w:val="single"/>
        </w:rPr>
        <w:t xml:space="preserve">humans engaged in </w:t>
      </w:r>
      <w:r w:rsidRPr="00C961D0">
        <w:rPr>
          <w:u w:val="single"/>
          <w:shd w:val="solid" w:color="00FFFF" w:fill="00FFFF"/>
        </w:rPr>
        <w:t>space colonization</w:t>
      </w:r>
      <w:r w:rsidRPr="00C961D0">
        <w:rPr>
          <w:sz w:val="16"/>
          <w:szCs w:val="16"/>
        </w:rPr>
        <w:t xml:space="preserve"> (Figure 4). </w:t>
      </w:r>
    </w:p>
    <w:p w:rsidR="00523669" w:rsidRDefault="00523669" w:rsidP="00523669">
      <w:pPr>
        <w:rPr>
          <w:sz w:val="16"/>
          <w:szCs w:val="16"/>
        </w:rPr>
      </w:pPr>
    </w:p>
    <w:p w:rsidR="00523669" w:rsidRDefault="00523669" w:rsidP="00523669">
      <w:pPr>
        <w:pStyle w:val="Heading3"/>
      </w:pPr>
      <w:r>
        <w:lastRenderedPageBreak/>
        <w:t>at:  violence down</w:t>
      </w:r>
    </w:p>
    <w:p w:rsidR="00523669" w:rsidRPr="00523669" w:rsidRDefault="00523669" w:rsidP="00523669"/>
    <w:p w:rsidR="00523669" w:rsidRDefault="00523669" w:rsidP="00523669">
      <w:pPr>
        <w:pStyle w:val="Heading4"/>
      </w:pPr>
      <w:r>
        <w:t>Wars increasing—disproves their theory—and neolib doesn’t solve it</w:t>
      </w:r>
    </w:p>
    <w:p w:rsidR="00523669" w:rsidRDefault="00523669" w:rsidP="00523669">
      <w:r w:rsidRPr="00E77032">
        <w:rPr>
          <w:b/>
        </w:rPr>
        <w:t>Hadley</w:t>
      </w:r>
      <w:r>
        <w:t xml:space="preserve">, History Today editor, </w:t>
      </w:r>
      <w:r w:rsidRPr="00E77032">
        <w:rPr>
          <w:b/>
        </w:rPr>
        <w:t>2011</w:t>
      </w:r>
    </w:p>
    <w:p w:rsidR="00523669" w:rsidRDefault="00523669" w:rsidP="00523669">
      <w:r>
        <w:t>(Kathryn, “Alarming increase in wars”, 7-12, http://www.historytoday.com/blog/2011/07/alarming-increase-wars, DOA: 7-4-12, ldg)</w:t>
      </w:r>
    </w:p>
    <w:p w:rsidR="00523669" w:rsidRDefault="00523669" w:rsidP="00523669"/>
    <w:p w:rsidR="00523669" w:rsidRPr="004F359D" w:rsidRDefault="00523669" w:rsidP="00523669">
      <w:pPr>
        <w:rPr>
          <w:sz w:val="16"/>
        </w:rPr>
      </w:pPr>
      <w:r w:rsidRPr="004F359D">
        <w:rPr>
          <w:rStyle w:val="StyleBoldUnderline"/>
          <w:highlight w:val="yellow"/>
        </w:rPr>
        <w:t>New research by</w:t>
      </w:r>
      <w:r w:rsidRPr="004F359D">
        <w:rPr>
          <w:sz w:val="16"/>
          <w:highlight w:val="yellow"/>
        </w:rPr>
        <w:t xml:space="preserve"> </w:t>
      </w:r>
      <w:r w:rsidRPr="004F359D">
        <w:rPr>
          <w:sz w:val="16"/>
        </w:rPr>
        <w:t xml:space="preserve">Professors Mark </w:t>
      </w:r>
      <w:r w:rsidRPr="004F359D">
        <w:rPr>
          <w:rStyle w:val="StyleBoldUnderline"/>
          <w:highlight w:val="yellow"/>
        </w:rPr>
        <w:t>Harrison</w:t>
      </w:r>
      <w:r w:rsidRPr="004F359D">
        <w:rPr>
          <w:sz w:val="16"/>
          <w:highlight w:val="yellow"/>
        </w:rPr>
        <w:t xml:space="preserve"> </w:t>
      </w:r>
      <w:r w:rsidRPr="004F359D">
        <w:rPr>
          <w:sz w:val="16"/>
        </w:rPr>
        <w:t xml:space="preserve">from the University of Warwick </w:t>
      </w:r>
      <w:r w:rsidRPr="00155064">
        <w:rPr>
          <w:rStyle w:val="StyleBoldUnderline"/>
        </w:rPr>
        <w:t>and</w:t>
      </w:r>
      <w:r w:rsidRPr="004F359D">
        <w:rPr>
          <w:sz w:val="16"/>
        </w:rPr>
        <w:t xml:space="preserve"> Nikolaus </w:t>
      </w:r>
      <w:r w:rsidRPr="00155064">
        <w:rPr>
          <w:rStyle w:val="StyleBoldUnderline"/>
        </w:rPr>
        <w:t>Wolf</w:t>
      </w:r>
      <w:r w:rsidRPr="004F359D">
        <w:rPr>
          <w:sz w:val="16"/>
        </w:rPr>
        <w:t xml:space="preserve"> from Humboldt University has </w:t>
      </w:r>
      <w:r w:rsidRPr="004F359D">
        <w:rPr>
          <w:rStyle w:val="StyleBoldUnderline"/>
          <w:highlight w:val="yellow"/>
        </w:rPr>
        <w:t>revealed that between 1870 and 2001</w:t>
      </w:r>
      <w:r w:rsidRPr="00155064">
        <w:rPr>
          <w:rStyle w:val="StyleBoldUnderline"/>
        </w:rPr>
        <w:t xml:space="preserve">, the </w:t>
      </w:r>
      <w:r w:rsidRPr="004F359D">
        <w:rPr>
          <w:rStyle w:val="StyleBoldUnderline"/>
          <w:highlight w:val="yellow"/>
        </w:rPr>
        <w:t xml:space="preserve">frequency </w:t>
      </w:r>
      <w:r w:rsidRPr="00155064">
        <w:rPr>
          <w:rStyle w:val="StyleBoldUnderline"/>
        </w:rPr>
        <w:t>of wars</w:t>
      </w:r>
      <w:r w:rsidRPr="004F359D">
        <w:rPr>
          <w:sz w:val="16"/>
        </w:rPr>
        <w:t xml:space="preserve"> between states </w:t>
      </w:r>
      <w:r w:rsidRPr="004F359D">
        <w:rPr>
          <w:rStyle w:val="StyleBoldUnderline"/>
          <w:highlight w:val="yellow"/>
        </w:rPr>
        <w:t xml:space="preserve">increased </w:t>
      </w:r>
      <w:r w:rsidRPr="00155064">
        <w:rPr>
          <w:rStyle w:val="StyleBoldUnderline"/>
        </w:rPr>
        <w:t xml:space="preserve">steadily by </w:t>
      </w:r>
      <w:r w:rsidRPr="004F359D">
        <w:rPr>
          <w:rStyle w:val="StyleBoldUnderline"/>
          <w:highlight w:val="yellow"/>
        </w:rPr>
        <w:t>2% a year</w:t>
      </w:r>
      <w:r w:rsidRPr="004F359D">
        <w:rPr>
          <w:sz w:val="16"/>
          <w:highlight w:val="yellow"/>
        </w:rPr>
        <w:t xml:space="preserve"> </w:t>
      </w:r>
      <w:r w:rsidRPr="004F359D">
        <w:rPr>
          <w:sz w:val="16"/>
        </w:rPr>
        <w:t xml:space="preserve">on average. Between 1870 and 1913, the frequency of ‘pairwise’ conflicts (the numbers of pairs of countries involved in conflicts) increased on average by 6% per year. </w:t>
      </w:r>
      <w:r w:rsidRPr="00155064">
        <w:rPr>
          <w:rStyle w:val="StyleBoldUnderline"/>
        </w:rPr>
        <w:t>The frequency of wars increased by 17% per year in the period of the First and Second World Wars</w:t>
      </w:r>
      <w:r w:rsidRPr="004F359D">
        <w:rPr>
          <w:sz w:val="16"/>
        </w:rPr>
        <w:t xml:space="preserve">, and by 31% per year during the Cold War. </w:t>
      </w:r>
      <w:r w:rsidRPr="004F359D">
        <w:rPr>
          <w:rStyle w:val="StyleBoldUnderline"/>
          <w:highlight w:val="yellow"/>
        </w:rPr>
        <w:t>In the 1990s, the frequency</w:t>
      </w:r>
      <w:r w:rsidRPr="00155064">
        <w:rPr>
          <w:rStyle w:val="StyleBoldUnderline"/>
        </w:rPr>
        <w:t xml:space="preserve"> of wars between states </w:t>
      </w:r>
      <w:r w:rsidRPr="004F359D">
        <w:rPr>
          <w:rStyle w:val="StyleBoldUnderline"/>
          <w:highlight w:val="yellow"/>
        </w:rPr>
        <w:t>rose by 36% per year</w:t>
      </w:r>
      <w:r w:rsidRPr="004F359D">
        <w:rPr>
          <w:sz w:val="16"/>
        </w:rPr>
        <w:t>.</w:t>
      </w:r>
      <w:r w:rsidRPr="004F359D">
        <w:rPr>
          <w:sz w:val="12"/>
        </w:rPr>
        <w:t>¶</w:t>
      </w:r>
      <w:r w:rsidRPr="004F359D">
        <w:rPr>
          <w:sz w:val="16"/>
        </w:rPr>
        <w:t xml:space="preserve"> Professor Mark Harrison explained how: ‘</w:t>
      </w:r>
      <w:r w:rsidRPr="004F359D">
        <w:rPr>
          <w:rStyle w:val="StyleBoldUnderline"/>
          <w:b/>
          <w:highlight w:val="yellow"/>
        </w:rPr>
        <w:t>The number of conflicts has been rising</w:t>
      </w:r>
      <w:r w:rsidRPr="004F359D">
        <w:rPr>
          <w:sz w:val="16"/>
        </w:rPr>
        <w:t xml:space="preserve"> on a stable trend. </w:t>
      </w:r>
      <w:r w:rsidRPr="00155064">
        <w:rPr>
          <w:rStyle w:val="StyleBoldUnderline"/>
        </w:rPr>
        <w:t>Because of two world wars, the pattern is obviously disturbed between 1914 and 1945 but remarkably, after 1945 the frequency of wars resumed its upward course</w:t>
      </w:r>
      <w:r w:rsidRPr="004F359D">
        <w:rPr>
          <w:sz w:val="16"/>
        </w:rPr>
        <w:t xml:space="preserve"> on pretty much the same path as before 1913.’</w:t>
      </w:r>
      <w:r w:rsidRPr="004F359D">
        <w:rPr>
          <w:sz w:val="12"/>
        </w:rPr>
        <w:t>¶</w:t>
      </w:r>
      <w:r w:rsidRPr="004F359D">
        <w:rPr>
          <w:sz w:val="16"/>
        </w:rPr>
        <w:t xml:space="preserve"> </w:t>
      </w:r>
      <w:proofErr w:type="gramStart"/>
      <w:r w:rsidRPr="004F359D">
        <w:rPr>
          <w:sz w:val="16"/>
        </w:rPr>
        <w:t>The</w:t>
      </w:r>
      <w:proofErr w:type="gramEnd"/>
      <w:r w:rsidRPr="004F359D">
        <w:rPr>
          <w:sz w:val="16"/>
        </w:rPr>
        <w:t xml:space="preserve"> graph below illustrates this increase in pairwise conflicts. </w:t>
      </w:r>
      <w:r w:rsidRPr="003A6901">
        <w:rPr>
          <w:rStyle w:val="StyleBoldUnderline"/>
        </w:rPr>
        <w:t xml:space="preserve">It </w:t>
      </w:r>
      <w:r w:rsidRPr="00155064">
        <w:rPr>
          <w:rStyle w:val="StyleBoldUnderline"/>
        </w:rPr>
        <w:t>only includes</w:t>
      </w:r>
      <w:r w:rsidRPr="004F359D">
        <w:rPr>
          <w:sz w:val="16"/>
        </w:rPr>
        <w:t xml:space="preserve"> wars between </w:t>
      </w:r>
      <w:r w:rsidRPr="00155064">
        <w:rPr>
          <w:rStyle w:val="StyleBoldUnderline"/>
        </w:rPr>
        <w:t xml:space="preserve">states and </w:t>
      </w:r>
      <w:r w:rsidRPr="003A6901">
        <w:rPr>
          <w:rStyle w:val="StyleBoldUnderline"/>
        </w:rPr>
        <w:t>does not include civil wars</w:t>
      </w:r>
      <w:r w:rsidRPr="004F359D">
        <w:rPr>
          <w:sz w:val="16"/>
        </w:rPr>
        <w:t xml:space="preserve">. Conflicts range from full-scale shooting wars and uses of military force to displays of force (sending warships and closing borders, for example). Although Harrison and Wolf’s study does not measure the intensity of violence, </w:t>
      </w:r>
      <w:r w:rsidRPr="003A6901">
        <w:rPr>
          <w:rStyle w:val="StyleBoldUnderline"/>
          <w:highlight w:val="yellow"/>
        </w:rPr>
        <w:t>it reflects the readiness of governments to settle disputes by force</w:t>
      </w:r>
      <w:r w:rsidRPr="00155064">
        <w:rPr>
          <w:rStyle w:val="StyleBoldUnderline"/>
        </w:rPr>
        <w:t>.</w:t>
      </w:r>
      <w:r w:rsidRPr="004F359D">
        <w:rPr>
          <w:rStyle w:val="StyleBoldUnderline"/>
          <w:sz w:val="12"/>
        </w:rPr>
        <w:t xml:space="preserve">¶ </w:t>
      </w:r>
      <w:r w:rsidRPr="004F359D">
        <w:rPr>
          <w:sz w:val="16"/>
        </w:rPr>
        <w:t xml:space="preserve">According to Harrison and Wolf, </w:t>
      </w:r>
      <w:r w:rsidRPr="00155064">
        <w:rPr>
          <w:rStyle w:val="StyleBoldUnderline"/>
        </w:rPr>
        <w:t>this</w:t>
      </w:r>
      <w:r w:rsidRPr="004F359D">
        <w:rPr>
          <w:sz w:val="16"/>
        </w:rPr>
        <w:t xml:space="preserve"> increase in the frequency of pairwise conflicts </w:t>
      </w:r>
      <w:r w:rsidRPr="00155064">
        <w:rPr>
          <w:rStyle w:val="StyleBoldUnderline"/>
        </w:rPr>
        <w:t>can be explained by</w:t>
      </w:r>
      <w:r w:rsidRPr="004F359D">
        <w:rPr>
          <w:sz w:val="16"/>
        </w:rPr>
        <w:t xml:space="preserve"> two principal factors: </w:t>
      </w:r>
      <w:r w:rsidRPr="00155064">
        <w:rPr>
          <w:rStyle w:val="StyleBoldUnderline"/>
        </w:rPr>
        <w:t>economic growth and</w:t>
      </w:r>
      <w:r w:rsidRPr="004F359D">
        <w:rPr>
          <w:sz w:val="16"/>
        </w:rPr>
        <w:t xml:space="preserve"> the proliferation of </w:t>
      </w:r>
      <w:r w:rsidRPr="00155064">
        <w:rPr>
          <w:rStyle w:val="StyleBoldUnderline"/>
        </w:rPr>
        <w:t>borders. The number of countries has</w:t>
      </w:r>
      <w:r w:rsidRPr="004F359D">
        <w:rPr>
          <w:sz w:val="16"/>
        </w:rPr>
        <w:t xml:space="preserve"> thus </w:t>
      </w:r>
      <w:r w:rsidRPr="00155064">
        <w:rPr>
          <w:rStyle w:val="StyleBoldUnderline"/>
        </w:rPr>
        <w:t>almost quadrupled since 1870</w:t>
      </w:r>
      <w:r w:rsidRPr="004F359D">
        <w:rPr>
          <w:sz w:val="16"/>
        </w:rPr>
        <w:t>, rising from 47 countries in 1870 to 187 in 2001.</w:t>
      </w:r>
      <w:r w:rsidRPr="004F359D">
        <w:rPr>
          <w:sz w:val="12"/>
        </w:rPr>
        <w:t>¶</w:t>
      </w:r>
      <w:r w:rsidRPr="004F359D">
        <w:rPr>
          <w:sz w:val="16"/>
        </w:rPr>
        <w:t xml:space="preserve"> Harrison continued: ‘More pairs of countries have clashed because there have been more pairs. This is not reassuring: it shows that there is a close connection between wars and the creation of states and new borders.’</w:t>
      </w:r>
      <w:r w:rsidRPr="004F359D">
        <w:rPr>
          <w:sz w:val="12"/>
        </w:rPr>
        <w:t>¶</w:t>
      </w:r>
      <w:r w:rsidRPr="004F359D">
        <w:rPr>
          <w:sz w:val="16"/>
        </w:rPr>
        <w:t xml:space="preserve"> Looking specifically at the countries that have initiated disputes, the study shows that there is no tendency for richer countries (defined by a </w:t>
      </w:r>
      <w:r w:rsidRPr="003A6901">
        <w:rPr>
          <w:sz w:val="16"/>
        </w:rPr>
        <w:t xml:space="preserve">higher GDP per head) to make more frequent military interventions than others. </w:t>
      </w:r>
      <w:r w:rsidRPr="003A6901">
        <w:rPr>
          <w:rStyle w:val="StyleBoldUnderline"/>
        </w:rPr>
        <w:t>The readiness to engage in war is spread relatively uniformly across the global income distribution</w:t>
      </w:r>
      <w:r w:rsidRPr="004F359D">
        <w:rPr>
          <w:sz w:val="16"/>
        </w:rPr>
        <w:t>.</w:t>
      </w:r>
      <w:r w:rsidRPr="004F359D">
        <w:rPr>
          <w:sz w:val="12"/>
        </w:rPr>
        <w:t>¶</w:t>
      </w:r>
      <w:r w:rsidRPr="004F359D">
        <w:rPr>
          <w:sz w:val="16"/>
        </w:rPr>
        <w:t xml:space="preserve"> </w:t>
      </w:r>
      <w:r w:rsidRPr="003A6901">
        <w:rPr>
          <w:rStyle w:val="StyleBoldUnderline"/>
          <w:highlight w:val="yellow"/>
        </w:rPr>
        <w:t>Thinkers of the Enlightenment believed</w:t>
      </w:r>
      <w:r w:rsidRPr="004F359D">
        <w:rPr>
          <w:sz w:val="16"/>
        </w:rPr>
        <w:t xml:space="preserve">, and many political scientists still believe today, that the </w:t>
      </w:r>
      <w:r w:rsidRPr="00155064">
        <w:rPr>
          <w:rStyle w:val="StyleBoldUnderline"/>
        </w:rPr>
        <w:t xml:space="preserve">political </w:t>
      </w:r>
      <w:r w:rsidRPr="003A6901">
        <w:rPr>
          <w:rStyle w:val="StyleBoldUnderline"/>
        </w:rPr>
        <w:t xml:space="preserve">leaders of </w:t>
      </w:r>
      <w:r w:rsidRPr="003A6901">
        <w:rPr>
          <w:rStyle w:val="StyleBoldUnderline"/>
          <w:highlight w:val="yellow"/>
        </w:rPr>
        <w:t>richer</w:t>
      </w:r>
      <w:r w:rsidRPr="003A6901">
        <w:rPr>
          <w:sz w:val="16"/>
          <w:highlight w:val="yellow"/>
        </w:rPr>
        <w:t xml:space="preserve"> </w:t>
      </w:r>
      <w:r w:rsidRPr="004F359D">
        <w:rPr>
          <w:sz w:val="16"/>
        </w:rPr>
        <w:t xml:space="preserve">and more </w:t>
      </w:r>
      <w:r w:rsidRPr="003A6901">
        <w:rPr>
          <w:rStyle w:val="StyleBoldUnderline"/>
          <w:highlight w:val="yellow"/>
        </w:rPr>
        <w:t xml:space="preserve">democratic countries have fewer incentives </w:t>
      </w:r>
      <w:r w:rsidRPr="00155064">
        <w:rPr>
          <w:rStyle w:val="StyleBoldUnderline"/>
        </w:rPr>
        <w:t xml:space="preserve">to go to war. </w:t>
      </w:r>
      <w:r w:rsidRPr="003A6901">
        <w:rPr>
          <w:rStyle w:val="StyleBoldUnderline"/>
        </w:rPr>
        <w:t xml:space="preserve">Over the course of the twentieth century, on the whole, countries have become richer, more democratic and more interdependent. </w:t>
      </w:r>
      <w:r w:rsidRPr="003A6901">
        <w:rPr>
          <w:rStyle w:val="StyleBoldUnderline"/>
          <w:highlight w:val="yellow"/>
        </w:rPr>
        <w:t>Yet, Harrison and Wolf’s study disproves the theory that as GDP increases countries are less likely to engage in warfare</w:t>
      </w:r>
      <w:r w:rsidRPr="004F359D">
        <w:rPr>
          <w:sz w:val="16"/>
        </w:rPr>
        <w:t xml:space="preserve">. </w:t>
      </w:r>
    </w:p>
    <w:p w:rsidR="00523669" w:rsidRDefault="00523669" w:rsidP="00523669"/>
    <w:p w:rsidR="00523669" w:rsidRDefault="00523669" w:rsidP="00523669">
      <w:pPr>
        <w:pStyle w:val="Heading4"/>
      </w:pPr>
      <w:r>
        <w:t>Still vote neg if they win violence down—proves there’s an opening to abandon the current paradigm, but the telos of peace enforced by neoliberal violence makes that impossible—voting aff naturalizes an artificial peace that can’t be achieved</w:t>
      </w:r>
    </w:p>
    <w:p w:rsidR="00523669" w:rsidRDefault="00523669" w:rsidP="00523669">
      <w:r w:rsidRPr="00CE533A">
        <w:rPr>
          <w:rFonts w:eastAsiaTheme="majorEastAsia"/>
          <w:b/>
        </w:rPr>
        <w:t>Dalby 11</w:t>
      </w:r>
      <w:r>
        <w:t xml:space="preserve"> Simon Dalby, Carleton University "PEACE AND GEOPOLITICS: IMAGINING PEACEFUL GEOGRAPHIES" Nov 2011 http-server.carleton.ca/~sdalby/papers/PEACEFUL_GEOGRAPHIES.pdf</w:t>
      </w:r>
    </w:p>
    <w:p w:rsidR="00523669" w:rsidRDefault="00523669" w:rsidP="00523669"/>
    <w:p w:rsidR="00523669" w:rsidRPr="003A6901" w:rsidRDefault="00523669" w:rsidP="00523669">
      <w:pPr>
        <w:pStyle w:val="cardtext"/>
        <w:ind w:left="0"/>
        <w:rPr>
          <w:rStyle w:val="StyleBoldUnderline"/>
        </w:rPr>
      </w:pPr>
      <w:r w:rsidRPr="003A6901">
        <w:rPr>
          <w:sz w:val="14"/>
        </w:rPr>
        <w:t xml:space="preserve">This paper suggests this </w:t>
      </w:r>
      <w:r w:rsidRPr="003A6901">
        <w:rPr>
          <w:rStyle w:val="StyleBoldUnderline"/>
          <w:highlight w:val="yellow"/>
        </w:rPr>
        <w:t xml:space="preserve">focus on war </w:t>
      </w:r>
      <w:r w:rsidRPr="003A6901">
        <w:rPr>
          <w:rStyle w:val="StyleBoldUnderline"/>
        </w:rPr>
        <w:t xml:space="preserve">and violence </w:t>
      </w:r>
      <w:r w:rsidRPr="003A6901">
        <w:rPr>
          <w:rStyle w:val="StyleBoldUnderline"/>
          <w:highlight w:val="yellow"/>
        </w:rPr>
        <w:t>has to be read against</w:t>
      </w:r>
      <w:r w:rsidRPr="003A6901">
        <w:rPr>
          <w:sz w:val="14"/>
          <w:highlight w:val="yellow"/>
        </w:rPr>
        <w:t xml:space="preserve"> </w:t>
      </w:r>
      <w:r w:rsidRPr="003A6901">
        <w:rPr>
          <w:sz w:val="14"/>
        </w:rPr>
        <w:t xml:space="preserve">rapidly shifting geographies and the recent general trend of </w:t>
      </w:r>
      <w:r w:rsidRPr="003A6901">
        <w:rPr>
          <w:rStyle w:val="Emphasis"/>
          <w:highlight w:val="yellow"/>
        </w:rPr>
        <w:t xml:space="preserve">reduced violence </w:t>
      </w:r>
      <w:r w:rsidRPr="003A6901">
        <w:rPr>
          <w:rStyle w:val="Emphasis"/>
        </w:rPr>
        <w:t>in human</w:t>
      </w:r>
      <w:r w:rsidRPr="003A6901">
        <w:rPr>
          <w:sz w:val="14"/>
        </w:rPr>
        <w:t xml:space="preserve"> </w:t>
      </w:r>
      <w:r w:rsidRPr="003A6901">
        <w:rPr>
          <w:rStyle w:val="Emphasis"/>
        </w:rPr>
        <w:t>affairs</w:t>
      </w:r>
      <w:r w:rsidRPr="003A6901">
        <w:rPr>
          <w:sz w:val="14"/>
        </w:rPr>
        <w:t xml:space="preserve">. </w:t>
      </w:r>
      <w:r w:rsidRPr="003A6901">
        <w:rPr>
          <w:rStyle w:val="StyleBoldUnderline"/>
          <w:highlight w:val="yellow"/>
        </w:rPr>
        <w:t xml:space="preserve">Whether this is </w:t>
      </w:r>
      <w:r w:rsidRPr="003A6901">
        <w:rPr>
          <w:rStyle w:val="StyleBoldUnderline"/>
        </w:rPr>
        <w:t xml:space="preserve">the promise of the </w:t>
      </w:r>
      <w:r w:rsidRPr="003A6901">
        <w:rPr>
          <w:rStyle w:val="StyleBoldUnderline"/>
          <w:highlight w:val="yellow"/>
        </w:rPr>
        <w:t>liberal peace</w:t>
      </w:r>
      <w:r w:rsidRPr="003A6901">
        <w:rPr>
          <w:rStyle w:val="StyleBoldUnderline"/>
        </w:rPr>
        <w:t>,</w:t>
      </w:r>
      <w:r w:rsidRPr="003A6901">
        <w:rPr>
          <w:sz w:val="14"/>
        </w:rPr>
        <w:t xml:space="preserve"> a transitory imperial pax, something more fundamental in human affairs, </w:t>
      </w:r>
      <w:r w:rsidRPr="003A6901">
        <w:rPr>
          <w:rStyle w:val="StyleBoldUnderline"/>
          <w:highlight w:val="yellow"/>
        </w:rPr>
        <w:t xml:space="preserve">or a </w:t>
      </w:r>
      <w:r w:rsidRPr="003A6901">
        <w:rPr>
          <w:rStyle w:val="StyleBoldUnderline"/>
        </w:rPr>
        <w:t xml:space="preserve">temporary </w:t>
      </w:r>
      <w:r w:rsidRPr="003A6901">
        <w:rPr>
          <w:rStyle w:val="StyleBoldUnderline"/>
          <w:highlight w:val="yellow"/>
        </w:rPr>
        <w:t>historical blip remains to be seen</w:t>
      </w:r>
      <w:r w:rsidRPr="003A6901">
        <w:rPr>
          <w:sz w:val="14"/>
        </w:rPr>
        <w:t xml:space="preserve">, but </w:t>
      </w:r>
      <w:r w:rsidRPr="003A6901">
        <w:rPr>
          <w:rStyle w:val="Emphasis"/>
        </w:rPr>
        <w:t>substantial empirical analyses</w:t>
      </w:r>
      <w:r w:rsidRPr="003A6901">
        <w:rPr>
          <w:rStyle w:val="StyleBoldUnderline"/>
        </w:rPr>
        <w:t xml:space="preserve"> do suggest that </w:t>
      </w:r>
      <w:r w:rsidRPr="003A6901">
        <w:rPr>
          <w:rStyle w:val="Emphasis"/>
        </w:rPr>
        <w:t>violence is declining</w:t>
      </w:r>
      <w:r w:rsidRPr="003A6901">
        <w:rPr>
          <w:rStyle w:val="StyleBoldUnderline"/>
        </w:rPr>
        <w:t xml:space="preserve"> </w:t>
      </w:r>
      <w:r w:rsidRPr="003A6901">
        <w:rPr>
          <w:sz w:val="14"/>
        </w:rPr>
        <w:t xml:space="preserve">(Human Security Report 2011). </w:t>
      </w:r>
      <w:r w:rsidRPr="003A6901">
        <w:rPr>
          <w:rStyle w:val="StyleBoldUnderline"/>
          <w:highlight w:val="yellow"/>
        </w:rPr>
        <w:t xml:space="preserve">This stands in </w:t>
      </w:r>
      <w:r w:rsidRPr="003A6901">
        <w:rPr>
          <w:rStyle w:val="StyleBoldUnderline"/>
        </w:rPr>
        <w:t xml:space="preserve">stark </w:t>
      </w:r>
      <w:r w:rsidRPr="003A6901">
        <w:rPr>
          <w:rStyle w:val="StyleBoldUnderline"/>
          <w:highlight w:val="yellow"/>
        </w:rPr>
        <w:t>contrast to realist assertions of war</w:t>
      </w:r>
      <w:r w:rsidRPr="003A6901">
        <w:rPr>
          <w:rStyle w:val="StyleBoldUnderline"/>
        </w:rPr>
        <w:t xml:space="preserve"> as the human condition as well as to repeated warnings about the supposed dangers to international order of rising Asian powers</w:t>
      </w:r>
      <w:r w:rsidRPr="003A6901">
        <w:rPr>
          <w:sz w:val="14"/>
        </w:rPr>
        <w:t xml:space="preserve">. Likewise the </w:t>
      </w:r>
      <w:r w:rsidRPr="003A6901">
        <w:rPr>
          <w:rStyle w:val="StyleBoldUnderline"/>
        </w:rPr>
        <w:t xml:space="preserve">remilitarization of Anglo-Saxon culture since 9/11 has suggested that warring is a routine part of modern life. But the </w:t>
      </w:r>
      <w:r w:rsidRPr="003A6901">
        <w:rPr>
          <w:rStyle w:val="Emphasis"/>
        </w:rPr>
        <w:t>nature of war</w:t>
      </w:r>
      <w:r w:rsidRPr="003A6901">
        <w:rPr>
          <w:rStyle w:val="StyleBoldUnderline"/>
        </w:rPr>
        <w:t xml:space="preserve"> has </w:t>
      </w:r>
      <w:r w:rsidRPr="003A6901">
        <w:rPr>
          <w:rStyle w:val="Emphasis"/>
        </w:rPr>
        <w:t>changed in some important ways</w:t>
      </w:r>
      <w:r w:rsidRPr="003A6901">
        <w:rPr>
          <w:sz w:val="14"/>
        </w:rPr>
        <w:t xml:space="preserve"> </w:t>
      </w:r>
      <w:r w:rsidRPr="003A6901">
        <w:rPr>
          <w:rStyle w:val="StyleBoldUnderline"/>
        </w:rPr>
        <w:t>even if contemporary imperial adventures</w:t>
      </w:r>
      <w:r w:rsidRPr="003A6901">
        <w:rPr>
          <w:sz w:val="14"/>
        </w:rPr>
        <w:t xml:space="preserve"> in peripheral places </w:t>
      </w:r>
      <w:r w:rsidRPr="003A6901">
        <w:rPr>
          <w:rStyle w:val="StyleBoldUnderline"/>
        </w:rPr>
        <w:t xml:space="preserve">look all too familiar to historians. </w:t>
      </w:r>
      <w:r w:rsidRPr="003A6901">
        <w:rPr>
          <w:rStyle w:val="StyleBoldUnderline"/>
          <w:highlight w:val="yellow"/>
        </w:rPr>
        <w:t>Peace</w:t>
      </w:r>
      <w:r w:rsidRPr="003A6901">
        <w:rPr>
          <w:rStyle w:val="StyleBoldUnderline"/>
        </w:rPr>
        <w:t xml:space="preserve">, all this crucially implies, </w:t>
      </w:r>
      <w:r w:rsidRPr="003A6901">
        <w:rPr>
          <w:rStyle w:val="StyleBoldUnderline"/>
          <w:highlight w:val="yellow"/>
        </w:rPr>
        <w:t xml:space="preserve">is a </w:t>
      </w:r>
      <w:r w:rsidRPr="003A6901">
        <w:rPr>
          <w:rStyle w:val="Emphasis"/>
          <w:highlight w:val="yellow"/>
        </w:rPr>
        <w:t>matter of</w:t>
      </w:r>
      <w:r w:rsidRPr="003A6901">
        <w:rPr>
          <w:rStyle w:val="Emphasis"/>
        </w:rPr>
        <w:t xml:space="preserve"> </w:t>
      </w:r>
      <w:r w:rsidRPr="003A6901">
        <w:rPr>
          <w:rStyle w:val="Emphasis"/>
          <w:highlight w:val="yellow"/>
        </w:rPr>
        <w:t>social processes</w:t>
      </w:r>
      <w:r w:rsidRPr="003A6901">
        <w:rPr>
          <w:rStyle w:val="StyleBoldUnderline"/>
          <w:highlight w:val="yellow"/>
        </w:rPr>
        <w:t xml:space="preserve">, </w:t>
      </w:r>
      <w:r w:rsidRPr="003A6901">
        <w:rPr>
          <w:rStyle w:val="Box"/>
          <w:highlight w:val="yellow"/>
        </w:rPr>
        <w:t>not a final Telos</w:t>
      </w:r>
      <w:r w:rsidRPr="003A6901">
        <w:rPr>
          <w:sz w:val="14"/>
        </w:rPr>
        <w:t xml:space="preserve">, a resolution of the tensions of human life, </w:t>
      </w:r>
      <w:r w:rsidRPr="003A6901">
        <w:rPr>
          <w:rStyle w:val="StyleBoldUnderline"/>
        </w:rPr>
        <w:t>nor a utopia that will arrive sometime</w:t>
      </w:r>
      <w:r w:rsidRPr="003A6901">
        <w:rPr>
          <w:sz w:val="14"/>
        </w:rPr>
        <w:t>. In Christian terms the aspirational "Kingdom of God" is a work in progress.</w:t>
      </w:r>
      <w:r w:rsidRPr="003A6901">
        <w:rPr>
          <w:sz w:val="12"/>
        </w:rPr>
        <w:t>¶</w:t>
      </w:r>
      <w:r w:rsidRPr="003A6901">
        <w:rPr>
          <w:sz w:val="14"/>
        </w:rPr>
        <w:t xml:space="preserve"> Nick Megoran (2011) </w:t>
      </w:r>
      <w:r w:rsidRPr="003A6901">
        <w:rPr>
          <w:sz w:val="14"/>
        </w:rPr>
        <w:lastRenderedPageBreak/>
        <w:t xml:space="preserve">in particular has suggested that </w:t>
      </w:r>
      <w:r w:rsidRPr="003A6901">
        <w:rPr>
          <w:rStyle w:val="StyleBoldUnderline"/>
        </w:rPr>
        <w:t>the</w:t>
      </w:r>
      <w:r w:rsidRPr="003A6901">
        <w:rPr>
          <w:sz w:val="14"/>
        </w:rPr>
        <w:t xml:space="preserve"> geography </w:t>
      </w:r>
      <w:r w:rsidRPr="003A6901">
        <w:rPr>
          <w:rStyle w:val="StyleBoldUnderline"/>
        </w:rPr>
        <w:t xml:space="preserve">discipline needs to think much more carefully about peace making and the possibilities of non-violence as </w:t>
      </w:r>
      <w:r w:rsidRPr="003A6901">
        <w:rPr>
          <w:rStyle w:val="Emphasis"/>
        </w:rPr>
        <w:t>modes of political action</w:t>
      </w:r>
      <w:r w:rsidRPr="003A6901">
        <w:rPr>
          <w:rStyle w:val="StyleBoldUnderline"/>
        </w:rPr>
        <w:t>.</w:t>
      </w:r>
      <w:r w:rsidRPr="003A6901">
        <w:rPr>
          <w:sz w:val="14"/>
        </w:rPr>
        <w:t xml:space="preserve"> </w:t>
      </w:r>
      <w:r w:rsidRPr="003A6901">
        <w:rPr>
          <w:rStyle w:val="StyleBoldUnderline"/>
        </w:rPr>
        <w:t>The key question is focused on</w:t>
      </w:r>
      <w:r w:rsidRPr="003A6901">
        <w:rPr>
          <w:sz w:val="14"/>
        </w:rPr>
        <w:t xml:space="preserve"> in the Megoran's pointed </w:t>
      </w:r>
      <w:r w:rsidRPr="003A6901">
        <w:rPr>
          <w:rStyle w:val="StyleBoldUnderline"/>
        </w:rPr>
        <w:t>refusal to accept the simplistic dismissal of the efficacy of non-violence given the obvious prevalence of violence</w:t>
      </w:r>
      <w:r w:rsidRPr="003A6901">
        <w:rPr>
          <w:sz w:val="14"/>
        </w:rPr>
        <w:t xml:space="preserve">. </w:t>
      </w:r>
      <w:r w:rsidRPr="003A6901">
        <w:rPr>
          <w:sz w:val="14"/>
          <w:szCs w:val="10"/>
        </w:rPr>
        <w:t xml:space="preserve">The point of his argument is that non-violence is a political strategy in part to respond to violence, to initiate political actions in ways that are not hostage to the use of force. In doing so, especially in his discussion of resistance to Nazi policies in Germany during the war, Megoran (2011) underplays the important points about legitimacy as part of politics, and likewise hints at the important contrast between non-violence as a strategic mode of political action. Implied here is that while war may be politics by other means, to gloss the classic Clausewitzian formulation, non¬violence is politics too. </w:t>
      </w:r>
      <w:r w:rsidRPr="003A6901">
        <w:rPr>
          <w:rStyle w:val="StyleBoldUnderline"/>
        </w:rPr>
        <w:t>But politics plays in the larger geopolitical context, and this must not be forgotten in deliberations concerning the possible new initiatives geographers might take in thinking carefully about disciplinary contributions to peace research and practice.</w:t>
      </w:r>
      <w:r w:rsidRPr="003A6901">
        <w:rPr>
          <w:rStyle w:val="StyleBoldUnderline"/>
          <w:sz w:val="12"/>
        </w:rPr>
        <w:t>¶</w:t>
      </w:r>
      <w:r w:rsidRPr="003A6901">
        <w:t xml:space="preserve"> </w:t>
      </w:r>
      <w:r w:rsidRPr="003A6901">
        <w:rPr>
          <w:sz w:val="14"/>
          <w:szCs w:val="10"/>
        </w:rPr>
        <w:t>Contemporary social theory might point to Michel Foucault, and the argument drawn from his writings that politics is the extension of war rather than the other way round. Given the interest in biopolitics and geogovernance within the discipline these matters are obviously relevant but the connection to peace needs to be thought carefully beyond formulations that simply assume it as the opposite of wars (Morrissey 2011). This is especially the case given the changing modes of contemporary warfare and the advocacy of violence as an appropriate policy in present circumstances. The</w:t>
      </w:r>
      <w:r w:rsidRPr="003A6901">
        <w:rPr>
          <w:sz w:val="14"/>
        </w:rPr>
        <w:t xml:space="preserve"> </w:t>
      </w:r>
      <w:r w:rsidRPr="003A6901">
        <w:rPr>
          <w:rStyle w:val="StyleBoldUnderline"/>
        </w:rPr>
        <w:t xml:space="preserve">modes of </w:t>
      </w:r>
      <w:r w:rsidRPr="003A6901">
        <w:rPr>
          <w:rStyle w:val="StyleBoldUnderline"/>
          <w:highlight w:val="yellow"/>
        </w:rPr>
        <w:t xml:space="preserve">warfare at the heart of liberalism </w:t>
      </w:r>
      <w:r w:rsidRPr="003A6901">
        <w:rPr>
          <w:rStyle w:val="StyleBoldUnderline"/>
        </w:rPr>
        <w:t>suggest that the security of</w:t>
      </w:r>
      <w:r w:rsidRPr="003A6901">
        <w:rPr>
          <w:sz w:val="14"/>
        </w:rPr>
        <w:t xml:space="preserve"> what Reid and Dillon (2009) call </w:t>
      </w:r>
      <w:r w:rsidRPr="003A6901">
        <w:rPr>
          <w:rStyle w:val="StyleBoldUnderline"/>
        </w:rPr>
        <w:t xml:space="preserve">the biohuman, the liberal consuming subject, </w:t>
      </w:r>
      <w:r w:rsidRPr="003A6901">
        <w:rPr>
          <w:rStyle w:val="StyleBoldUnderline"/>
          <w:highlight w:val="yellow"/>
        </w:rPr>
        <w:t>involves</w:t>
      </w:r>
      <w:r w:rsidRPr="003A6901">
        <w:rPr>
          <w:rStyle w:val="StyleBoldUnderline"/>
        </w:rPr>
        <w:t xml:space="preserve"> a</w:t>
      </w:r>
      <w:r w:rsidRPr="003A6901">
        <w:rPr>
          <w:rStyle w:val="StyleBoldUnderline"/>
          <w:highlight w:val="yellow"/>
        </w:rPr>
        <w:t xml:space="preserve"> </w:t>
      </w:r>
      <w:r w:rsidRPr="003A6901">
        <w:rPr>
          <w:rStyle w:val="Box"/>
          <w:highlight w:val="yellow"/>
        </w:rPr>
        <w:t xml:space="preserve">violent </w:t>
      </w:r>
      <w:r w:rsidRPr="003A6901">
        <w:rPr>
          <w:rStyle w:val="Box"/>
        </w:rPr>
        <w:t xml:space="preserve">series of </w:t>
      </w:r>
      <w:r w:rsidRPr="003A6901">
        <w:rPr>
          <w:rStyle w:val="Box"/>
          <w:highlight w:val="yellow"/>
        </w:rPr>
        <w:t>practices</w:t>
      </w:r>
      <w:r w:rsidRPr="003A6901">
        <w:rPr>
          <w:rStyle w:val="StyleBoldUnderline"/>
        </w:rPr>
        <w:t xml:space="preserve"> designed </w:t>
      </w:r>
      <w:r w:rsidRPr="003A6901">
        <w:rPr>
          <w:rStyle w:val="StyleBoldUnderline"/>
          <w:highlight w:val="yellow"/>
        </w:rPr>
        <w:t xml:space="preserve">to </w:t>
      </w:r>
      <w:r w:rsidRPr="003A6901">
        <w:rPr>
          <w:rStyle w:val="Box"/>
          <w:highlight w:val="yellow"/>
        </w:rPr>
        <w:t>pacify the world</w:t>
      </w:r>
      <w:r w:rsidRPr="003A6901">
        <w:rPr>
          <w:rStyle w:val="StyleBoldUnderline"/>
          <w:highlight w:val="yellow"/>
        </w:rPr>
        <w:t xml:space="preserve"> by</w:t>
      </w:r>
      <w:r w:rsidRPr="003A6901">
        <w:rPr>
          <w:rStyle w:val="StyleBoldUnderline"/>
        </w:rPr>
        <w:t xml:space="preserve"> the </w:t>
      </w:r>
      <w:r w:rsidRPr="003A6901">
        <w:rPr>
          <w:rStyle w:val="Box"/>
          <w:highlight w:val="yellow"/>
        </w:rPr>
        <w:t>elimination of political alternatives</w:t>
      </w:r>
      <w:r w:rsidRPr="003A6901">
        <w:rPr>
          <w:sz w:val="14"/>
        </w:rPr>
        <w:t xml:space="preserve">. </w:t>
      </w:r>
      <w:r w:rsidRPr="003A6901">
        <w:rPr>
          <w:rStyle w:val="Emphasis"/>
        </w:rPr>
        <w:t>The tension here suggests an imperial peace</w:t>
      </w:r>
      <w:r w:rsidRPr="003A6901">
        <w:rPr>
          <w:sz w:val="14"/>
        </w:rPr>
        <w:t xml:space="preserve">, </w:t>
      </w:r>
      <w:r w:rsidRPr="003A6901">
        <w:rPr>
          <w:rStyle w:val="Box"/>
        </w:rPr>
        <w:t>a forceful imposition of a state of non-war</w:t>
      </w:r>
      <w:r w:rsidRPr="003A6901">
        <w:rPr>
          <w:sz w:val="14"/>
        </w:rPr>
        <w:t xml:space="preserve">. In George W. </w:t>
      </w:r>
      <w:r w:rsidRPr="003A6901">
        <w:rPr>
          <w:rStyle w:val="StyleBoldUnderline"/>
        </w:rPr>
        <w:t xml:space="preserve">Bush's terms justifying the war on terror, a long struggle to eliminate tyranny </w:t>
      </w:r>
      <w:r w:rsidRPr="003A6901">
        <w:rPr>
          <w:sz w:val="14"/>
        </w:rPr>
        <w:t>(Dalby 2009a</w:t>
      </w:r>
      <w:r w:rsidRPr="003A6901">
        <w:rPr>
          <w:rStyle w:val="StyleBoldUnderline"/>
        </w:rPr>
        <w:t xml:space="preserve">). Peace is, in this geopolitical understanding, </w:t>
      </w:r>
      <w:r w:rsidRPr="003A6901">
        <w:rPr>
          <w:rStyle w:val="Emphasis"/>
        </w:rPr>
        <w:t>what comes after the elimination of opposition</w:t>
      </w:r>
      <w:r w:rsidRPr="003A6901">
        <w:rPr>
          <w:rStyle w:val="StyleBoldUnderline"/>
        </w:rPr>
        <w:t>.</w:t>
      </w:r>
      <w:r w:rsidRPr="003A6901">
        <w:rPr>
          <w:sz w:val="14"/>
        </w:rPr>
        <w:t xml:space="preserve"> In late 2011 </w:t>
      </w:r>
      <w:r w:rsidRPr="003A6901">
        <w:rPr>
          <w:rStyle w:val="Emphasis"/>
        </w:rPr>
        <w:t>such formulations dominated discussions of</w:t>
      </w:r>
      <w:r w:rsidRPr="003A6901">
        <w:rPr>
          <w:sz w:val="14"/>
        </w:rPr>
        <w:t xml:space="preserve"> the death of Colonel Gadaffi in </w:t>
      </w:r>
      <w:r w:rsidRPr="003A6901">
        <w:rPr>
          <w:rStyle w:val="Emphasis"/>
        </w:rPr>
        <w:t>Libya</w:t>
      </w:r>
      <w:r w:rsidRPr="003A6901">
        <w:rPr>
          <w:sz w:val="14"/>
        </w:rPr>
        <w:t>.</w:t>
      </w:r>
      <w:r w:rsidRPr="003A6901">
        <w:rPr>
          <w:sz w:val="12"/>
        </w:rPr>
        <w:t>¶</w:t>
      </w:r>
      <w:r w:rsidRPr="003A6901">
        <w:rPr>
          <w:sz w:val="14"/>
        </w:rPr>
        <w:t xml:space="preserve"> </w:t>
      </w:r>
      <w:r w:rsidRPr="003A6901">
        <w:rPr>
          <w:rStyle w:val="StyleBoldUnderline"/>
        </w:rPr>
        <w:t>The dramatic transformation of human affairs in the last couple of generations do require that would-be peaceful geographers look both to the importance of non-violence</w:t>
      </w:r>
      <w:r w:rsidRPr="003A6901">
        <w:rPr>
          <w:sz w:val="14"/>
        </w:rPr>
        <w:t xml:space="preserve"> and simultaneously to how global transformations are changing the landscape of violence and social change, all of it still under the threat of nuclear devastation should major inter-state war occur once again. </w:t>
      </w:r>
      <w:r w:rsidRPr="003A6901">
        <w:rPr>
          <w:rStyle w:val="Emphasis"/>
        </w:rPr>
        <w:t xml:space="preserve">The re-emergence of non-violence as an </w:t>
      </w:r>
      <w:r w:rsidRPr="003A6901">
        <w:rPr>
          <w:rStyle w:val="Box"/>
        </w:rPr>
        <w:t>explicit political strategy</w:t>
      </w:r>
      <w:r w:rsidRPr="003A6901">
        <w:rPr>
          <w:sz w:val="14"/>
        </w:rPr>
        <w:t xml:space="preserve">, and in particular the use of Gene Sharp's (1973) ideas of </w:t>
      </w:r>
      <w:r w:rsidRPr="003A6901">
        <w:rPr>
          <w:rStyle w:val="StyleBoldUnderline"/>
        </w:rPr>
        <w:t>non-violent</w:t>
      </w:r>
      <w:r w:rsidRPr="003A6901">
        <w:rPr>
          <w:sz w:val="14"/>
        </w:rPr>
        <w:t xml:space="preserve"> direct </w:t>
      </w:r>
      <w:r w:rsidRPr="003A6901">
        <w:rPr>
          <w:rStyle w:val="StyleBoldUnderline"/>
        </w:rPr>
        <w:t>action</w:t>
      </w:r>
      <w:r w:rsidRPr="003A6901">
        <w:rPr>
          <w:sz w:val="14"/>
        </w:rPr>
        <w:t xml:space="preserve"> in recent event</w:t>
      </w:r>
      <w:r w:rsidRPr="003A6901">
        <w:rPr>
          <w:rStyle w:val="StyleBoldUnderline"/>
        </w:rPr>
        <w:t>s</w:t>
      </w:r>
      <w:r w:rsidRPr="003A6901">
        <w:rPr>
          <w:sz w:val="14"/>
        </w:rPr>
        <w:t xml:space="preserve"> </w:t>
      </w:r>
      <w:proofErr w:type="gramStart"/>
      <w:r w:rsidRPr="003A6901">
        <w:rPr>
          <w:rStyle w:val="StyleBoldUnderline"/>
        </w:rPr>
        <w:t>pose</w:t>
      </w:r>
      <w:proofErr w:type="gramEnd"/>
      <w:r w:rsidRPr="003A6901">
        <w:rPr>
          <w:rStyle w:val="StyleBoldUnderline"/>
        </w:rPr>
        <w:t xml:space="preserve"> these questions very pointedly. Geographers have much to offer in such </w:t>
      </w:r>
      <w:r w:rsidRPr="003A6901">
        <w:rPr>
          <w:rStyle w:val="Box"/>
        </w:rPr>
        <w:t>re-thinking</w:t>
      </w:r>
      <w:r w:rsidRPr="003A6901">
        <w:rPr>
          <w:rStyle w:val="Emphasis"/>
        </w:rPr>
        <w:t xml:space="preserve"> that may yet play their part in a more global understanding of how interconnected our fates are becoming</w:t>
      </w:r>
      <w:r w:rsidRPr="003A6901">
        <w:rPr>
          <w:sz w:val="14"/>
        </w:rPr>
        <w:t xml:space="preserve"> </w:t>
      </w:r>
      <w:r w:rsidRPr="003A6901">
        <w:rPr>
          <w:rStyle w:val="Emphasis"/>
        </w:rPr>
        <w:t>and how inappropriate national state boundaries are as the premise for political action in a rapidly changing biosphere.</w:t>
      </w:r>
      <w:r w:rsidRPr="003A6901">
        <w:rPr>
          <w:sz w:val="12"/>
        </w:rPr>
        <w:t>¶</w:t>
      </w:r>
      <w:r w:rsidRPr="003A6901">
        <w:rPr>
          <w:sz w:val="14"/>
        </w:rPr>
        <w:t xml:space="preserve"> </w:t>
      </w:r>
      <w:r w:rsidRPr="003A6901">
        <w:rPr>
          <w:rStyle w:val="StyleBoldUnderline"/>
        </w:rPr>
        <w:t xml:space="preserve">But to do so </w:t>
      </w:r>
      <w:r w:rsidRPr="003A6901">
        <w:rPr>
          <w:rStyle w:val="Box"/>
        </w:rPr>
        <w:t>some hard thinking is needed on geopolitics</w:t>
      </w:r>
      <w:r w:rsidRPr="003A6901">
        <w:rPr>
          <w:rStyle w:val="StyleBoldUnderline"/>
        </w:rPr>
        <w:t>, and on how it works as well as how peace-full scholarship might foster that which it desires. Linking the practical actions of non-violence from Tahrir Square to those of the Occupy Wall Street actions, underway as the first draft of this paper was keyboarded, requires that we think very carefully about the practices that now are designated in terms of globalization</w:t>
      </w:r>
      <w:r w:rsidRPr="003A6901">
        <w:rPr>
          <w:sz w:val="14"/>
        </w:rPr>
        <w:t>. Not all this is novel, but the geopolitical scene is shifting in ways that need to be incorporated into the new thinking within geography about war, peace, violence and what the discipline might have to say about, and contribute to, non-violence as well as to contestations of contemporary lawfare (Gregory 2006).</w:t>
      </w:r>
      <w:r w:rsidRPr="003A6901">
        <w:rPr>
          <w:sz w:val="12"/>
        </w:rPr>
        <w:t>¶</w:t>
      </w:r>
      <w:r w:rsidRPr="003A6901">
        <w:rPr>
          <w:sz w:val="14"/>
        </w:rPr>
        <w:t xml:space="preserve"> </w:t>
      </w:r>
      <w:r w:rsidRPr="003A6901">
        <w:rPr>
          <w:rStyle w:val="StyleBoldUnderline"/>
        </w:rPr>
        <w:t>Whether</w:t>
      </w:r>
      <w:r w:rsidRPr="003A6901">
        <w:rPr>
          <w:sz w:val="14"/>
        </w:rPr>
        <w:t xml:space="preserve"> the </w:t>
      </w:r>
      <w:r w:rsidRPr="003A6901">
        <w:rPr>
          <w:rStyle w:val="Emphasis"/>
        </w:rPr>
        <w:t>delegitimization of violence</w:t>
      </w:r>
      <w:r w:rsidRPr="003A6901">
        <w:rPr>
          <w:rStyle w:val="StyleBoldUnderline"/>
        </w:rPr>
        <w:t xml:space="preserve"> as a mode of rule will be </w:t>
      </w:r>
      <w:r w:rsidRPr="003A6901">
        <w:rPr>
          <w:rStyle w:val="Emphasis"/>
        </w:rPr>
        <w:t>extended further</w:t>
      </w:r>
      <w:r w:rsidRPr="003A6901">
        <w:rPr>
          <w:sz w:val="14"/>
        </w:rPr>
        <w:t xml:space="preserve"> in coming decades </w:t>
      </w:r>
      <w:r w:rsidRPr="003A6901">
        <w:rPr>
          <w:rStyle w:val="StyleBoldUnderline"/>
        </w:rPr>
        <w:t xml:space="preserve">is one of the big questions facing peace researchers. The American reaction to 9/11 set things back dramatically, </w:t>
      </w:r>
      <w:r w:rsidRPr="003A6901">
        <w:rPr>
          <w:rStyle w:val="Box"/>
        </w:rPr>
        <w:t>an opportunity to respond in terms of response</w:t>
      </w:r>
      <w:r w:rsidRPr="003A6901">
        <w:rPr>
          <w:rStyle w:val="StyleBoldUnderline"/>
        </w:rPr>
        <w:t xml:space="preserve"> to a crime and diplomacy was squandered, but </w:t>
      </w:r>
      <w:r w:rsidRPr="003A6901">
        <w:rPr>
          <w:rStyle w:val="StyleBoldUnderline"/>
          <w:highlight w:val="yellow"/>
        </w:rPr>
        <w:t xml:space="preserve">the </w:t>
      </w:r>
      <w:r w:rsidRPr="003A6901">
        <w:rPr>
          <w:rStyle w:val="StyleBoldUnderline"/>
        </w:rPr>
        <w:t xml:space="preserve">wider social </w:t>
      </w:r>
      <w:r w:rsidRPr="003A6901">
        <w:rPr>
          <w:rStyle w:val="StyleBoldUnderline"/>
          <w:highlight w:val="yellow"/>
        </w:rPr>
        <w:t>refusal to accept repression and violence</w:t>
      </w:r>
      <w:r w:rsidRPr="003A6901">
        <w:rPr>
          <w:rStyle w:val="StyleBoldUnderline"/>
        </w:rPr>
        <w:t xml:space="preserve"> as appropriate modes of rule </w:t>
      </w:r>
      <w:r w:rsidRPr="003A6901">
        <w:rPr>
          <w:rStyle w:val="StyleBoldUnderline"/>
          <w:highlight w:val="yellow"/>
        </w:rPr>
        <w:t>has</w:t>
      </w:r>
      <w:r w:rsidRPr="003A6901">
        <w:rPr>
          <w:rStyle w:val="StyleBoldUnderline"/>
        </w:rPr>
        <w:t xml:space="preserve"> interesting </w:t>
      </w:r>
      <w:r w:rsidRPr="003A6901">
        <w:rPr>
          <w:rStyle w:val="StyleBoldUnderline"/>
          <w:highlight w:val="yellow"/>
        </w:rPr>
        <w:t xml:space="preserve">potential to </w:t>
      </w:r>
      <w:r w:rsidRPr="003A6901">
        <w:rPr>
          <w:rStyle w:val="Emphasis"/>
          <w:highlight w:val="yellow"/>
        </w:rPr>
        <w:t xml:space="preserve">constrain </w:t>
      </w:r>
      <w:r w:rsidRPr="003A6901">
        <w:rPr>
          <w:rStyle w:val="Emphasis"/>
        </w:rPr>
        <w:t xml:space="preserve">the use of </w:t>
      </w:r>
      <w:r w:rsidRPr="003A6901">
        <w:rPr>
          <w:rStyle w:val="Emphasis"/>
          <w:highlight w:val="yellow"/>
        </w:rPr>
        <w:t>military force</w:t>
      </w:r>
      <w:r w:rsidRPr="003A6901">
        <w:rPr>
          <w:sz w:val="14"/>
        </w:rPr>
        <w:t>. The professionalization of many high technology militaries also reduces their inclination to involve themselves in repressing social movements, although here Mikhail Gorbachev's refusal to use the Red Army against dissidents in Eastern Europe in the late 1980s remains emblematic of the changes norms of acceptable rule that have been extended in the last few generations.</w:t>
      </w:r>
      <w:r w:rsidRPr="003A6901">
        <w:rPr>
          <w:sz w:val="12"/>
        </w:rPr>
        <w:t>¶</w:t>
      </w:r>
      <w:r w:rsidRPr="003A6901">
        <w:rPr>
          <w:sz w:val="14"/>
        </w:rPr>
        <w:t xml:space="preserve"> </w:t>
      </w:r>
      <w:r w:rsidRPr="003A6901">
        <w:rPr>
          <w:rStyle w:val="StyleBoldUnderline"/>
        </w:rPr>
        <w:t>Geopolitics has mostly been about rivalries between great powers and their contestations of power on the large scale</w:t>
      </w:r>
      <w:r w:rsidRPr="003A6901">
        <w:rPr>
          <w:sz w:val="14"/>
          <w:szCs w:val="16"/>
        </w:rPr>
        <w:t>. These</w:t>
      </w:r>
      <w:r w:rsidRPr="003A6901">
        <w:rPr>
          <w:sz w:val="14"/>
        </w:rPr>
        <w:t xml:space="preserve"> </w:t>
      </w:r>
      <w:r w:rsidRPr="003A6901">
        <w:rPr>
          <w:rStyle w:val="StyleBoldUnderline"/>
        </w:rPr>
        <w:t xml:space="preserve">specifications of the political world </w:t>
      </w:r>
      <w:r w:rsidRPr="003A6901">
        <w:rPr>
          <w:rStyle w:val="StyleBoldUnderline"/>
          <w:highlight w:val="yellow"/>
        </w:rPr>
        <w:t>focus on</w:t>
      </w:r>
      <w:r w:rsidRPr="003A6901">
        <w:rPr>
          <w:rStyle w:val="StyleBoldUnderline"/>
        </w:rPr>
        <w:t xml:space="preserve"> states and</w:t>
      </w:r>
      <w:r w:rsidRPr="003A6901">
        <w:rPr>
          <w:sz w:val="14"/>
        </w:rPr>
        <w:t xml:space="preserve"> the perpetuation of </w:t>
      </w:r>
      <w:r w:rsidRPr="003A6901">
        <w:rPr>
          <w:rStyle w:val="Emphasis"/>
          <w:highlight w:val="yellow"/>
        </w:rPr>
        <w:t xml:space="preserve">threats </w:t>
      </w:r>
      <w:r w:rsidRPr="003A6901">
        <w:rPr>
          <w:rStyle w:val="Box"/>
          <w:highlight w:val="yellow"/>
        </w:rPr>
        <w:t>mapped as external dangers</w:t>
      </w:r>
      <w:r w:rsidRPr="003A6901">
        <w:rPr>
          <w:sz w:val="14"/>
          <w:highlight w:val="yellow"/>
        </w:rPr>
        <w:t xml:space="preserve"> </w:t>
      </w:r>
      <w:r w:rsidRPr="003A6901">
        <w:rPr>
          <w:rStyle w:val="StyleBoldUnderline"/>
          <w:highlight w:val="yellow"/>
        </w:rPr>
        <w:t xml:space="preserve">to </w:t>
      </w:r>
      <w:r w:rsidRPr="003A6901">
        <w:rPr>
          <w:rStyle w:val="Emphasis"/>
          <w:highlight w:val="yellow"/>
        </w:rPr>
        <w:t>supposedly pacific polities</w:t>
      </w:r>
      <w:r w:rsidRPr="003A6901">
        <w:rPr>
          <w:rStyle w:val="Emphasis"/>
        </w:rPr>
        <w:t>.</w:t>
      </w:r>
      <w:r w:rsidRPr="003A6901">
        <w:rPr>
          <w:sz w:val="14"/>
        </w:rPr>
        <w:t xml:space="preserve"> Much </w:t>
      </w:r>
      <w:r w:rsidRPr="003A6901">
        <w:rPr>
          <w:rStyle w:val="StyleBoldUnderline"/>
        </w:rPr>
        <w:t>geopolitical discourse</w:t>
      </w:r>
      <w:r w:rsidRPr="003A6901">
        <w:rPr>
          <w:sz w:val="14"/>
        </w:rPr>
        <w:t xml:space="preserve"> </w:t>
      </w:r>
      <w:r w:rsidRPr="003A6901">
        <w:rPr>
          <w:rStyle w:val="StyleBoldUnderline"/>
          <w:highlight w:val="yellow"/>
        </w:rPr>
        <w:t>specifies the world as</w:t>
      </w:r>
      <w:r w:rsidRPr="003A6901">
        <w:rPr>
          <w:rStyle w:val="StyleBoldUnderline"/>
        </w:rPr>
        <w:t xml:space="preserve"> a dangerous place</w:t>
      </w:r>
      <w:r w:rsidRPr="003A6901">
        <w:rPr>
          <w:sz w:val="14"/>
        </w:rPr>
        <w:t xml:space="preserve">, </w:t>
      </w:r>
      <w:r w:rsidRPr="003A6901">
        <w:rPr>
          <w:rStyle w:val="StyleBoldUnderline"/>
        </w:rPr>
        <w:t>hence precisely because of these mappings</w:t>
      </w:r>
      <w:r w:rsidRPr="003A6901">
        <w:rPr>
          <w:sz w:val="14"/>
        </w:rPr>
        <w:t xml:space="preserve">, one supposedly </w:t>
      </w:r>
      <w:r w:rsidRPr="003A6901">
        <w:rPr>
          <w:rStyle w:val="Box"/>
          <w:highlight w:val="yellow"/>
        </w:rPr>
        <w:t>necessitating violence</w:t>
      </w:r>
      <w:r w:rsidRPr="003A6901">
        <w:rPr>
          <w:sz w:val="14"/>
          <w:highlight w:val="yellow"/>
        </w:rPr>
        <w:t xml:space="preserve"> </w:t>
      </w:r>
      <w:r w:rsidRPr="003A6901">
        <w:rPr>
          <w:rStyle w:val="StyleBoldUnderline"/>
        </w:rPr>
        <w:t xml:space="preserve">in </w:t>
      </w:r>
      <w:r w:rsidRPr="003A6901">
        <w:rPr>
          <w:rStyle w:val="Emphasis"/>
        </w:rPr>
        <w:t>what passes for a realist interpretation of great powers</w:t>
      </w:r>
      <w:r w:rsidRPr="003A6901">
        <w:rPr>
          <w:sz w:val="14"/>
        </w:rPr>
        <w:t xml:space="preserve"> as the prime movers of history (Mearsheimer 2001). Geopolitical thinking is about </w:t>
      </w:r>
      <w:r w:rsidRPr="003A6901">
        <w:rPr>
          <w:sz w:val="14"/>
        </w:rPr>
        <w:lastRenderedPageBreak/>
        <w:t>order and order is in part a cartographic notion. Juliet Fall (2010) once again emphasizes the importance of taken for granted boundaries as the ontological given of contemporary politics. Politics is about the cartographic control of territories, as Megoran (2011) too ponders regarding the first half of the twentieth century, but it also about much more than this, despite the fascination that so many commentators have with the ideal form of the supposedly national territorial state. Part of what geographers bring to the discussion of peace is a more nuanced geographical imagination than that found in so much of international studies (Dalby 2011a).</w:t>
      </w:r>
      <w:r w:rsidRPr="003A6901">
        <w:rPr>
          <w:sz w:val="12"/>
        </w:rPr>
        <w:t>¶</w:t>
      </w:r>
      <w:r w:rsidRPr="003A6901">
        <w:rPr>
          <w:sz w:val="14"/>
        </w:rPr>
        <w:t xml:space="preserve"> On the other hand much of the discussion of peace sees war as the problem, peace as the solution. Implied in that is geopolitics as the problem, </w:t>
      </w:r>
      <w:r w:rsidRPr="003A6901">
        <w:rPr>
          <w:rStyle w:val="Emphasis"/>
          <w:highlight w:val="yellow"/>
        </w:rPr>
        <w:t xml:space="preserve">mapping dangers </w:t>
      </w:r>
      <w:r w:rsidRPr="003A6901">
        <w:rPr>
          <w:rStyle w:val="Emphasis"/>
        </w:rPr>
        <w:t>turns out to be a dangerous enterprise</w:t>
      </w:r>
      <w:r w:rsidRPr="003A6901">
        <w:rPr>
          <w:sz w:val="14"/>
        </w:rPr>
        <w:t xml:space="preserve"> </w:t>
      </w:r>
      <w:r w:rsidRPr="003A6901">
        <w:rPr>
          <w:rStyle w:val="StyleBoldUnderline"/>
        </w:rPr>
        <w:t xml:space="preserve">insofar as it </w:t>
      </w:r>
      <w:r w:rsidRPr="003A6901">
        <w:rPr>
          <w:rStyle w:val="Box"/>
          <w:highlight w:val="yellow"/>
        </w:rPr>
        <w:t xml:space="preserve">facilitates </w:t>
      </w:r>
      <w:r w:rsidRPr="003A6901">
        <w:rPr>
          <w:rStyle w:val="Box"/>
        </w:rPr>
        <w:t xml:space="preserve">the perpetuation of </w:t>
      </w:r>
      <w:r w:rsidRPr="003A6901">
        <w:rPr>
          <w:rStyle w:val="Box"/>
          <w:highlight w:val="yellow"/>
        </w:rPr>
        <w:t>violence</w:t>
      </w:r>
      <w:r w:rsidRPr="003A6901">
        <w:rPr>
          <w:sz w:val="14"/>
          <w:highlight w:val="yellow"/>
        </w:rPr>
        <w:t xml:space="preserve"> </w:t>
      </w:r>
      <w:r w:rsidRPr="003A6901">
        <w:rPr>
          <w:rStyle w:val="Emphasis"/>
          <w:highlight w:val="yellow"/>
        </w:rPr>
        <w:t>by representing other places as threats</w:t>
      </w:r>
      <w:r w:rsidRPr="003A6901">
        <w:rPr>
          <w:rStyle w:val="Emphasis"/>
        </w:rPr>
        <w:t xml:space="preserve"> to which our place is susceptible</w:t>
      </w:r>
      <w:r w:rsidRPr="003A6901">
        <w:rPr>
          <w:sz w:val="14"/>
        </w:rPr>
        <w:t xml:space="preserve">. </w:t>
      </w:r>
      <w:r w:rsidRPr="003A6901">
        <w:rPr>
          <w:rStyle w:val="Box"/>
          <w:highlight w:val="yellow"/>
        </w:rPr>
        <w:t>But</w:t>
      </w:r>
      <w:r w:rsidRPr="003A6901">
        <w:rPr>
          <w:rStyle w:val="StyleBoldUnderline"/>
          <w:highlight w:val="yellow"/>
        </w:rPr>
        <w:t xml:space="preserve"> this only matters if </w:t>
      </w:r>
      <w:r w:rsidRPr="003A6901">
        <w:rPr>
          <w:rStyle w:val="StyleBoldUnderline"/>
        </w:rPr>
        <w:t xml:space="preserve">this is </w:t>
      </w:r>
      <w:r w:rsidRPr="003A6901">
        <w:rPr>
          <w:rStyle w:val="StyleBoldUnderline"/>
          <w:highlight w:val="yellow"/>
        </w:rPr>
        <w:t>related to</w:t>
      </w:r>
      <w:r w:rsidRPr="003A6901">
        <w:rPr>
          <w:rStyle w:val="StyleBoldUnderline"/>
        </w:rPr>
        <w:t xml:space="preserve"> the </w:t>
      </w:r>
      <w:r w:rsidRPr="003A6901">
        <w:rPr>
          <w:rStyle w:val="Emphasis"/>
          <w:highlight w:val="yellow"/>
        </w:rPr>
        <w:t>realist assumptions of the inevitability of rivalry</w:t>
      </w:r>
      <w:r w:rsidRPr="003A6901">
        <w:rPr>
          <w:rStyle w:val="StyleBoldUnderline"/>
        </w:rPr>
        <w:t xml:space="preserve">, the eternal search for power as key to humanity's self-organisation and the assumption that organized violence is the ultimate arbiter </w:t>
      </w:r>
      <w:r w:rsidRPr="003A6901">
        <w:rPr>
          <w:sz w:val="14"/>
        </w:rPr>
        <w:t xml:space="preserve">(Dalby 2010). </w:t>
      </w:r>
      <w:r w:rsidRPr="003A6901">
        <w:rPr>
          <w:rStyle w:val="StyleBoldUnderline"/>
          <w:highlight w:val="yellow"/>
        </w:rPr>
        <w:t xml:space="preserve">Critical geopolitics is about </w:t>
      </w:r>
      <w:r w:rsidRPr="003A6901">
        <w:rPr>
          <w:rStyle w:val="Emphasis"/>
          <w:highlight w:val="yellow"/>
        </w:rPr>
        <w:t>challenging such contextualizations</w:t>
      </w:r>
      <w:r w:rsidRPr="003A6901">
        <w:rPr>
          <w:sz w:val="14"/>
          <w:highlight w:val="yellow"/>
        </w:rPr>
        <w:t xml:space="preserve">, </w:t>
      </w:r>
      <w:r w:rsidRPr="003A6901">
        <w:rPr>
          <w:rStyle w:val="StyleBoldUnderline"/>
        </w:rPr>
        <w:t>and as such its relationships to</w:t>
      </w:r>
      <w:r w:rsidRPr="003A6901">
        <w:rPr>
          <w:sz w:val="14"/>
        </w:rPr>
        <w:t xml:space="preserve"> peace would seem to be obvious, albeit as Megoran (2011) notes mostly by way of a focus on what Galtung (1969, 1971) calls </w:t>
      </w:r>
      <w:r w:rsidRPr="003A6901">
        <w:rPr>
          <w:rStyle w:val="Box"/>
        </w:rPr>
        <w:t>negative peace</w:t>
      </w:r>
      <w:r w:rsidRPr="003A6901">
        <w:rPr>
          <w:rStyle w:val="StyleBoldUnderline"/>
        </w:rPr>
        <w:t>. Given the repeated reinvention of colonial tropes in contemporary Western political discourse such critique remains an essential part of a political geography that grants peoples "the courtesy of political geography</w:t>
      </w:r>
      <w:r w:rsidRPr="003A6901">
        <w:rPr>
          <w:sz w:val="14"/>
        </w:rPr>
        <w:t xml:space="preserve">" (Mitchell and Smith 1991). </w:t>
      </w:r>
      <w:r w:rsidRPr="003A6901">
        <w:rPr>
          <w:rStyle w:val="Emphasis"/>
        </w:rPr>
        <w:t xml:space="preserve">Undercutting the moral logics of violence, </w:t>
      </w:r>
      <w:r w:rsidRPr="003A6901">
        <w:rPr>
          <w:sz w:val="14"/>
        </w:rPr>
        <w:t xml:space="preserve">so frequently relying on simplistic invocations of geographical inevitability, </w:t>
      </w:r>
      <w:r w:rsidRPr="003A6901">
        <w:rPr>
          <w:rStyle w:val="StyleBoldUnderline"/>
        </w:rPr>
        <w:t xml:space="preserve">to structure their apologetics, remains a </w:t>
      </w:r>
      <w:r w:rsidRPr="003A6901">
        <w:rPr>
          <w:rStyle w:val="Emphasis"/>
        </w:rPr>
        <w:t>crucial contribution</w:t>
      </w:r>
      <w:r w:rsidRPr="003A6901">
        <w:rPr>
          <w:rStyle w:val="StyleBoldUnderline"/>
        </w:rPr>
        <w:t>.</w:t>
      </w:r>
    </w:p>
    <w:p w:rsidR="00523669" w:rsidRDefault="00523669" w:rsidP="00523669"/>
    <w:p w:rsidR="00523669" w:rsidRDefault="00523669" w:rsidP="00523669"/>
    <w:p w:rsidR="00523669" w:rsidRDefault="00523669" w:rsidP="00523669">
      <w:pPr>
        <w:pStyle w:val="Heading2"/>
      </w:pPr>
      <w:r>
        <w:lastRenderedPageBreak/>
        <w:t>1NR – Case</w:t>
      </w:r>
    </w:p>
    <w:p w:rsidR="00523669" w:rsidRDefault="00523669" w:rsidP="00523669"/>
    <w:p w:rsidR="00523669" w:rsidRDefault="00523669" w:rsidP="00523669">
      <w:pPr>
        <w:pStyle w:val="Heading3"/>
      </w:pPr>
      <w:r>
        <w:lastRenderedPageBreak/>
        <w:t>SOLVENCY</w:t>
      </w:r>
    </w:p>
    <w:p w:rsidR="00523669" w:rsidRPr="00CA74EC" w:rsidRDefault="00523669" w:rsidP="00523669">
      <w:pPr>
        <w:pStyle w:val="Heading4"/>
      </w:pPr>
      <w:r>
        <w:t xml:space="preserve">Aff studies rely on a bottom up methodology to estimate global wind potential – they’re based purely on global estimations of </w:t>
      </w:r>
      <w:r w:rsidRPr="007A74D4">
        <w:rPr>
          <w:u w:val="single"/>
        </w:rPr>
        <w:t>wind speed</w:t>
      </w:r>
      <w:r>
        <w:t>.  Our 1nc Science Daily evidence is from a study by Miller at the Max Planck Institute – his was one of the only studies not relying on this method</w:t>
      </w:r>
    </w:p>
    <w:p w:rsidR="00523669" w:rsidRDefault="00523669" w:rsidP="00523669">
      <w:r>
        <w:rPr>
          <w:b/>
        </w:rPr>
        <w:t xml:space="preserve">Castro, 11 </w:t>
      </w:r>
      <w:r>
        <w:t>- Applied Physics, Campus Miguel Delibes, University of Valladolid, 47011 Valladolid, Spain (Carlos, “Global wind power potential: Physical and technological limits” Energy Policy 39 (2011) 6677–6682, Science Direct)</w:t>
      </w:r>
    </w:p>
    <w:p w:rsidR="00523669" w:rsidRDefault="00523669" w:rsidP="00523669"/>
    <w:p w:rsidR="00523669" w:rsidRDefault="00523669" w:rsidP="00523669">
      <w:r w:rsidRPr="00F4137F">
        <w:rPr>
          <w:rStyle w:val="StyleBoldUnderline"/>
        </w:rPr>
        <w:t xml:space="preserve">All </w:t>
      </w:r>
      <w:r w:rsidRPr="00EF6036">
        <w:rPr>
          <w:rStyle w:val="StyleBoldUnderline"/>
          <w:highlight w:val="yellow"/>
        </w:rPr>
        <w:t>of these studies that evaluate the technical power potential of wind ene</w:t>
      </w:r>
      <w:r w:rsidRPr="00F4137F">
        <w:rPr>
          <w:rStyle w:val="StyleBoldUnderline"/>
        </w:rPr>
        <w:t>rgy</w:t>
      </w:r>
      <w:r>
        <w:t xml:space="preserve"> (see Table 1), </w:t>
      </w:r>
      <w:r w:rsidRPr="00325D42">
        <w:rPr>
          <w:rStyle w:val="Emphasis"/>
        </w:rPr>
        <w:t>except the one</w:t>
      </w:r>
      <w:r>
        <w:t xml:space="preserve"> by Smil (2008) (with no explicit methodology) and the one </w:t>
      </w:r>
      <w:r w:rsidRPr="00325D42">
        <w:rPr>
          <w:rStyle w:val="Emphasis"/>
        </w:rPr>
        <w:t>by Miller</w:t>
      </w:r>
      <w:r>
        <w:t xml:space="preserve"> et al. (2010) that calculates a physical–geographical potential, </w:t>
      </w:r>
      <w:r w:rsidRPr="00F4137F">
        <w:rPr>
          <w:rStyle w:val="StyleBoldUnderline"/>
        </w:rPr>
        <w:t xml:space="preserve">use </w:t>
      </w:r>
      <w:r w:rsidRPr="00EF6036">
        <w:rPr>
          <w:rStyle w:val="StyleBoldUnderline"/>
          <w:highlight w:val="yellow"/>
        </w:rPr>
        <w:t>a bottom-up methodology: they take the wind speed in many locations of the Earth’s surface, exclude the areas that are considered not suitable for wind farms, and calculate</w:t>
      </w:r>
      <w:r w:rsidRPr="00F4137F">
        <w:rPr>
          <w:rStyle w:val="StyleBoldUnderline"/>
        </w:rPr>
        <w:t xml:space="preserve"> the energy that would be trapped in those locations</w:t>
      </w:r>
      <w:r>
        <w:t xml:space="preserve"> with the technically available present or future windmills.</w:t>
      </w:r>
    </w:p>
    <w:p w:rsidR="00523669" w:rsidRDefault="00523669" w:rsidP="00523669"/>
    <w:p w:rsidR="00523669" w:rsidRDefault="00523669" w:rsidP="00523669">
      <w:pPr>
        <w:pStyle w:val="Heading3"/>
      </w:pPr>
      <w:r>
        <w:lastRenderedPageBreak/>
        <w:t>NAVY</w:t>
      </w:r>
    </w:p>
    <w:p w:rsidR="00523669" w:rsidRDefault="00523669" w:rsidP="00523669">
      <w:pPr>
        <w:pStyle w:val="Heading4"/>
      </w:pPr>
      <w:r>
        <w:t>Utilizing larger ships and slowing speeds is saving fuels costs</w:t>
      </w:r>
    </w:p>
    <w:p w:rsidR="00523669" w:rsidRDefault="00523669" w:rsidP="00523669">
      <w:r>
        <w:rPr>
          <w:b/>
        </w:rPr>
        <w:t xml:space="preserve">Irvine, 12 </w:t>
      </w:r>
      <w:r>
        <w:t xml:space="preserve">(Dean, “Shipping looks to clean up its act” CNN, 12/18, </w:t>
      </w:r>
      <w:hyperlink r:id="rId25" w:history="1">
        <w:r w:rsidRPr="003A6962">
          <w:rPr>
            <w:rStyle w:val="Hyperlink"/>
          </w:rPr>
          <w:t>http://edition.cnn.com/2012/12/17/business/eco-green-shipping-singapore/index.html</w:t>
        </w:r>
      </w:hyperlink>
      <w:r>
        <w:t>)</w:t>
      </w:r>
    </w:p>
    <w:p w:rsidR="00523669" w:rsidRDefault="00523669" w:rsidP="00523669"/>
    <w:p w:rsidR="00523669" w:rsidRPr="006005F4" w:rsidRDefault="00523669" w:rsidP="00523669">
      <w:pPr>
        <w:rPr>
          <w:rStyle w:val="StyleBoldUnderline"/>
        </w:rPr>
      </w:pPr>
      <w:r>
        <w:t xml:space="preserve">Financially, </w:t>
      </w:r>
      <w:r w:rsidRPr="006005F4">
        <w:rPr>
          <w:rStyle w:val="StyleBoldUnderline"/>
        </w:rPr>
        <w:t>the shipping industry is in the doldrums</w:t>
      </w:r>
      <w:r>
        <w:t>, suffering from over capacity and high oil prices</w:t>
      </w:r>
      <w:r w:rsidRPr="006005F4">
        <w:rPr>
          <w:rStyle w:val="StyleBoldUnderline"/>
        </w:rPr>
        <w:t xml:space="preserve">. </w:t>
      </w:r>
      <w:r w:rsidRPr="00495F30">
        <w:rPr>
          <w:rStyle w:val="StyleBoldUnderline"/>
          <w:highlight w:val="yellow"/>
        </w:rPr>
        <w:t>With tough times have come new ideas</w:t>
      </w:r>
      <w:r w:rsidRPr="006005F4">
        <w:rPr>
          <w:rStyle w:val="StyleBoldUnderline"/>
        </w:rPr>
        <w:t xml:space="preserve"> </w:t>
      </w:r>
      <w:r w:rsidRPr="00495F30">
        <w:rPr>
          <w:rStyle w:val="StyleBoldUnderline"/>
          <w:highlight w:val="yellow"/>
        </w:rPr>
        <w:t>on how to cut costs</w:t>
      </w:r>
      <w:r w:rsidRPr="006005F4">
        <w:rPr>
          <w:rStyle w:val="StyleBoldUnderline"/>
        </w:rPr>
        <w:t xml:space="preserve"> and improve the </w:t>
      </w:r>
      <w:r w:rsidRPr="00495F30">
        <w:rPr>
          <w:rStyle w:val="StyleBoldUnderline"/>
          <w:highlight w:val="yellow"/>
        </w:rPr>
        <w:t>environmental impact of shipping</w:t>
      </w:r>
      <w:r w:rsidRPr="006005F4">
        <w:rPr>
          <w:rStyle w:val="StyleBoldUnderline"/>
        </w:rPr>
        <w:t>.</w:t>
      </w:r>
    </w:p>
    <w:p w:rsidR="00523669" w:rsidRDefault="00523669" w:rsidP="00523669">
      <w:proofErr w:type="gramStart"/>
      <w:r w:rsidRPr="008A3B38">
        <w:rPr>
          <w:rStyle w:val="StyleBoldUnderline"/>
        </w:rPr>
        <w:t>These days many shipping lines believe that bigger is better,</w:t>
      </w:r>
      <w:r>
        <w:t xml:space="preserve"> not just for the shipping companies' bottom line, but also the environment.</w:t>
      </w:r>
      <w:proofErr w:type="gramEnd"/>
    </w:p>
    <w:p w:rsidR="00523669" w:rsidRDefault="00523669" w:rsidP="00523669">
      <w:r w:rsidRPr="008A3B38">
        <w:rPr>
          <w:rStyle w:val="StyleBoldUnderline"/>
        </w:rPr>
        <w:t>"The bigger the ship the lower the fuel consumption</w:t>
      </w:r>
      <w:r>
        <w:t>, that's one thing," said Thomas Riber Knudsen, Asia Pacific CEO of shipping line Maersk. "</w:t>
      </w:r>
      <w:r w:rsidRPr="00495F30">
        <w:rPr>
          <w:rStyle w:val="StyleBoldUnderline"/>
          <w:highlight w:val="yellow"/>
        </w:rPr>
        <w:t>The most important thing that we're doing (to reduce costs) on all our ships is we're reducing speed</w:t>
      </w:r>
      <w:r w:rsidRPr="008A3B38">
        <w:rPr>
          <w:rStyle w:val="StyleBoldUnderline"/>
        </w:rPr>
        <w:t xml:space="preserve"> so simply sailing slower than we would normally do</w:t>
      </w:r>
      <w:r>
        <w:t>.</w:t>
      </w:r>
    </w:p>
    <w:p w:rsidR="00523669" w:rsidRDefault="00523669" w:rsidP="00523669">
      <w:r>
        <w:t>"There is a benefit in financial terms. Our biggest financial cost is fuel consumption; (cutting it) happens to be very good for the environment so probably there is shared interest there."</w:t>
      </w:r>
    </w:p>
    <w:p w:rsidR="00523669" w:rsidRPr="00965D88" w:rsidRDefault="00523669" w:rsidP="00523669">
      <w:r w:rsidRPr="008A3B38">
        <w:rPr>
          <w:rStyle w:val="StyleBoldUnderline"/>
        </w:rPr>
        <w:t xml:space="preserve">As well as travelling slower, </w:t>
      </w:r>
      <w:r w:rsidRPr="00495F30">
        <w:rPr>
          <w:rStyle w:val="StyleBoldUnderline"/>
          <w:highlight w:val="yellow"/>
        </w:rPr>
        <w:t>new ships</w:t>
      </w:r>
      <w:r w:rsidRPr="008A3B38">
        <w:rPr>
          <w:rStyle w:val="StyleBoldUnderline"/>
        </w:rPr>
        <w:t xml:space="preserve"> like the Eugen Maersk </w:t>
      </w:r>
      <w:r w:rsidRPr="00495F30">
        <w:rPr>
          <w:rStyle w:val="StyleBoldUnderline"/>
          <w:highlight w:val="yellow"/>
        </w:rPr>
        <w:t>have other fuel-saving</w:t>
      </w:r>
      <w:r>
        <w:t xml:space="preserve"> and potentially environmentally-friendly </w:t>
      </w:r>
      <w:r w:rsidRPr="00495F30">
        <w:rPr>
          <w:rStyle w:val="StyleBoldUnderline"/>
          <w:highlight w:val="yellow"/>
        </w:rPr>
        <w:t>features,</w:t>
      </w:r>
      <w:r w:rsidRPr="008A3B38">
        <w:rPr>
          <w:rStyle w:val="StyleBoldUnderline"/>
        </w:rPr>
        <w:t xml:space="preserve"> such as a redesigned bow and special paint to reduce friction through the water</w:t>
      </w:r>
    </w:p>
    <w:p w:rsidR="00523669" w:rsidRDefault="00523669" w:rsidP="00523669">
      <w:pPr>
        <w:pStyle w:val="Heading3"/>
      </w:pPr>
      <w:r>
        <w:lastRenderedPageBreak/>
        <w:t>heg</w:t>
      </w:r>
    </w:p>
    <w:p w:rsidR="00523669" w:rsidRDefault="00523669" w:rsidP="00523669"/>
    <w:p w:rsidR="00523669" w:rsidRDefault="00523669" w:rsidP="00523669">
      <w:r>
        <w:t>Mazarrrrrrrrrrrrrrrrrrrrrr</w:t>
      </w:r>
    </w:p>
    <w:p w:rsidR="00523669" w:rsidRDefault="00523669" w:rsidP="00523669"/>
    <w:p w:rsidR="00523669" w:rsidRPr="003F6634" w:rsidRDefault="00523669" w:rsidP="00523669">
      <w:pPr>
        <w:rPr>
          <w:b/>
        </w:rPr>
      </w:pPr>
      <w:r w:rsidRPr="00542962">
        <w:rPr>
          <w:b/>
        </w:rPr>
        <w:t xml:space="preserve">First is credibility </w:t>
      </w:r>
      <w:r>
        <w:rPr>
          <w:b/>
        </w:rPr>
        <w:t xml:space="preserve">-U.S. capabilities are perceptually in decline independent of what they actually are means they don’t have uniqueness for any of their offense, but maintaining power projection creates overconfidence in u.s. policy makers which causes great power war- and distracts from building a sustainable deterrence posture </w:t>
      </w:r>
    </w:p>
    <w:p w:rsidR="00523669" w:rsidRPr="00602643" w:rsidRDefault="00523669" w:rsidP="00523669">
      <w:pPr>
        <w:rPr>
          <w:b/>
        </w:rPr>
      </w:pPr>
      <w:r>
        <w:rPr>
          <w:b/>
        </w:rPr>
        <w:t>Mazarr 12 *</w:t>
      </w:r>
      <w:r w:rsidRPr="003A66A4">
        <w:t>Michael J. Mazarr is professor of national security strategy at the U.S. National War College</w:t>
      </w:r>
      <w:r>
        <w:t xml:space="preserve"> [</w:t>
      </w:r>
      <w:r w:rsidRPr="002E5E1D">
        <w:t>https://csis.org/files/publication/twq12FallMazarr.pdf</w:t>
      </w:r>
      <w:r>
        <w:t xml:space="preserve">, “The Risks of Ignoring Strategic Insolvency” </w:t>
      </w:r>
      <w:proofErr w:type="gramStart"/>
      <w:r>
        <w:t>Fall</w:t>
      </w:r>
      <w:proofErr w:type="gramEnd"/>
      <w:r>
        <w:t xml:space="preserve"> 2012] </w:t>
      </w:r>
    </w:p>
    <w:p w:rsidR="00523669" w:rsidRPr="00E96895" w:rsidRDefault="00523669" w:rsidP="00523669">
      <w:pPr>
        <w:rPr>
          <w:u w:val="single"/>
        </w:rPr>
      </w:pPr>
      <w:r w:rsidRPr="008B7DBF">
        <w:t>The default response to looming failures in strategic posture has so far been, and will</w:t>
      </w:r>
      <w:r>
        <w:t xml:space="preserve"> </w:t>
      </w:r>
      <w:r w:rsidRPr="008B7DBF">
        <w:t>likely continue to be, to chip away at its edges and avoid exhausting fundamental</w:t>
      </w:r>
      <w:r>
        <w:t xml:space="preserve"> </w:t>
      </w:r>
      <w:r w:rsidRPr="008B7DBF">
        <w:t>reform. Some would argue that persistence, or</w:t>
      </w:r>
      <w:r>
        <w:t xml:space="preserve"> </w:t>
      </w:r>
      <w:r w:rsidRPr="008B7DBF">
        <w:t>incremental change, is the best course: avoiding</w:t>
      </w:r>
      <w:r>
        <w:t xml:space="preserve"> </w:t>
      </w:r>
      <w:r w:rsidRPr="008B7DBF">
        <w:t>the risks_to U.S. credibility, to the international</w:t>
      </w:r>
      <w:r>
        <w:t xml:space="preserve"> </w:t>
      </w:r>
      <w:r w:rsidRPr="008B7DBF">
        <w:t>system, to the domestic political health of</w:t>
      </w:r>
      <w:r>
        <w:t xml:space="preserve"> </w:t>
      </w:r>
      <w:r w:rsidRPr="008B7DBF">
        <w:t>whatever administration waded into it_of</w:t>
      </w:r>
      <w:r>
        <w:t xml:space="preserve"> </w:t>
      </w:r>
      <w:r w:rsidRPr="008B7DBF">
        <w:t>recalibrating U.S. power in the form of</w:t>
      </w:r>
      <w:r>
        <w:t xml:space="preserve"> </w:t>
      </w:r>
      <w:r w:rsidRPr="008B7DBF">
        <w:t>cascading loss of faith in American credibility.22</w:t>
      </w:r>
      <w:r>
        <w:t xml:space="preserve"> </w:t>
      </w:r>
      <w:r w:rsidRPr="008F1A45">
        <w:rPr>
          <w:u w:val="single"/>
        </w:rPr>
        <w:t xml:space="preserve">This is a mistake; in fact, </w:t>
      </w:r>
      <w:r w:rsidRPr="004D019A">
        <w:rPr>
          <w:highlight w:val="yellow"/>
          <w:u w:val="single"/>
        </w:rPr>
        <w:t>refusing to come to terms with U.S. strategic insolvency will damage U.S. credibility and global stability</w:t>
      </w:r>
      <w:r w:rsidRPr="008F1A45">
        <w:rPr>
          <w:u w:val="single"/>
        </w:rPr>
        <w:t xml:space="preserve"> to a far greater degree. A </w:t>
      </w:r>
      <w:r w:rsidRPr="004D019A">
        <w:rPr>
          <w:highlight w:val="yellow"/>
          <w:u w:val="single"/>
        </w:rPr>
        <w:t>well-managed readjustment will better avoid the pitfalls of strategic insolvency</w:t>
      </w:r>
      <w:r w:rsidRPr="004D019A">
        <w:rPr>
          <w:highlight w:val="yellow"/>
        </w:rPr>
        <w:t xml:space="preserve">.23 </w:t>
      </w:r>
      <w:r w:rsidRPr="004D019A">
        <w:rPr>
          <w:highlight w:val="yellow"/>
          <w:u w:val="single"/>
        </w:rPr>
        <w:t>Persisting without reform substantially increases the risk of a number of specific strategic perils.</w:t>
      </w:r>
      <w:r w:rsidRPr="008F1A45">
        <w:rPr>
          <w:u w:val="single"/>
        </w:rPr>
        <w:t xml:space="preserve"> Global strategies and specific military plans lose credibility. </w:t>
      </w:r>
      <w:r w:rsidRPr="004D019A">
        <w:rPr>
          <w:highlight w:val="yellow"/>
          <w:u w:val="single"/>
        </w:rPr>
        <w:t>As the leading power is overtaken by others, if it refuses to prioritize and attempts instead to uphold all its commitments</w:t>
      </w:r>
      <w:r w:rsidRPr="008F1A45">
        <w:rPr>
          <w:u w:val="single"/>
        </w:rPr>
        <w:t xml:space="preserve"> equally, </w:t>
      </w:r>
      <w:r w:rsidRPr="004D019A">
        <w:rPr>
          <w:highlight w:val="yellow"/>
          <w:u w:val="single"/>
        </w:rPr>
        <w:t>the credibility</w:t>
      </w:r>
      <w:r w:rsidRPr="008F1A45">
        <w:rPr>
          <w:u w:val="single"/>
        </w:rPr>
        <w:t xml:space="preserve"> of its regional plans, postures, and threats is destined to </w:t>
      </w:r>
      <w:r w:rsidRPr="004D019A">
        <w:rPr>
          <w:highlight w:val="yellow"/>
          <w:u w:val="single"/>
        </w:rPr>
        <w:t>erode</w:t>
      </w:r>
      <w:r w:rsidRPr="008F1A45">
        <w:rPr>
          <w:u w:val="single"/>
        </w:rPr>
        <w:t>. Recent literature on credibility argues that it is not based merely on past actions, but from an adversary’s calculations of the current power capabilities at a state’s disposal</w:t>
      </w:r>
      <w:r w:rsidRPr="008B7DBF">
        <w:t>.24 When Hitler’s Germany was</w:t>
      </w:r>
      <w:r>
        <w:t xml:space="preserve"> </w:t>
      </w:r>
      <w:r w:rsidRPr="008B7DBF">
        <w:t>considering whether to take seriously the pledges and commitments of the</w:t>
      </w:r>
      <w:r>
        <w:t xml:space="preserve"> </w:t>
      </w:r>
      <w:r w:rsidRPr="008B7DBF">
        <w:t>Western allies, for example, he paid much more attention to their existing</w:t>
      </w:r>
      <w:r>
        <w:t xml:space="preserve"> </w:t>
      </w:r>
      <w:r w:rsidRPr="008B7DBF">
        <w:t>capabilities, their current national will, and the perceived feasibility of their</w:t>
      </w:r>
      <w:r>
        <w:t xml:space="preserve"> </w:t>
      </w:r>
      <w:r w:rsidRPr="008B7DBF">
        <w:t>strategic posture than to reputations formed over years or decades of actions.</w:t>
      </w:r>
      <w:r>
        <w:t xml:space="preserve"> </w:t>
      </w:r>
      <w:r w:rsidRPr="008B7DBF">
        <w:t>Indeed, such judgments seem to derive not from a checklist of a rival’s defense</w:t>
      </w:r>
      <w:r>
        <w:t xml:space="preserve"> </w:t>
      </w:r>
      <w:r w:rsidRPr="008B7DBF">
        <w:t>programs or military actions, but from a much more diffuse and visceral sense</w:t>
      </w:r>
      <w:r>
        <w:t xml:space="preserve"> </w:t>
      </w:r>
      <w:r w:rsidRPr="008B7DBF">
        <w:t>of the trajectory of a state’s power relative to its current posture</w:t>
      </w:r>
      <w:r w:rsidRPr="004F450A">
        <w:rPr>
          <w:highlight w:val="yellow"/>
        </w:rPr>
        <w:t xml:space="preserve">. </w:t>
      </w:r>
      <w:r w:rsidRPr="004F450A">
        <w:rPr>
          <w:highlight w:val="yellow"/>
          <w:u w:val="single"/>
        </w:rPr>
        <w:t>What is now clear is that the consensus of such perceptions is shifting decisively against the tenability of the existing U.S. paradigm</w:t>
      </w:r>
      <w:r w:rsidRPr="00503168">
        <w:rPr>
          <w:u w:val="single"/>
        </w:rPr>
        <w:t xml:space="preserve"> </w:t>
      </w:r>
      <w:r w:rsidRPr="004F450A">
        <w:rPr>
          <w:highlight w:val="yellow"/>
          <w:u w:val="single"/>
        </w:rPr>
        <w:t>of global power projection</w:t>
      </w:r>
      <w:r w:rsidRPr="00C571B5">
        <w:rPr>
          <w:u w:val="single"/>
        </w:rPr>
        <w:t xml:space="preserve">. It is, in fact, natural for rising challengers to see weakness in the leading power’s capacities as a by-product of the growing self-confidence and faith in their own abilities. There is already abundant evidence of such perceptual shifts in the assertive leaders and elites of rising powers today, who_while respecting continuing U.S. strengths and expecting the </w:t>
      </w:r>
      <w:r w:rsidRPr="004F450A">
        <w:rPr>
          <w:u w:val="single"/>
        </w:rPr>
        <w:t>United States to remain the primus inter pares for decades to come, perhaps indefinitely_nonetheless see current U.S. global commitments as excessive for a debt-ridden and ‘‘declining’’ power.</w:t>
      </w:r>
      <w:r>
        <w:t xml:space="preserve"> </w:t>
      </w:r>
      <w:r w:rsidRPr="008B7DBF">
        <w:t>In China, as a leading example, senior officials and influential analysts view the</w:t>
      </w:r>
      <w:r>
        <w:t xml:space="preserve"> </w:t>
      </w:r>
      <w:r w:rsidRPr="008B7DBF">
        <w:t>United States as troubled, overextended, and increasingly unable to fulfill its</w:t>
      </w:r>
      <w:r>
        <w:t xml:space="preserve"> </w:t>
      </w:r>
      <w:r w:rsidRPr="008B7DBF">
        <w:t>defense paradigm. They believe that the United States will continue as a global</w:t>
      </w:r>
      <w:r>
        <w:t xml:space="preserve"> </w:t>
      </w:r>
      <w:r w:rsidRPr="008B7DBF">
        <w:t>power, but expect it to be in a different guise.25 Conversations with business,</w:t>
      </w:r>
      <w:r>
        <w:t xml:space="preserve"> </w:t>
      </w:r>
      <w:r w:rsidRPr="008B7DBF">
        <w:t>government, and military officials from burgeoning powers such as India, Turkey,</w:t>
      </w:r>
      <w:r>
        <w:t xml:space="preserve"> </w:t>
      </w:r>
      <w:r w:rsidRPr="008B7DBF">
        <w:t>Brazil, and Indonesia produce the same broad theme: Structural trends in</w:t>
      </w:r>
      <w:r>
        <w:t xml:space="preserve"> </w:t>
      </w:r>
      <w:r w:rsidRPr="008B7DBF">
        <w:t>economics, politics, and military affairs are undermining the degree of American</w:t>
      </w:r>
      <w:r>
        <w:t xml:space="preserve"> </w:t>
      </w:r>
      <w:r w:rsidRPr="008B7DBF">
        <w:t>predominance and the sustainability of the existing paradigm of U.S. influence.</w:t>
      </w:r>
      <w:r>
        <w:t xml:space="preserve"> </w:t>
      </w:r>
      <w:r w:rsidRPr="008B7DBF">
        <w:t>A leading theme is a growing belief in the social and economic decay of the U.S.</w:t>
      </w:r>
      <w:r>
        <w:t xml:space="preserve"> </w:t>
      </w:r>
      <w:r w:rsidRPr="008B7DBF">
        <w:t>model and the inability of</w:t>
      </w:r>
      <w:r>
        <w:t xml:space="preserve"> </w:t>
      </w:r>
      <w:r w:rsidRPr="008B7DBF">
        <w:t>U.S. political system</w:t>
      </w:r>
      <w:r>
        <w:t xml:space="preserve"> </w:t>
      </w:r>
      <w:r w:rsidRPr="008B7DBF">
        <w:t>to address major issues. Recent polls</w:t>
      </w:r>
      <w:r>
        <w:t xml:space="preserve"> </w:t>
      </w:r>
      <w:r w:rsidRPr="008B7DBF">
        <w:t>and studies of opinion in emerging powers come to many of the same conclusions.26</w:t>
      </w:r>
      <w:r>
        <w:t xml:space="preserve"> </w:t>
      </w:r>
      <w:proofErr w:type="gramStart"/>
      <w:r w:rsidRPr="004F450A">
        <w:rPr>
          <w:highlight w:val="yellow"/>
          <w:u w:val="single"/>
        </w:rPr>
        <w:t>These</w:t>
      </w:r>
      <w:proofErr w:type="gramEnd"/>
      <w:r w:rsidRPr="004F450A">
        <w:rPr>
          <w:highlight w:val="yellow"/>
          <w:u w:val="single"/>
        </w:rPr>
        <w:t xml:space="preserve"> perceptions will be fed and nurtured by parallel actions and trends which will undercut the viability of the existing paradigm</w:t>
      </w:r>
      <w:r w:rsidRPr="00BC3C82">
        <w:rPr>
          <w:u w:val="single"/>
        </w:rPr>
        <w:t xml:space="preserve">. Critics at home are already </w:t>
      </w:r>
      <w:r w:rsidRPr="00BC3C82">
        <w:rPr>
          <w:u w:val="single"/>
        </w:rPr>
        <w:lastRenderedPageBreak/>
        <w:t xml:space="preserve">suggesting that the United States will be unable to sustain the demands of its ‘‘strategic tilt to Asia’’ given planned budget cuts, or meet the requirements of both Middle East and Asian </w:t>
      </w:r>
      <w:r w:rsidRPr="00702B83">
        <w:rPr>
          <w:u w:val="single"/>
        </w:rPr>
        <w:t xml:space="preserve">contingencies.27 </w:t>
      </w:r>
      <w:r w:rsidRPr="004F450A">
        <w:rPr>
          <w:u w:val="single"/>
        </w:rPr>
        <w:t>As the United States is forced to pursue cost-saving measures, such as cancellations of major weapons systems or troop reductions from key regions, the sense of a paradigm in free-fall will accelerate</w:t>
      </w:r>
      <w:r w:rsidRPr="00702B83">
        <w:rPr>
          <w:u w:val="single"/>
        </w:rPr>
        <w:t>.</w:t>
      </w:r>
      <w:r w:rsidRPr="008B7DBF">
        <w:t xml:space="preserve"> We see this already in the recommendations in many reports, even</w:t>
      </w:r>
      <w:r>
        <w:t xml:space="preserve"> </w:t>
      </w:r>
      <w:r w:rsidRPr="008B7DBF">
        <w:t>those arguing for a general promotion of forward deployment, for a reduction if</w:t>
      </w:r>
      <w:r>
        <w:t xml:space="preserve"> </w:t>
      </w:r>
      <w:r w:rsidRPr="008B7DBF">
        <w:t>not elimination of the U.S. force presence in Europe.28</w:t>
      </w:r>
      <w:r>
        <w:t xml:space="preserve"> </w:t>
      </w:r>
      <w:r w:rsidRPr="004F450A">
        <w:rPr>
          <w:highlight w:val="yellow"/>
          <w:u w:val="single"/>
        </w:rPr>
        <w:t>In addition to a loss of global credibility,</w:t>
      </w:r>
      <w:r w:rsidRPr="00E96895">
        <w:rPr>
          <w:u w:val="single"/>
        </w:rPr>
        <w:t xml:space="preserve"> a paradigm in crisis also </w:t>
      </w:r>
      <w:r w:rsidRPr="004F450A">
        <w:rPr>
          <w:highlight w:val="yellow"/>
          <w:u w:val="single"/>
        </w:rPr>
        <w:t>threatens the credibility of specific U.S. military and foreign policy doctrines.</w:t>
      </w:r>
      <w:r w:rsidRPr="008B7DBF">
        <w:t xml:space="preserve"> When</w:t>
      </w:r>
      <w:r>
        <w:t xml:space="preserve"> </w:t>
      </w:r>
      <w:r w:rsidRPr="008B7DBF">
        <w:t>concepts and doctrines flow from stressed conventional-wisdom worldviews,</w:t>
      </w:r>
      <w:r>
        <w:t xml:space="preserve"> </w:t>
      </w:r>
      <w:r w:rsidRPr="008B7DBF">
        <w:t>those concepts and doctrines begin to take on the air of empty rhetoric. A good</w:t>
      </w:r>
      <w:r>
        <w:t xml:space="preserve"> </w:t>
      </w:r>
      <w:r w:rsidRPr="008B7DBF">
        <w:t>parallel was the British ‘‘two-power’’ doctrine (the notion that the Royal Navy</w:t>
      </w:r>
      <w:r>
        <w:t xml:space="preserve"> </w:t>
      </w:r>
      <w:r w:rsidRPr="008B7DBF">
        <w:t>should match the world’s next two best fleets combined), which eventually</w:t>
      </w:r>
      <w:r>
        <w:t xml:space="preserve"> </w:t>
      </w:r>
      <w:r w:rsidRPr="008B7DBF">
        <w:t>became a form of self-reassurance without strategic significance. After a certain</w:t>
      </w:r>
      <w:r>
        <w:t xml:space="preserve"> </w:t>
      </w:r>
      <w:r w:rsidRPr="008B7DBF">
        <w:t>point, Aaron Friedberg explains, ‘‘official analyses of Britain’s position took on an</w:t>
      </w:r>
      <w:r>
        <w:t xml:space="preserve"> </w:t>
      </w:r>
      <w:r w:rsidRPr="008B7DBF">
        <w:t>air of incompleteness and unreality.’’29 One can begin to sense this tendency in</w:t>
      </w:r>
      <w:r>
        <w:t xml:space="preserve"> </w:t>
      </w:r>
      <w:r w:rsidRPr="008B7DBF">
        <w:t>some recent U.S. conceptual statements, such as AirSea Battle: from all the</w:t>
      </w:r>
      <w:r>
        <w:t xml:space="preserve"> </w:t>
      </w:r>
      <w:r w:rsidRPr="008B7DBF">
        <w:t>public evidence, this concept appears to respond to growing challenges to U.S.</w:t>
      </w:r>
      <w:r>
        <w:t xml:space="preserve"> </w:t>
      </w:r>
      <w:r w:rsidRPr="008B7DBF">
        <w:t>power projection capabilities with an immense amount of vague rhetoric about</w:t>
      </w:r>
      <w:r>
        <w:t xml:space="preserve"> </w:t>
      </w:r>
      <w:r w:rsidRPr="008B7DBF">
        <w:t>intentions</w:t>
      </w:r>
      <w:proofErr w:type="gramStart"/>
      <w:r w:rsidRPr="008B7DBF">
        <w:t>,30</w:t>
      </w:r>
      <w:proofErr w:type="gramEnd"/>
      <w:r w:rsidRPr="008B7DBF">
        <w:t xml:space="preserve"> coupled with bold new plans to expand planned military efforts in</w:t>
      </w:r>
      <w:r>
        <w:t xml:space="preserve"> </w:t>
      </w:r>
      <w:r w:rsidRPr="008B7DBF">
        <w:t>precisely the region where such insertion of military might is becoming more</w:t>
      </w:r>
      <w:r>
        <w:t xml:space="preserve"> </w:t>
      </w:r>
      <w:r w:rsidRPr="008B7DBF">
        <w:t>problematic. Meantime, the heyday of counterinsurgency doctrine appears to</w:t>
      </w:r>
      <w:r>
        <w:t xml:space="preserve"> </w:t>
      </w:r>
      <w:r w:rsidRPr="008B7DBF">
        <w:t>have come and gone.</w:t>
      </w:r>
      <w:r>
        <w:t xml:space="preserve"> </w:t>
      </w:r>
      <w:r w:rsidRPr="00492EDA">
        <w:rPr>
          <w:u w:val="single"/>
        </w:rPr>
        <w:t xml:space="preserve">A perception of strategic insolvency, if not corrected by a readjustment of priorities and commitments, will trigger a decline in perceived credibility of threats and promises. The risk then becomes that, in a future scenario, an American administration will lurch into a crisis assuming that it can take actions with the same effect as </w:t>
      </w:r>
      <w:r w:rsidRPr="00722B6F">
        <w:rPr>
          <w:u w:val="single"/>
        </w:rPr>
        <w:t>before. Instead, a pledge or demand will be ignored by an adversary (or an ally or friend) now unimpressed with the viability of U.S. defense policy_and the United States will find itself in a conflict that its degraded defense posture could not forestall. Advocates of the current paradigm agree with the risk, but have a different solution: expand the defense budget; reaffirm global commitments; reassure allies. But the United States simply does not have that option because, as argued above, the factors closing down on the current paradigm are not merely momentary or reversible_they are structural. The only way out is a recalibrated strategic posture</w:t>
      </w:r>
      <w:r w:rsidRPr="00876191">
        <w:rPr>
          <w:rStyle w:val="Emphasis"/>
        </w:rPr>
        <w:t xml:space="preserve">. </w:t>
      </w:r>
      <w:r w:rsidRPr="004F450A">
        <w:rPr>
          <w:rStyle w:val="Emphasis"/>
          <w:highlight w:val="yellow"/>
        </w:rPr>
        <w:t>A related risk, then, is a form of strategic opportunity cost. Every ounce of energy spent trying to prop up an obsolete strategic paradigm forfeits the opportunity to discover new and sustainable ways of meeting the same U.S. interests and goals</w:t>
      </w:r>
      <w:r w:rsidRPr="00876191">
        <w:rPr>
          <w:rStyle w:val="Emphasis"/>
        </w:rPr>
        <w:t>.</w:t>
      </w:r>
      <w:r w:rsidRPr="008B7DBF">
        <w:t xml:space="preserve"> </w:t>
      </w:r>
      <w:r w:rsidRPr="00E96895">
        <w:rPr>
          <w:u w:val="single"/>
        </w:rPr>
        <w:t xml:space="preserve">The pivot to Asia is a perfect example. </w:t>
      </w:r>
      <w:r w:rsidRPr="004F450A">
        <w:rPr>
          <w:highlight w:val="yellow"/>
          <w:u w:val="single"/>
        </w:rPr>
        <w:t>Instead of pursuing the pivot and institutionalizing an unsustainable U.S. regional position, Washington should be constructing and moving toward a post-primacy architecture</w:t>
      </w:r>
      <w:r w:rsidRPr="00E96895">
        <w:rPr>
          <w:u w:val="single"/>
        </w:rPr>
        <w:t xml:space="preserve"> in Asia. </w:t>
      </w:r>
      <w:r w:rsidRPr="004F450A">
        <w:rPr>
          <w:u w:val="single"/>
        </w:rPr>
        <w:t>The fact is that we have a limited grace period</w:t>
      </w:r>
      <w:r w:rsidRPr="00E96895">
        <w:rPr>
          <w:u w:val="single"/>
        </w:rPr>
        <w:t>—perhaps a decade, perhaps less—to put into place regional and global security architectures for a postprimacy world, structures that envision a revised while still prominent role for the United States. Using that precious and dwindling time to prop up a fraying paradigm would be counterproductive.</w:t>
      </w:r>
    </w:p>
    <w:p w:rsidR="00523669" w:rsidRDefault="00523669" w:rsidP="00523669"/>
    <w:p w:rsidR="00523669" w:rsidRDefault="00523669" w:rsidP="00523669">
      <w:pPr>
        <w:rPr>
          <w:b/>
        </w:rPr>
      </w:pPr>
      <w:r>
        <w:rPr>
          <w:b/>
        </w:rPr>
        <w:t>Second is diplomacy- U.S. hegemonic legitimacy is in in decline, states will not acquiesce to U.S. diplomatic overtures now- maintaining power projection makes U.S. policy makers believe they can deescalate conflicts they actually can’t which draws the U.S. in</w:t>
      </w:r>
    </w:p>
    <w:p w:rsidR="00523669" w:rsidRPr="00602643" w:rsidRDefault="00523669" w:rsidP="00523669">
      <w:pPr>
        <w:rPr>
          <w:b/>
        </w:rPr>
      </w:pPr>
      <w:r>
        <w:rPr>
          <w:b/>
        </w:rPr>
        <w:t>Mazarr 12 *</w:t>
      </w:r>
      <w:r w:rsidRPr="003A66A4">
        <w:t>Michael J. Mazarr is professor of national security strategy at the U.S. National War College</w:t>
      </w:r>
      <w:r>
        <w:t xml:space="preserve"> [</w:t>
      </w:r>
      <w:r w:rsidRPr="002E5E1D">
        <w:t>https://csis.org/files/publication/twq12FallMazarr.pdf</w:t>
      </w:r>
      <w:r>
        <w:t xml:space="preserve">, “The Risks of Ignoring Strategic Insolvency” </w:t>
      </w:r>
      <w:proofErr w:type="gramStart"/>
      <w:r>
        <w:t>Fall</w:t>
      </w:r>
      <w:proofErr w:type="gramEnd"/>
      <w:r>
        <w:t xml:space="preserve"> 2012] </w:t>
      </w:r>
    </w:p>
    <w:p w:rsidR="00523669" w:rsidRPr="00C81715" w:rsidRDefault="00523669" w:rsidP="00523669">
      <w:pPr>
        <w:rPr>
          <w:u w:val="single"/>
        </w:rPr>
      </w:pPr>
      <w:r w:rsidRPr="00845D34">
        <w:rPr>
          <w:highlight w:val="yellow"/>
          <w:u w:val="single"/>
        </w:rPr>
        <w:t>Diplomacy increasingly</w:t>
      </w:r>
      <w:r w:rsidRPr="006B2638">
        <w:rPr>
          <w:u w:val="single"/>
        </w:rPr>
        <w:t xml:space="preserve"> fails. A parallel risk has to do with the ebbing force of U.S. diplomacy and influence.</w:t>
      </w:r>
      <w:r w:rsidRPr="00542962">
        <w:t xml:space="preserve"> International power is grounded in legitimacy,</w:t>
      </w:r>
      <w:r>
        <w:t xml:space="preserve"> </w:t>
      </w:r>
      <w:r w:rsidRPr="00542962">
        <w:t xml:space="preserve">and in many ways it is precisely </w:t>
      </w:r>
      <w:r w:rsidRPr="00542962">
        <w:lastRenderedPageBreak/>
        <w:t>the legitimacy of the leading power’s global</w:t>
      </w:r>
      <w:r>
        <w:t xml:space="preserve"> </w:t>
      </w:r>
      <w:r w:rsidRPr="00542962">
        <w:t>posture that is under assault as its posture comes into question. Historically,</w:t>
      </w:r>
      <w:r>
        <w:t xml:space="preserve"> </w:t>
      </w:r>
      <w:r w:rsidRPr="00542962">
        <w:t>rising challengers gradually stop respecting the hegemon’s right to lead, and they</w:t>
      </w:r>
      <w:r>
        <w:t xml:space="preserve"> </w:t>
      </w:r>
      <w:r w:rsidRPr="00542962">
        <w:t>begin to make choices on behalf of the international community, in part due to</w:t>
      </w:r>
      <w:r>
        <w:t xml:space="preserve"> </w:t>
      </w:r>
      <w:r w:rsidRPr="00542962">
        <w:t>strategies consciously designed to frustrate the leading power’s designs. Germany,</w:t>
      </w:r>
      <w:r>
        <w:t xml:space="preserve"> </w:t>
      </w:r>
      <w:r w:rsidRPr="00542962">
        <w:t>under Bismarck and after, is one example: It aspired to unification and to its</w:t>
      </w:r>
      <w:r>
        <w:t xml:space="preserve"> </w:t>
      </w:r>
      <w:r w:rsidRPr="00542962">
        <w:t>‘‘rightful place’’ as a leading European power_as its power and influence</w:t>
      </w:r>
      <w:r>
        <w:t xml:space="preserve"> </w:t>
      </w:r>
      <w:r w:rsidRPr="00542962">
        <w:t>accumulated, its willingness to accept the inherent legitimacy of the existing</w:t>
      </w:r>
      <w:r>
        <w:t xml:space="preserve"> </w:t>
      </w:r>
      <w:r w:rsidRPr="00542962">
        <w:t>order as defined by other states, and the validity and force of their security</w:t>
      </w:r>
      <w:r>
        <w:t xml:space="preserve"> </w:t>
      </w:r>
      <w:r w:rsidRPr="00542962">
        <w:t>paradigms, declined proportionately. At nearly all points in this trajectory,</w:t>
      </w:r>
      <w:r>
        <w:t xml:space="preserve"> </w:t>
      </w:r>
      <w:r w:rsidRPr="00542962">
        <w:t>German leaders did not seek to depose the international system, but to crowd</w:t>
      </w:r>
      <w:r>
        <w:t xml:space="preserve"> </w:t>
      </w:r>
      <w:r w:rsidRPr="00542962">
        <w:t>into its leadership ranks, to mute the voices of others relative to its own</w:t>
      </w:r>
      <w:r>
        <w:t xml:space="preserve"> </w:t>
      </w:r>
      <w:r w:rsidRPr="00542962">
        <w:t>influence, and to modify rather than abolish rules.</w:t>
      </w:r>
      <w:r>
        <w:t xml:space="preserve"> </w:t>
      </w:r>
      <w:r w:rsidRPr="00845D34">
        <w:rPr>
          <w:highlight w:val="yellow"/>
          <w:u w:val="single"/>
        </w:rPr>
        <w:t>We begin to see this pattern today with regard to many emerging powers, but especially of course, China’s posture toward the United States.3</w:t>
      </w:r>
      <w:r w:rsidRPr="002B3E6D">
        <w:rPr>
          <w:u w:val="single"/>
        </w:rPr>
        <w:t>1 As was predicted and expected in the post-Cold War context of growing regional power centers, the legitimacy of a system dominated by the United States is coming under increasing challenge. More states (and, increasingly, non-state actors) want to share in setting rules and norms and dictating outcomes. The obvious and inevitable result has been to reduce the effectiveness of U.S. diplomacy</w:t>
      </w:r>
      <w:r w:rsidRPr="00542962">
        <w:t>. While measuring the relative success of a major power’s diplomacy</w:t>
      </w:r>
      <w:r>
        <w:t xml:space="preserve"> </w:t>
      </w:r>
      <w:r w:rsidRPr="00542962">
        <w:t>over time is a chancy business (and while Washington continues to have success</w:t>
      </w:r>
      <w:r>
        <w:t xml:space="preserve"> </w:t>
      </w:r>
      <w:r w:rsidRPr="00542962">
        <w:t xml:space="preserve">on many fronts), </w:t>
      </w:r>
      <w:r w:rsidRPr="00845D34">
        <w:rPr>
          <w:highlight w:val="yellow"/>
          <w:u w:val="single"/>
        </w:rPr>
        <w:t>the current trajectory is producing a global system much less subject to the power of U.S. diplomacy and other forms of influence</w:t>
      </w:r>
      <w:r w:rsidRPr="00B46836">
        <w:rPr>
          <w:u w:val="single"/>
        </w:rPr>
        <w:t>.</w:t>
      </w:r>
      <w:r w:rsidRPr="00542962">
        <w:t xml:space="preserve"> Harvard’s Stephen Walt catalogues</w:t>
      </w:r>
      <w:r>
        <w:t xml:space="preserve"> </w:t>
      </w:r>
      <w:r w:rsidRPr="00542962">
        <w:t>the enormous strengths of the U.S. position</w:t>
      </w:r>
      <w:r>
        <w:t xml:space="preserve"> </w:t>
      </w:r>
      <w:r w:rsidRPr="00542962">
        <w:t>during and after the Cold War, and compares</w:t>
      </w:r>
      <w:r>
        <w:t xml:space="preserve"> </w:t>
      </w:r>
      <w:r w:rsidRPr="00542962">
        <w:t>that to recent evidence of the emerging limits of</w:t>
      </w:r>
      <w:r>
        <w:t xml:space="preserve"> </w:t>
      </w:r>
      <w:r w:rsidRPr="00542962">
        <w:t xml:space="preserve">U.S. power. </w:t>
      </w:r>
      <w:r w:rsidRPr="00B46836">
        <w:rPr>
          <w:u w:val="single"/>
        </w:rPr>
        <w:t>Such evidence includes Turkey’s unwillingness to support U.S. deployments in Iraq, the failure to impose U.S. will or order in Iraq or Afghanistan, failures of nonproliferation in North Korea and Iran, the Arab Spring’s challenges to long-standing U.S. client rulers, and more.32 As emerging powers become more focused on their own interests and goals, their domestic dynamics will become ever more self-directed and less subject to manipulation from Washington, a trend evident in a number of major recent elections.</w:t>
      </w:r>
      <w:r w:rsidRPr="00542962">
        <w:t>33</w:t>
      </w:r>
      <w:r>
        <w:t xml:space="preserve"> </w:t>
      </w:r>
      <w:r w:rsidRPr="00542962">
        <w:t>Washington will still enjoy substantial influence, and many states will</w:t>
      </w:r>
      <w:r>
        <w:t xml:space="preserve"> </w:t>
      </w:r>
      <w:r w:rsidRPr="00542962">
        <w:t xml:space="preserve">welcome (openly or grudgingly) a U.S. leadership role. </w:t>
      </w:r>
      <w:r w:rsidRPr="00C81715">
        <w:rPr>
          <w:u w:val="single"/>
        </w:rPr>
        <w:t xml:space="preserve">But without revising the U.S. posture, the gap between U.S. ambitions and capabilities will only grow. Continually trying to do too much will create more risk_risk of demands unmet, requests unfulfilled, and a growing sense of the absurdity of the U.S. posture. Such a course risks crisis and conflict. Similarly, doubt in the threats and promises underpinning an unviable U.S. security posture risks conflict: U.S. officials will press into situations assuming that their diplomacy will be capable of achieving certain outcomes_and will make demands and lay out ultimatums on that basis_only to find that their influence cannot achieve the desired goals, and they must escalate to harsher measures. The alternative is to shift to a lesser role with more limited ambitions and more sustainable legitimacy. </w:t>
      </w:r>
    </w:p>
    <w:p w:rsidR="00523669" w:rsidRPr="00523669" w:rsidRDefault="00523669" w:rsidP="00523669">
      <w:bookmarkStart w:id="0" w:name="_GoBack"/>
      <w:bookmarkEnd w:id="0"/>
    </w:p>
    <w:sectPr w:rsidR="00523669" w:rsidRPr="0052366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217" w:rsidRDefault="00F01217" w:rsidP="005F5576">
      <w:r>
        <w:separator/>
      </w:r>
    </w:p>
  </w:endnote>
  <w:endnote w:type="continuationSeparator" w:id="0">
    <w:p w:rsidR="00F01217" w:rsidRDefault="00F0121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217" w:rsidRDefault="00F01217" w:rsidP="005F5576">
      <w:r>
        <w:separator/>
      </w:r>
    </w:p>
  </w:footnote>
  <w:footnote w:type="continuationSeparator" w:id="0">
    <w:p w:rsidR="00F01217" w:rsidRDefault="00F0121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69"/>
    <w:rsid w:val="0000053E"/>
    <w:rsid w:val="000022F2"/>
    <w:rsid w:val="000029C4"/>
    <w:rsid w:val="000032B1"/>
    <w:rsid w:val="00003517"/>
    <w:rsid w:val="0000459F"/>
    <w:rsid w:val="00004EB4"/>
    <w:rsid w:val="00004F89"/>
    <w:rsid w:val="000118BD"/>
    <w:rsid w:val="00016CD9"/>
    <w:rsid w:val="0002196C"/>
    <w:rsid w:val="00021F29"/>
    <w:rsid w:val="0002548E"/>
    <w:rsid w:val="00026F06"/>
    <w:rsid w:val="000273DB"/>
    <w:rsid w:val="00027EED"/>
    <w:rsid w:val="00027F79"/>
    <w:rsid w:val="0003041D"/>
    <w:rsid w:val="00032E39"/>
    <w:rsid w:val="00033028"/>
    <w:rsid w:val="0003329C"/>
    <w:rsid w:val="0003493A"/>
    <w:rsid w:val="00034956"/>
    <w:rsid w:val="000360A7"/>
    <w:rsid w:val="00042776"/>
    <w:rsid w:val="00043D81"/>
    <w:rsid w:val="000525ED"/>
    <w:rsid w:val="00052A1D"/>
    <w:rsid w:val="00054A47"/>
    <w:rsid w:val="00055E12"/>
    <w:rsid w:val="000565C0"/>
    <w:rsid w:val="000569A3"/>
    <w:rsid w:val="000638CD"/>
    <w:rsid w:val="00063F52"/>
    <w:rsid w:val="0006487F"/>
    <w:rsid w:val="00064A59"/>
    <w:rsid w:val="00065E0F"/>
    <w:rsid w:val="000669B9"/>
    <w:rsid w:val="00066FDD"/>
    <w:rsid w:val="0007162E"/>
    <w:rsid w:val="0007210E"/>
    <w:rsid w:val="00073B9A"/>
    <w:rsid w:val="000740FD"/>
    <w:rsid w:val="000765A1"/>
    <w:rsid w:val="00076950"/>
    <w:rsid w:val="00081978"/>
    <w:rsid w:val="00081A82"/>
    <w:rsid w:val="00082E0E"/>
    <w:rsid w:val="000839CC"/>
    <w:rsid w:val="00086104"/>
    <w:rsid w:val="000874FB"/>
    <w:rsid w:val="00090287"/>
    <w:rsid w:val="00090994"/>
    <w:rsid w:val="000909F5"/>
    <w:rsid w:val="00090BA2"/>
    <w:rsid w:val="000926A1"/>
    <w:rsid w:val="00095C96"/>
    <w:rsid w:val="000978A3"/>
    <w:rsid w:val="00097CDC"/>
    <w:rsid w:val="00097D7E"/>
    <w:rsid w:val="000A1D39"/>
    <w:rsid w:val="000A4FA5"/>
    <w:rsid w:val="000A750A"/>
    <w:rsid w:val="000B2E79"/>
    <w:rsid w:val="000B3410"/>
    <w:rsid w:val="000B3A19"/>
    <w:rsid w:val="000B61C8"/>
    <w:rsid w:val="000B632F"/>
    <w:rsid w:val="000B7422"/>
    <w:rsid w:val="000C0A79"/>
    <w:rsid w:val="000C0DDF"/>
    <w:rsid w:val="000C43EF"/>
    <w:rsid w:val="000C767D"/>
    <w:rsid w:val="000D0B76"/>
    <w:rsid w:val="000D131C"/>
    <w:rsid w:val="000D2AE5"/>
    <w:rsid w:val="000D3A26"/>
    <w:rsid w:val="000D3D8D"/>
    <w:rsid w:val="000E3773"/>
    <w:rsid w:val="000E41A3"/>
    <w:rsid w:val="000E5976"/>
    <w:rsid w:val="000E6FE7"/>
    <w:rsid w:val="000F08ED"/>
    <w:rsid w:val="000F18F5"/>
    <w:rsid w:val="000F37E7"/>
    <w:rsid w:val="000F3AB2"/>
    <w:rsid w:val="000F682A"/>
    <w:rsid w:val="000F6E84"/>
    <w:rsid w:val="00100CDB"/>
    <w:rsid w:val="0010214B"/>
    <w:rsid w:val="001048D7"/>
    <w:rsid w:val="001051DC"/>
    <w:rsid w:val="0010537A"/>
    <w:rsid w:val="00107082"/>
    <w:rsid w:val="0010751F"/>
    <w:rsid w:val="0011150B"/>
    <w:rsid w:val="001138F2"/>
    <w:rsid w:val="00113C11"/>
    <w:rsid w:val="00113C68"/>
    <w:rsid w:val="00114663"/>
    <w:rsid w:val="001174FA"/>
    <w:rsid w:val="00117D8D"/>
    <w:rsid w:val="0012057B"/>
    <w:rsid w:val="001214D7"/>
    <w:rsid w:val="00126D92"/>
    <w:rsid w:val="001301AC"/>
    <w:rsid w:val="001304DF"/>
    <w:rsid w:val="001328FB"/>
    <w:rsid w:val="00132A3D"/>
    <w:rsid w:val="001358BE"/>
    <w:rsid w:val="00140397"/>
    <w:rsid w:val="0014072D"/>
    <w:rsid w:val="00141565"/>
    <w:rsid w:val="00141F7D"/>
    <w:rsid w:val="00141FBF"/>
    <w:rsid w:val="00145B7D"/>
    <w:rsid w:val="001501A5"/>
    <w:rsid w:val="00153DB6"/>
    <w:rsid w:val="00154505"/>
    <w:rsid w:val="00161790"/>
    <w:rsid w:val="00162F12"/>
    <w:rsid w:val="0016509D"/>
    <w:rsid w:val="00165824"/>
    <w:rsid w:val="00166C10"/>
    <w:rsid w:val="0016711C"/>
    <w:rsid w:val="00167A9F"/>
    <w:rsid w:val="001711E1"/>
    <w:rsid w:val="001732ED"/>
    <w:rsid w:val="00175018"/>
    <w:rsid w:val="00175FEE"/>
    <w:rsid w:val="001766EE"/>
    <w:rsid w:val="00177241"/>
    <w:rsid w:val="00177828"/>
    <w:rsid w:val="00177A1E"/>
    <w:rsid w:val="00181466"/>
    <w:rsid w:val="00182D51"/>
    <w:rsid w:val="0018565A"/>
    <w:rsid w:val="00186551"/>
    <w:rsid w:val="0018799A"/>
    <w:rsid w:val="00193AA5"/>
    <w:rsid w:val="0019587B"/>
    <w:rsid w:val="001A0558"/>
    <w:rsid w:val="001A4F0E"/>
    <w:rsid w:val="001A5459"/>
    <w:rsid w:val="001B0A04"/>
    <w:rsid w:val="001B3CEC"/>
    <w:rsid w:val="001B497F"/>
    <w:rsid w:val="001B4EB0"/>
    <w:rsid w:val="001B553C"/>
    <w:rsid w:val="001B7DE1"/>
    <w:rsid w:val="001C1D82"/>
    <w:rsid w:val="001C2147"/>
    <w:rsid w:val="001C549B"/>
    <w:rsid w:val="001C587E"/>
    <w:rsid w:val="001C6E4F"/>
    <w:rsid w:val="001C7C90"/>
    <w:rsid w:val="001D0D51"/>
    <w:rsid w:val="001D30EA"/>
    <w:rsid w:val="001D53FB"/>
    <w:rsid w:val="001D7877"/>
    <w:rsid w:val="001E45A0"/>
    <w:rsid w:val="001E5AD2"/>
    <w:rsid w:val="001E785A"/>
    <w:rsid w:val="001E7D07"/>
    <w:rsid w:val="001F59A3"/>
    <w:rsid w:val="001F5B92"/>
    <w:rsid w:val="001F5F25"/>
    <w:rsid w:val="001F5F3E"/>
    <w:rsid w:val="001F7572"/>
    <w:rsid w:val="0020006E"/>
    <w:rsid w:val="002009AE"/>
    <w:rsid w:val="00205D9E"/>
    <w:rsid w:val="00207CAD"/>
    <w:rsid w:val="002101DA"/>
    <w:rsid w:val="00210593"/>
    <w:rsid w:val="00213BCD"/>
    <w:rsid w:val="00215D0C"/>
    <w:rsid w:val="00216296"/>
    <w:rsid w:val="0021697E"/>
    <w:rsid w:val="00217499"/>
    <w:rsid w:val="002239E9"/>
    <w:rsid w:val="00225246"/>
    <w:rsid w:val="002307C1"/>
    <w:rsid w:val="00234D77"/>
    <w:rsid w:val="002350E8"/>
    <w:rsid w:val="00237AFD"/>
    <w:rsid w:val="0024023F"/>
    <w:rsid w:val="00240C4E"/>
    <w:rsid w:val="00243C9D"/>
    <w:rsid w:val="00243DC0"/>
    <w:rsid w:val="00244151"/>
    <w:rsid w:val="00244F06"/>
    <w:rsid w:val="00246261"/>
    <w:rsid w:val="00250DCE"/>
    <w:rsid w:val="00250E16"/>
    <w:rsid w:val="00253478"/>
    <w:rsid w:val="00256D5C"/>
    <w:rsid w:val="00257696"/>
    <w:rsid w:val="002610C7"/>
    <w:rsid w:val="0026382E"/>
    <w:rsid w:val="00264DD3"/>
    <w:rsid w:val="00266894"/>
    <w:rsid w:val="00272786"/>
    <w:rsid w:val="00272C23"/>
    <w:rsid w:val="00284A3B"/>
    <w:rsid w:val="00284D59"/>
    <w:rsid w:val="0028737D"/>
    <w:rsid w:val="00287AB7"/>
    <w:rsid w:val="00291919"/>
    <w:rsid w:val="00291E17"/>
    <w:rsid w:val="00293EA2"/>
    <w:rsid w:val="00294C62"/>
    <w:rsid w:val="00294D00"/>
    <w:rsid w:val="00294E14"/>
    <w:rsid w:val="00297193"/>
    <w:rsid w:val="002A213E"/>
    <w:rsid w:val="002A38D4"/>
    <w:rsid w:val="002A4259"/>
    <w:rsid w:val="002A4725"/>
    <w:rsid w:val="002A58AF"/>
    <w:rsid w:val="002A612B"/>
    <w:rsid w:val="002B2919"/>
    <w:rsid w:val="002B4058"/>
    <w:rsid w:val="002B68A4"/>
    <w:rsid w:val="002B73DF"/>
    <w:rsid w:val="002B7F2C"/>
    <w:rsid w:val="002C0B00"/>
    <w:rsid w:val="002C571D"/>
    <w:rsid w:val="002C5772"/>
    <w:rsid w:val="002D0374"/>
    <w:rsid w:val="002D0A09"/>
    <w:rsid w:val="002D132D"/>
    <w:rsid w:val="002D232F"/>
    <w:rsid w:val="002D2946"/>
    <w:rsid w:val="002D35C2"/>
    <w:rsid w:val="002D49C2"/>
    <w:rsid w:val="002D529E"/>
    <w:rsid w:val="002D663A"/>
    <w:rsid w:val="002D6BD6"/>
    <w:rsid w:val="002E01A2"/>
    <w:rsid w:val="002E4DD9"/>
    <w:rsid w:val="002E63FF"/>
    <w:rsid w:val="002E70AF"/>
    <w:rsid w:val="002F0314"/>
    <w:rsid w:val="002F1CCC"/>
    <w:rsid w:val="002F1D88"/>
    <w:rsid w:val="002F3006"/>
    <w:rsid w:val="002F3213"/>
    <w:rsid w:val="002F6A10"/>
    <w:rsid w:val="0030034A"/>
    <w:rsid w:val="00301544"/>
    <w:rsid w:val="003054EB"/>
    <w:rsid w:val="0031182D"/>
    <w:rsid w:val="003130A6"/>
    <w:rsid w:val="00313E9A"/>
    <w:rsid w:val="00314B9D"/>
    <w:rsid w:val="00314CCD"/>
    <w:rsid w:val="00315CA2"/>
    <w:rsid w:val="00316FEB"/>
    <w:rsid w:val="00320F3E"/>
    <w:rsid w:val="00321F5B"/>
    <w:rsid w:val="003224F9"/>
    <w:rsid w:val="00326EEB"/>
    <w:rsid w:val="0033078A"/>
    <w:rsid w:val="00331196"/>
    <w:rsid w:val="00331559"/>
    <w:rsid w:val="00332345"/>
    <w:rsid w:val="0033288D"/>
    <w:rsid w:val="00333EF0"/>
    <w:rsid w:val="00334137"/>
    <w:rsid w:val="00334BA6"/>
    <w:rsid w:val="00341D6C"/>
    <w:rsid w:val="00342C04"/>
    <w:rsid w:val="00344E91"/>
    <w:rsid w:val="00347123"/>
    <w:rsid w:val="0034756E"/>
    <w:rsid w:val="00347E74"/>
    <w:rsid w:val="00351D97"/>
    <w:rsid w:val="00354B5B"/>
    <w:rsid w:val="0035621A"/>
    <w:rsid w:val="003577B7"/>
    <w:rsid w:val="00361EBD"/>
    <w:rsid w:val="003637FD"/>
    <w:rsid w:val="003638E6"/>
    <w:rsid w:val="00363ECF"/>
    <w:rsid w:val="00371358"/>
    <w:rsid w:val="003719AB"/>
    <w:rsid w:val="0037227B"/>
    <w:rsid w:val="0037595E"/>
    <w:rsid w:val="003824F5"/>
    <w:rsid w:val="00383B26"/>
    <w:rsid w:val="00383E0A"/>
    <w:rsid w:val="003847C7"/>
    <w:rsid w:val="00385298"/>
    <w:rsid w:val="003852CE"/>
    <w:rsid w:val="00392E92"/>
    <w:rsid w:val="00393718"/>
    <w:rsid w:val="00393ED8"/>
    <w:rsid w:val="00395C83"/>
    <w:rsid w:val="00396F3C"/>
    <w:rsid w:val="003A1BA5"/>
    <w:rsid w:val="003A2A3B"/>
    <w:rsid w:val="003A440C"/>
    <w:rsid w:val="003A7D32"/>
    <w:rsid w:val="003B024E"/>
    <w:rsid w:val="003B0C84"/>
    <w:rsid w:val="003B183E"/>
    <w:rsid w:val="003B1AEF"/>
    <w:rsid w:val="003B2F3E"/>
    <w:rsid w:val="003B55B7"/>
    <w:rsid w:val="003C1793"/>
    <w:rsid w:val="003C6960"/>
    <w:rsid w:val="003C756E"/>
    <w:rsid w:val="003D1069"/>
    <w:rsid w:val="003D21A9"/>
    <w:rsid w:val="003D2C33"/>
    <w:rsid w:val="003D5556"/>
    <w:rsid w:val="003E0156"/>
    <w:rsid w:val="003E3221"/>
    <w:rsid w:val="003E4831"/>
    <w:rsid w:val="003E48DE"/>
    <w:rsid w:val="003E7E8B"/>
    <w:rsid w:val="003F01DF"/>
    <w:rsid w:val="003F131F"/>
    <w:rsid w:val="003F3030"/>
    <w:rsid w:val="003F47AE"/>
    <w:rsid w:val="003F511E"/>
    <w:rsid w:val="00403133"/>
    <w:rsid w:val="00403971"/>
    <w:rsid w:val="00407386"/>
    <w:rsid w:val="00412596"/>
    <w:rsid w:val="0041362F"/>
    <w:rsid w:val="004138EF"/>
    <w:rsid w:val="0041448F"/>
    <w:rsid w:val="00421F73"/>
    <w:rsid w:val="00422269"/>
    <w:rsid w:val="00423AEB"/>
    <w:rsid w:val="00427955"/>
    <w:rsid w:val="00431901"/>
    <w:rsid w:val="004319DE"/>
    <w:rsid w:val="00435232"/>
    <w:rsid w:val="00436F0C"/>
    <w:rsid w:val="004400EA"/>
    <w:rsid w:val="00440AA0"/>
    <w:rsid w:val="004446D6"/>
    <w:rsid w:val="00450882"/>
    <w:rsid w:val="004514A9"/>
    <w:rsid w:val="00451C20"/>
    <w:rsid w:val="00452001"/>
    <w:rsid w:val="0045442E"/>
    <w:rsid w:val="004564CA"/>
    <w:rsid w:val="004564E2"/>
    <w:rsid w:val="00461048"/>
    <w:rsid w:val="00462418"/>
    <w:rsid w:val="00462A9A"/>
    <w:rsid w:val="00466BC1"/>
    <w:rsid w:val="00470FFC"/>
    <w:rsid w:val="004716C2"/>
    <w:rsid w:val="00471A70"/>
    <w:rsid w:val="00473A79"/>
    <w:rsid w:val="00475E03"/>
    <w:rsid w:val="00476723"/>
    <w:rsid w:val="0047798D"/>
    <w:rsid w:val="00482110"/>
    <w:rsid w:val="00482F48"/>
    <w:rsid w:val="004858EC"/>
    <w:rsid w:val="00485C30"/>
    <w:rsid w:val="004878A9"/>
    <w:rsid w:val="004931DE"/>
    <w:rsid w:val="004A1F73"/>
    <w:rsid w:val="004A414B"/>
    <w:rsid w:val="004A6083"/>
    <w:rsid w:val="004A6E81"/>
    <w:rsid w:val="004A7806"/>
    <w:rsid w:val="004B0545"/>
    <w:rsid w:val="004B111D"/>
    <w:rsid w:val="004B40D6"/>
    <w:rsid w:val="004B7E46"/>
    <w:rsid w:val="004C2AEE"/>
    <w:rsid w:val="004C62DD"/>
    <w:rsid w:val="004D0FF5"/>
    <w:rsid w:val="004D10EC"/>
    <w:rsid w:val="004D1F81"/>
    <w:rsid w:val="004D3745"/>
    <w:rsid w:val="004D3987"/>
    <w:rsid w:val="004D74D2"/>
    <w:rsid w:val="004E294C"/>
    <w:rsid w:val="004E3132"/>
    <w:rsid w:val="004E552E"/>
    <w:rsid w:val="004E656D"/>
    <w:rsid w:val="004F05D6"/>
    <w:rsid w:val="004F0849"/>
    <w:rsid w:val="004F173C"/>
    <w:rsid w:val="004F1B8C"/>
    <w:rsid w:val="004F26EB"/>
    <w:rsid w:val="004F33F3"/>
    <w:rsid w:val="004F45B0"/>
    <w:rsid w:val="004F70BB"/>
    <w:rsid w:val="00500260"/>
    <w:rsid w:val="0050164B"/>
    <w:rsid w:val="005020C3"/>
    <w:rsid w:val="00503FB0"/>
    <w:rsid w:val="0051089C"/>
    <w:rsid w:val="00511156"/>
    <w:rsid w:val="005111F8"/>
    <w:rsid w:val="005121E9"/>
    <w:rsid w:val="0051281B"/>
    <w:rsid w:val="00513D0F"/>
    <w:rsid w:val="00513FA2"/>
    <w:rsid w:val="00514387"/>
    <w:rsid w:val="00516459"/>
    <w:rsid w:val="005168D2"/>
    <w:rsid w:val="00520153"/>
    <w:rsid w:val="005215A8"/>
    <w:rsid w:val="00523669"/>
    <w:rsid w:val="00524810"/>
    <w:rsid w:val="00526164"/>
    <w:rsid w:val="005261BB"/>
    <w:rsid w:val="0052683B"/>
    <w:rsid w:val="00526A25"/>
    <w:rsid w:val="005316D3"/>
    <w:rsid w:val="005327EA"/>
    <w:rsid w:val="005349E1"/>
    <w:rsid w:val="00537EF5"/>
    <w:rsid w:val="00540C90"/>
    <w:rsid w:val="00541ECB"/>
    <w:rsid w:val="005420CC"/>
    <w:rsid w:val="005434D0"/>
    <w:rsid w:val="00544162"/>
    <w:rsid w:val="0054437C"/>
    <w:rsid w:val="00544AE7"/>
    <w:rsid w:val="00546D61"/>
    <w:rsid w:val="00547B51"/>
    <w:rsid w:val="005529A4"/>
    <w:rsid w:val="005579BF"/>
    <w:rsid w:val="00560C3E"/>
    <w:rsid w:val="00563468"/>
    <w:rsid w:val="00564EC2"/>
    <w:rsid w:val="00565EAE"/>
    <w:rsid w:val="005728F3"/>
    <w:rsid w:val="00572C5F"/>
    <w:rsid w:val="00573677"/>
    <w:rsid w:val="0057581D"/>
    <w:rsid w:val="00575EA0"/>
    <w:rsid w:val="00575F7D"/>
    <w:rsid w:val="005774C9"/>
    <w:rsid w:val="00577715"/>
    <w:rsid w:val="00580383"/>
    <w:rsid w:val="00580E40"/>
    <w:rsid w:val="00581AE6"/>
    <w:rsid w:val="00584CFB"/>
    <w:rsid w:val="00590731"/>
    <w:rsid w:val="00596531"/>
    <w:rsid w:val="00596972"/>
    <w:rsid w:val="005A02E2"/>
    <w:rsid w:val="005A23BA"/>
    <w:rsid w:val="005A506B"/>
    <w:rsid w:val="005A701C"/>
    <w:rsid w:val="005A799D"/>
    <w:rsid w:val="005B09E5"/>
    <w:rsid w:val="005B2444"/>
    <w:rsid w:val="005B2D14"/>
    <w:rsid w:val="005B3140"/>
    <w:rsid w:val="005B500C"/>
    <w:rsid w:val="005C0B05"/>
    <w:rsid w:val="005C2352"/>
    <w:rsid w:val="005C3A62"/>
    <w:rsid w:val="005C3B32"/>
    <w:rsid w:val="005C7837"/>
    <w:rsid w:val="005C7A44"/>
    <w:rsid w:val="005D1156"/>
    <w:rsid w:val="005D1518"/>
    <w:rsid w:val="005D3A48"/>
    <w:rsid w:val="005E0681"/>
    <w:rsid w:val="005E16AC"/>
    <w:rsid w:val="005E3B08"/>
    <w:rsid w:val="005E3FE4"/>
    <w:rsid w:val="005E572E"/>
    <w:rsid w:val="005F0896"/>
    <w:rsid w:val="005F2920"/>
    <w:rsid w:val="005F5576"/>
    <w:rsid w:val="006014AB"/>
    <w:rsid w:val="00602C9A"/>
    <w:rsid w:val="0060420C"/>
    <w:rsid w:val="00605F20"/>
    <w:rsid w:val="00606A3F"/>
    <w:rsid w:val="00612823"/>
    <w:rsid w:val="0061680A"/>
    <w:rsid w:val="00623B70"/>
    <w:rsid w:val="00625400"/>
    <w:rsid w:val="006325B1"/>
    <w:rsid w:val="00632EF1"/>
    <w:rsid w:val="006331D2"/>
    <w:rsid w:val="00633FDE"/>
    <w:rsid w:val="00634EB0"/>
    <w:rsid w:val="0063578B"/>
    <w:rsid w:val="0063687D"/>
    <w:rsid w:val="00636B3D"/>
    <w:rsid w:val="006401C9"/>
    <w:rsid w:val="00640D57"/>
    <w:rsid w:val="00641025"/>
    <w:rsid w:val="00646A54"/>
    <w:rsid w:val="00647CB0"/>
    <w:rsid w:val="00650E98"/>
    <w:rsid w:val="00656A7D"/>
    <w:rsid w:val="00656C61"/>
    <w:rsid w:val="00657D69"/>
    <w:rsid w:val="0066085D"/>
    <w:rsid w:val="006613D3"/>
    <w:rsid w:val="006672D8"/>
    <w:rsid w:val="00670D96"/>
    <w:rsid w:val="00671B72"/>
    <w:rsid w:val="00671E99"/>
    <w:rsid w:val="00672877"/>
    <w:rsid w:val="006729ED"/>
    <w:rsid w:val="006735C5"/>
    <w:rsid w:val="00683154"/>
    <w:rsid w:val="00684090"/>
    <w:rsid w:val="00690115"/>
    <w:rsid w:val="00690898"/>
    <w:rsid w:val="00693039"/>
    <w:rsid w:val="00693051"/>
    <w:rsid w:val="00693A5A"/>
    <w:rsid w:val="0069694F"/>
    <w:rsid w:val="00696EEE"/>
    <w:rsid w:val="00696EFE"/>
    <w:rsid w:val="006A07EE"/>
    <w:rsid w:val="006A2CAE"/>
    <w:rsid w:val="006A5613"/>
    <w:rsid w:val="006B2BB6"/>
    <w:rsid w:val="006B302F"/>
    <w:rsid w:val="006B3BA4"/>
    <w:rsid w:val="006B58A3"/>
    <w:rsid w:val="006B69F4"/>
    <w:rsid w:val="006C0142"/>
    <w:rsid w:val="006C428D"/>
    <w:rsid w:val="006C64D4"/>
    <w:rsid w:val="006D457B"/>
    <w:rsid w:val="006D7AB2"/>
    <w:rsid w:val="006E3B4C"/>
    <w:rsid w:val="006E53F0"/>
    <w:rsid w:val="006F46C3"/>
    <w:rsid w:val="006F669A"/>
    <w:rsid w:val="006F7CDF"/>
    <w:rsid w:val="00700BDB"/>
    <w:rsid w:val="0070121B"/>
    <w:rsid w:val="0070186D"/>
    <w:rsid w:val="00701E73"/>
    <w:rsid w:val="007048E2"/>
    <w:rsid w:val="00706847"/>
    <w:rsid w:val="007070D1"/>
    <w:rsid w:val="00711FE2"/>
    <w:rsid w:val="00712649"/>
    <w:rsid w:val="007145C9"/>
    <w:rsid w:val="00714B0E"/>
    <w:rsid w:val="00714BC9"/>
    <w:rsid w:val="00715C06"/>
    <w:rsid w:val="00716530"/>
    <w:rsid w:val="00722BE1"/>
    <w:rsid w:val="007230E8"/>
    <w:rsid w:val="00723F91"/>
    <w:rsid w:val="00724ABA"/>
    <w:rsid w:val="00725623"/>
    <w:rsid w:val="0072627C"/>
    <w:rsid w:val="0072796D"/>
    <w:rsid w:val="007307D0"/>
    <w:rsid w:val="00731CB7"/>
    <w:rsid w:val="00741E9F"/>
    <w:rsid w:val="00743059"/>
    <w:rsid w:val="00743FD7"/>
    <w:rsid w:val="00744EB9"/>
    <w:rsid w:val="00744F58"/>
    <w:rsid w:val="00745611"/>
    <w:rsid w:val="00750CED"/>
    <w:rsid w:val="007519CD"/>
    <w:rsid w:val="00753CD8"/>
    <w:rsid w:val="007558B0"/>
    <w:rsid w:val="0075735E"/>
    <w:rsid w:val="0075739F"/>
    <w:rsid w:val="00760A29"/>
    <w:rsid w:val="00762B0A"/>
    <w:rsid w:val="007647C7"/>
    <w:rsid w:val="00765954"/>
    <w:rsid w:val="00771E18"/>
    <w:rsid w:val="007739F1"/>
    <w:rsid w:val="00773A2A"/>
    <w:rsid w:val="007745C6"/>
    <w:rsid w:val="0077553C"/>
    <w:rsid w:val="007755F6"/>
    <w:rsid w:val="007761AD"/>
    <w:rsid w:val="00776E30"/>
    <w:rsid w:val="00777387"/>
    <w:rsid w:val="007815E5"/>
    <w:rsid w:val="00784E6C"/>
    <w:rsid w:val="00787343"/>
    <w:rsid w:val="00790BFA"/>
    <w:rsid w:val="00791121"/>
    <w:rsid w:val="00791C88"/>
    <w:rsid w:val="007934F5"/>
    <w:rsid w:val="00797B76"/>
    <w:rsid w:val="007A3D06"/>
    <w:rsid w:val="007A3EAB"/>
    <w:rsid w:val="007B383B"/>
    <w:rsid w:val="007B48C5"/>
    <w:rsid w:val="007C1F48"/>
    <w:rsid w:val="007C28F5"/>
    <w:rsid w:val="007C350D"/>
    <w:rsid w:val="007C3689"/>
    <w:rsid w:val="007C3C9B"/>
    <w:rsid w:val="007C3FC0"/>
    <w:rsid w:val="007D3012"/>
    <w:rsid w:val="007D3034"/>
    <w:rsid w:val="007D63EF"/>
    <w:rsid w:val="007D65A7"/>
    <w:rsid w:val="007E1203"/>
    <w:rsid w:val="007E150C"/>
    <w:rsid w:val="007E3F59"/>
    <w:rsid w:val="007E5043"/>
    <w:rsid w:val="007E5183"/>
    <w:rsid w:val="007E5AC1"/>
    <w:rsid w:val="007E5DB5"/>
    <w:rsid w:val="007E5EAC"/>
    <w:rsid w:val="007E6664"/>
    <w:rsid w:val="007E76FB"/>
    <w:rsid w:val="00803DCE"/>
    <w:rsid w:val="008101C0"/>
    <w:rsid w:val="008133F9"/>
    <w:rsid w:val="0081596F"/>
    <w:rsid w:val="008178A2"/>
    <w:rsid w:val="0082291A"/>
    <w:rsid w:val="00823AAC"/>
    <w:rsid w:val="00823F5E"/>
    <w:rsid w:val="00825A99"/>
    <w:rsid w:val="00825E80"/>
    <w:rsid w:val="00825F88"/>
    <w:rsid w:val="00840E0F"/>
    <w:rsid w:val="00841CE5"/>
    <w:rsid w:val="00843F88"/>
    <w:rsid w:val="00850AB2"/>
    <w:rsid w:val="008522C3"/>
    <w:rsid w:val="008548BE"/>
    <w:rsid w:val="00854C66"/>
    <w:rsid w:val="008553E1"/>
    <w:rsid w:val="00867EE6"/>
    <w:rsid w:val="00870EE0"/>
    <w:rsid w:val="00871457"/>
    <w:rsid w:val="00873333"/>
    <w:rsid w:val="0087333A"/>
    <w:rsid w:val="0087643B"/>
    <w:rsid w:val="00877669"/>
    <w:rsid w:val="00877B49"/>
    <w:rsid w:val="00882A2C"/>
    <w:rsid w:val="008860C0"/>
    <w:rsid w:val="008907DD"/>
    <w:rsid w:val="00893586"/>
    <w:rsid w:val="008965F5"/>
    <w:rsid w:val="00897F92"/>
    <w:rsid w:val="008A3DA1"/>
    <w:rsid w:val="008A64C9"/>
    <w:rsid w:val="008A6AC5"/>
    <w:rsid w:val="008B14A4"/>
    <w:rsid w:val="008B180A"/>
    <w:rsid w:val="008B24B7"/>
    <w:rsid w:val="008B745B"/>
    <w:rsid w:val="008C011B"/>
    <w:rsid w:val="008C05C2"/>
    <w:rsid w:val="008C2CD8"/>
    <w:rsid w:val="008C5743"/>
    <w:rsid w:val="008C68EE"/>
    <w:rsid w:val="008C7924"/>
    <w:rsid w:val="008C7F44"/>
    <w:rsid w:val="008D3381"/>
    <w:rsid w:val="008D3E1D"/>
    <w:rsid w:val="008D402C"/>
    <w:rsid w:val="008D4273"/>
    <w:rsid w:val="008D4EF3"/>
    <w:rsid w:val="008D641E"/>
    <w:rsid w:val="008E0E4F"/>
    <w:rsid w:val="008E1FD5"/>
    <w:rsid w:val="008E4139"/>
    <w:rsid w:val="008F322F"/>
    <w:rsid w:val="008F768B"/>
    <w:rsid w:val="00900496"/>
    <w:rsid w:val="009036D5"/>
    <w:rsid w:val="00903EB7"/>
    <w:rsid w:val="00906AAD"/>
    <w:rsid w:val="0090797A"/>
    <w:rsid w:val="00907DFE"/>
    <w:rsid w:val="00910E94"/>
    <w:rsid w:val="00912A2E"/>
    <w:rsid w:val="00913B36"/>
    <w:rsid w:val="00914596"/>
    <w:rsid w:val="009146BF"/>
    <w:rsid w:val="00915181"/>
    <w:rsid w:val="00915AD4"/>
    <w:rsid w:val="00915BFB"/>
    <w:rsid w:val="00915EF1"/>
    <w:rsid w:val="00916B61"/>
    <w:rsid w:val="00923C24"/>
    <w:rsid w:val="00924C08"/>
    <w:rsid w:val="009261BA"/>
    <w:rsid w:val="009267ED"/>
    <w:rsid w:val="00927D88"/>
    <w:rsid w:val="00930D1F"/>
    <w:rsid w:val="00930DBD"/>
    <w:rsid w:val="00934AAE"/>
    <w:rsid w:val="00935127"/>
    <w:rsid w:val="00935F62"/>
    <w:rsid w:val="0094025E"/>
    <w:rsid w:val="0094098A"/>
    <w:rsid w:val="0094256C"/>
    <w:rsid w:val="00942B9F"/>
    <w:rsid w:val="0094429C"/>
    <w:rsid w:val="009500DA"/>
    <w:rsid w:val="00950C6E"/>
    <w:rsid w:val="00953F11"/>
    <w:rsid w:val="00955602"/>
    <w:rsid w:val="009560B0"/>
    <w:rsid w:val="00957018"/>
    <w:rsid w:val="0096298C"/>
    <w:rsid w:val="00967940"/>
    <w:rsid w:val="009706C1"/>
    <w:rsid w:val="009723D9"/>
    <w:rsid w:val="00974796"/>
    <w:rsid w:val="00975078"/>
    <w:rsid w:val="00976675"/>
    <w:rsid w:val="0097689F"/>
    <w:rsid w:val="00976FBF"/>
    <w:rsid w:val="009772B1"/>
    <w:rsid w:val="00984B38"/>
    <w:rsid w:val="00985A56"/>
    <w:rsid w:val="00995374"/>
    <w:rsid w:val="009A00C8"/>
    <w:rsid w:val="009A0636"/>
    <w:rsid w:val="009A14EF"/>
    <w:rsid w:val="009A5C82"/>
    <w:rsid w:val="009A6FF5"/>
    <w:rsid w:val="009B076E"/>
    <w:rsid w:val="009B08EA"/>
    <w:rsid w:val="009B1666"/>
    <w:rsid w:val="009B2B47"/>
    <w:rsid w:val="009B35DB"/>
    <w:rsid w:val="009C14DD"/>
    <w:rsid w:val="009C154C"/>
    <w:rsid w:val="009C35A6"/>
    <w:rsid w:val="009C3BB1"/>
    <w:rsid w:val="009C3EEA"/>
    <w:rsid w:val="009C4298"/>
    <w:rsid w:val="009C6F46"/>
    <w:rsid w:val="009D07FD"/>
    <w:rsid w:val="009D318C"/>
    <w:rsid w:val="009D3D90"/>
    <w:rsid w:val="009D46BE"/>
    <w:rsid w:val="009D5F5B"/>
    <w:rsid w:val="009D6CF6"/>
    <w:rsid w:val="009E0FB1"/>
    <w:rsid w:val="009E0FCA"/>
    <w:rsid w:val="009E6221"/>
    <w:rsid w:val="009E63DF"/>
    <w:rsid w:val="009E6C76"/>
    <w:rsid w:val="009E7519"/>
    <w:rsid w:val="009F0117"/>
    <w:rsid w:val="009F075D"/>
    <w:rsid w:val="009F0E00"/>
    <w:rsid w:val="009F1F64"/>
    <w:rsid w:val="009F48D0"/>
    <w:rsid w:val="009F6285"/>
    <w:rsid w:val="00A009C1"/>
    <w:rsid w:val="00A03623"/>
    <w:rsid w:val="00A04502"/>
    <w:rsid w:val="00A05446"/>
    <w:rsid w:val="00A068D5"/>
    <w:rsid w:val="00A10B8B"/>
    <w:rsid w:val="00A20D78"/>
    <w:rsid w:val="00A2174A"/>
    <w:rsid w:val="00A21B70"/>
    <w:rsid w:val="00A23F1E"/>
    <w:rsid w:val="00A26733"/>
    <w:rsid w:val="00A26F43"/>
    <w:rsid w:val="00A3486D"/>
    <w:rsid w:val="00A3595E"/>
    <w:rsid w:val="00A35EAC"/>
    <w:rsid w:val="00A3764F"/>
    <w:rsid w:val="00A43B18"/>
    <w:rsid w:val="00A45B27"/>
    <w:rsid w:val="00A46C40"/>
    <w:rsid w:val="00A46C7F"/>
    <w:rsid w:val="00A46D4D"/>
    <w:rsid w:val="00A47F9E"/>
    <w:rsid w:val="00A517E9"/>
    <w:rsid w:val="00A65ACD"/>
    <w:rsid w:val="00A67085"/>
    <w:rsid w:val="00A7093C"/>
    <w:rsid w:val="00A72582"/>
    <w:rsid w:val="00A73245"/>
    <w:rsid w:val="00A77145"/>
    <w:rsid w:val="00A77C2C"/>
    <w:rsid w:val="00A816E2"/>
    <w:rsid w:val="00A81E07"/>
    <w:rsid w:val="00A8208F"/>
    <w:rsid w:val="00A827AC"/>
    <w:rsid w:val="00A82989"/>
    <w:rsid w:val="00A831CA"/>
    <w:rsid w:val="00A85264"/>
    <w:rsid w:val="00A87532"/>
    <w:rsid w:val="00A904FE"/>
    <w:rsid w:val="00A91570"/>
    <w:rsid w:val="00A919E3"/>
    <w:rsid w:val="00A9262C"/>
    <w:rsid w:val="00A92AB0"/>
    <w:rsid w:val="00A95DBA"/>
    <w:rsid w:val="00AA2BE8"/>
    <w:rsid w:val="00AA686B"/>
    <w:rsid w:val="00AA7D36"/>
    <w:rsid w:val="00AB2444"/>
    <w:rsid w:val="00AB3B76"/>
    <w:rsid w:val="00AB61DD"/>
    <w:rsid w:val="00AB6B1D"/>
    <w:rsid w:val="00AB709C"/>
    <w:rsid w:val="00AC222F"/>
    <w:rsid w:val="00AC2CC7"/>
    <w:rsid w:val="00AC7B3B"/>
    <w:rsid w:val="00AD0EC7"/>
    <w:rsid w:val="00AD3CE6"/>
    <w:rsid w:val="00AD56A9"/>
    <w:rsid w:val="00AE1307"/>
    <w:rsid w:val="00AE2FDE"/>
    <w:rsid w:val="00AE7586"/>
    <w:rsid w:val="00AF3FB4"/>
    <w:rsid w:val="00AF50DF"/>
    <w:rsid w:val="00AF7A65"/>
    <w:rsid w:val="00B00E18"/>
    <w:rsid w:val="00B06710"/>
    <w:rsid w:val="00B07EBF"/>
    <w:rsid w:val="00B1236B"/>
    <w:rsid w:val="00B12B83"/>
    <w:rsid w:val="00B139F3"/>
    <w:rsid w:val="00B145B3"/>
    <w:rsid w:val="00B166CB"/>
    <w:rsid w:val="00B20C2B"/>
    <w:rsid w:val="00B2107B"/>
    <w:rsid w:val="00B22778"/>
    <w:rsid w:val="00B234E1"/>
    <w:rsid w:val="00B235E1"/>
    <w:rsid w:val="00B2391C"/>
    <w:rsid w:val="00B23D06"/>
    <w:rsid w:val="00B2649A"/>
    <w:rsid w:val="00B272CF"/>
    <w:rsid w:val="00B30E08"/>
    <w:rsid w:val="00B3145D"/>
    <w:rsid w:val="00B32781"/>
    <w:rsid w:val="00B357BA"/>
    <w:rsid w:val="00B3662A"/>
    <w:rsid w:val="00B37F56"/>
    <w:rsid w:val="00B409EA"/>
    <w:rsid w:val="00B41D97"/>
    <w:rsid w:val="00B44330"/>
    <w:rsid w:val="00B47E09"/>
    <w:rsid w:val="00B50097"/>
    <w:rsid w:val="00B51AA8"/>
    <w:rsid w:val="00B52956"/>
    <w:rsid w:val="00B564DB"/>
    <w:rsid w:val="00B56FCC"/>
    <w:rsid w:val="00B6115A"/>
    <w:rsid w:val="00B63290"/>
    <w:rsid w:val="00B65FF1"/>
    <w:rsid w:val="00B66B4E"/>
    <w:rsid w:val="00B66D29"/>
    <w:rsid w:val="00B75B52"/>
    <w:rsid w:val="00B768B6"/>
    <w:rsid w:val="00B816A3"/>
    <w:rsid w:val="00B8359A"/>
    <w:rsid w:val="00B8797B"/>
    <w:rsid w:val="00B87F58"/>
    <w:rsid w:val="00B908D1"/>
    <w:rsid w:val="00B940D1"/>
    <w:rsid w:val="00B96BF9"/>
    <w:rsid w:val="00B979E9"/>
    <w:rsid w:val="00BA1D27"/>
    <w:rsid w:val="00BA2117"/>
    <w:rsid w:val="00BA24D7"/>
    <w:rsid w:val="00BB18F9"/>
    <w:rsid w:val="00BB3E2E"/>
    <w:rsid w:val="00BB3F70"/>
    <w:rsid w:val="00BB4EC9"/>
    <w:rsid w:val="00BB58BD"/>
    <w:rsid w:val="00BB6A26"/>
    <w:rsid w:val="00BC1034"/>
    <w:rsid w:val="00BC1A1E"/>
    <w:rsid w:val="00BC2759"/>
    <w:rsid w:val="00BC44CA"/>
    <w:rsid w:val="00BC5240"/>
    <w:rsid w:val="00BE2408"/>
    <w:rsid w:val="00BE2C10"/>
    <w:rsid w:val="00BE3EC6"/>
    <w:rsid w:val="00BE5BEB"/>
    <w:rsid w:val="00BE6528"/>
    <w:rsid w:val="00BF07C7"/>
    <w:rsid w:val="00BF3558"/>
    <w:rsid w:val="00BF3DBE"/>
    <w:rsid w:val="00BF591A"/>
    <w:rsid w:val="00C0087A"/>
    <w:rsid w:val="00C02C0E"/>
    <w:rsid w:val="00C05F9D"/>
    <w:rsid w:val="00C07BBA"/>
    <w:rsid w:val="00C26D63"/>
    <w:rsid w:val="00C27202"/>
    <w:rsid w:val="00C27212"/>
    <w:rsid w:val="00C27E76"/>
    <w:rsid w:val="00C304E4"/>
    <w:rsid w:val="00C31205"/>
    <w:rsid w:val="00C31E1E"/>
    <w:rsid w:val="00C34185"/>
    <w:rsid w:val="00C34DC1"/>
    <w:rsid w:val="00C35E38"/>
    <w:rsid w:val="00C37AF1"/>
    <w:rsid w:val="00C40ECC"/>
    <w:rsid w:val="00C42DD6"/>
    <w:rsid w:val="00C46BE1"/>
    <w:rsid w:val="00C50D2F"/>
    <w:rsid w:val="00C545E7"/>
    <w:rsid w:val="00C56A40"/>
    <w:rsid w:val="00C61C78"/>
    <w:rsid w:val="00C66858"/>
    <w:rsid w:val="00C70280"/>
    <w:rsid w:val="00C72E69"/>
    <w:rsid w:val="00C7411E"/>
    <w:rsid w:val="00C74758"/>
    <w:rsid w:val="00C75123"/>
    <w:rsid w:val="00C77003"/>
    <w:rsid w:val="00C77C30"/>
    <w:rsid w:val="00C84988"/>
    <w:rsid w:val="00C856B8"/>
    <w:rsid w:val="00C8653D"/>
    <w:rsid w:val="00C92A68"/>
    <w:rsid w:val="00C93568"/>
    <w:rsid w:val="00C95CFB"/>
    <w:rsid w:val="00CA0D66"/>
    <w:rsid w:val="00CA4AF6"/>
    <w:rsid w:val="00CA59CA"/>
    <w:rsid w:val="00CA6C90"/>
    <w:rsid w:val="00CA74FE"/>
    <w:rsid w:val="00CB081D"/>
    <w:rsid w:val="00CB2356"/>
    <w:rsid w:val="00CB4075"/>
    <w:rsid w:val="00CB4E6D"/>
    <w:rsid w:val="00CB6566"/>
    <w:rsid w:val="00CB6CF3"/>
    <w:rsid w:val="00CC23DE"/>
    <w:rsid w:val="00CC2D3A"/>
    <w:rsid w:val="00CC4E13"/>
    <w:rsid w:val="00CD15B2"/>
    <w:rsid w:val="00CD3E3A"/>
    <w:rsid w:val="00CD4635"/>
    <w:rsid w:val="00CD7459"/>
    <w:rsid w:val="00CE1FBE"/>
    <w:rsid w:val="00CE22AF"/>
    <w:rsid w:val="00CE537A"/>
    <w:rsid w:val="00CE55A6"/>
    <w:rsid w:val="00CF0294"/>
    <w:rsid w:val="00CF03B1"/>
    <w:rsid w:val="00CF0679"/>
    <w:rsid w:val="00CF13FC"/>
    <w:rsid w:val="00CF1528"/>
    <w:rsid w:val="00CF39CD"/>
    <w:rsid w:val="00CF4AAF"/>
    <w:rsid w:val="00CF561A"/>
    <w:rsid w:val="00CF5FB0"/>
    <w:rsid w:val="00CF6C18"/>
    <w:rsid w:val="00CF7EA8"/>
    <w:rsid w:val="00D004DA"/>
    <w:rsid w:val="00D006C2"/>
    <w:rsid w:val="00D01673"/>
    <w:rsid w:val="00D01E12"/>
    <w:rsid w:val="00D02C4C"/>
    <w:rsid w:val="00D0309A"/>
    <w:rsid w:val="00D04E8C"/>
    <w:rsid w:val="00D05204"/>
    <w:rsid w:val="00D07BA4"/>
    <w:rsid w:val="00D109BA"/>
    <w:rsid w:val="00D114A0"/>
    <w:rsid w:val="00D11B4C"/>
    <w:rsid w:val="00D12B9C"/>
    <w:rsid w:val="00D12E22"/>
    <w:rsid w:val="00D15366"/>
    <w:rsid w:val="00D156E2"/>
    <w:rsid w:val="00D161EC"/>
    <w:rsid w:val="00D16BE5"/>
    <w:rsid w:val="00D176BE"/>
    <w:rsid w:val="00D17C4E"/>
    <w:rsid w:val="00D21359"/>
    <w:rsid w:val="00D215F6"/>
    <w:rsid w:val="00D22BE1"/>
    <w:rsid w:val="00D232D7"/>
    <w:rsid w:val="00D23875"/>
    <w:rsid w:val="00D24E66"/>
    <w:rsid w:val="00D26C92"/>
    <w:rsid w:val="00D2765B"/>
    <w:rsid w:val="00D27EF0"/>
    <w:rsid w:val="00D3067D"/>
    <w:rsid w:val="00D31DF7"/>
    <w:rsid w:val="00D32C54"/>
    <w:rsid w:val="00D33664"/>
    <w:rsid w:val="00D33B91"/>
    <w:rsid w:val="00D33F3C"/>
    <w:rsid w:val="00D415C6"/>
    <w:rsid w:val="00D420EA"/>
    <w:rsid w:val="00D4293F"/>
    <w:rsid w:val="00D4639E"/>
    <w:rsid w:val="00D47729"/>
    <w:rsid w:val="00D51ABF"/>
    <w:rsid w:val="00D5444B"/>
    <w:rsid w:val="00D55302"/>
    <w:rsid w:val="00D57B56"/>
    <w:rsid w:val="00D57CBF"/>
    <w:rsid w:val="00D62121"/>
    <w:rsid w:val="00D63D94"/>
    <w:rsid w:val="00D641FC"/>
    <w:rsid w:val="00D65710"/>
    <w:rsid w:val="00D66ABC"/>
    <w:rsid w:val="00D71CFC"/>
    <w:rsid w:val="00D72F23"/>
    <w:rsid w:val="00D765D8"/>
    <w:rsid w:val="00D81F5A"/>
    <w:rsid w:val="00D81FED"/>
    <w:rsid w:val="00D8215E"/>
    <w:rsid w:val="00D832EE"/>
    <w:rsid w:val="00D86024"/>
    <w:rsid w:val="00D87CC5"/>
    <w:rsid w:val="00D90263"/>
    <w:rsid w:val="00D92526"/>
    <w:rsid w:val="00D935EE"/>
    <w:rsid w:val="00D94CA3"/>
    <w:rsid w:val="00D95EC3"/>
    <w:rsid w:val="00D96595"/>
    <w:rsid w:val="00D97BD0"/>
    <w:rsid w:val="00DA018C"/>
    <w:rsid w:val="00DA3C9D"/>
    <w:rsid w:val="00DA6BD6"/>
    <w:rsid w:val="00DA6F05"/>
    <w:rsid w:val="00DA71F4"/>
    <w:rsid w:val="00DB0F7E"/>
    <w:rsid w:val="00DB1893"/>
    <w:rsid w:val="00DB1976"/>
    <w:rsid w:val="00DB5489"/>
    <w:rsid w:val="00DB586D"/>
    <w:rsid w:val="00DB6C98"/>
    <w:rsid w:val="00DB7E7E"/>
    <w:rsid w:val="00DC0349"/>
    <w:rsid w:val="00DC1369"/>
    <w:rsid w:val="00DC3C8D"/>
    <w:rsid w:val="00DC3F22"/>
    <w:rsid w:val="00DC4087"/>
    <w:rsid w:val="00DC701C"/>
    <w:rsid w:val="00DD0F8C"/>
    <w:rsid w:val="00DD1FC5"/>
    <w:rsid w:val="00DD3AE7"/>
    <w:rsid w:val="00DD7F91"/>
    <w:rsid w:val="00DE061E"/>
    <w:rsid w:val="00DE2A4E"/>
    <w:rsid w:val="00DF4630"/>
    <w:rsid w:val="00DF5A21"/>
    <w:rsid w:val="00DF5A7B"/>
    <w:rsid w:val="00E00376"/>
    <w:rsid w:val="00E01016"/>
    <w:rsid w:val="00E0167E"/>
    <w:rsid w:val="00E0396A"/>
    <w:rsid w:val="00E041C8"/>
    <w:rsid w:val="00E043B1"/>
    <w:rsid w:val="00E05A7B"/>
    <w:rsid w:val="00E14EBD"/>
    <w:rsid w:val="00E16734"/>
    <w:rsid w:val="00E208C7"/>
    <w:rsid w:val="00E20905"/>
    <w:rsid w:val="00E23260"/>
    <w:rsid w:val="00E2367A"/>
    <w:rsid w:val="00E25523"/>
    <w:rsid w:val="00E27BC7"/>
    <w:rsid w:val="00E31F97"/>
    <w:rsid w:val="00E33D0C"/>
    <w:rsid w:val="00E359DF"/>
    <w:rsid w:val="00E35C8E"/>
    <w:rsid w:val="00E35FC9"/>
    <w:rsid w:val="00E36392"/>
    <w:rsid w:val="00E372E3"/>
    <w:rsid w:val="00E377A4"/>
    <w:rsid w:val="00E41346"/>
    <w:rsid w:val="00E41DAD"/>
    <w:rsid w:val="00E420E9"/>
    <w:rsid w:val="00E42593"/>
    <w:rsid w:val="00E42E94"/>
    <w:rsid w:val="00E434C4"/>
    <w:rsid w:val="00E43B02"/>
    <w:rsid w:val="00E4635D"/>
    <w:rsid w:val="00E50916"/>
    <w:rsid w:val="00E61D76"/>
    <w:rsid w:val="00E634CF"/>
    <w:rsid w:val="00E641E7"/>
    <w:rsid w:val="00E647C2"/>
    <w:rsid w:val="00E674DB"/>
    <w:rsid w:val="00E677EC"/>
    <w:rsid w:val="00E70912"/>
    <w:rsid w:val="00E70F10"/>
    <w:rsid w:val="00E71130"/>
    <w:rsid w:val="00E73037"/>
    <w:rsid w:val="00E741D7"/>
    <w:rsid w:val="00E75F28"/>
    <w:rsid w:val="00E802E5"/>
    <w:rsid w:val="00E80B93"/>
    <w:rsid w:val="00E80FB7"/>
    <w:rsid w:val="00E812FC"/>
    <w:rsid w:val="00E82ED7"/>
    <w:rsid w:val="00E844B0"/>
    <w:rsid w:val="00E90AA6"/>
    <w:rsid w:val="00E90CCA"/>
    <w:rsid w:val="00E91F83"/>
    <w:rsid w:val="00E93996"/>
    <w:rsid w:val="00E948E0"/>
    <w:rsid w:val="00E95F65"/>
    <w:rsid w:val="00E977B8"/>
    <w:rsid w:val="00E97939"/>
    <w:rsid w:val="00E97AD1"/>
    <w:rsid w:val="00EA109B"/>
    <w:rsid w:val="00EA15A8"/>
    <w:rsid w:val="00EA2926"/>
    <w:rsid w:val="00EA37B2"/>
    <w:rsid w:val="00EA53E3"/>
    <w:rsid w:val="00EB2CDE"/>
    <w:rsid w:val="00EB75AB"/>
    <w:rsid w:val="00EC036F"/>
    <w:rsid w:val="00EC1A81"/>
    <w:rsid w:val="00EC4CFD"/>
    <w:rsid w:val="00EC69BA"/>
    <w:rsid w:val="00EC7E5C"/>
    <w:rsid w:val="00ED2C00"/>
    <w:rsid w:val="00ED3E62"/>
    <w:rsid w:val="00ED45DF"/>
    <w:rsid w:val="00ED78F1"/>
    <w:rsid w:val="00EE051B"/>
    <w:rsid w:val="00EE14F3"/>
    <w:rsid w:val="00EE192A"/>
    <w:rsid w:val="00EE3943"/>
    <w:rsid w:val="00EE39C6"/>
    <w:rsid w:val="00EE4DCA"/>
    <w:rsid w:val="00EE7C90"/>
    <w:rsid w:val="00EF0F62"/>
    <w:rsid w:val="00EF32D2"/>
    <w:rsid w:val="00EF355F"/>
    <w:rsid w:val="00EF5753"/>
    <w:rsid w:val="00F007E1"/>
    <w:rsid w:val="00F01217"/>
    <w:rsid w:val="00F0134E"/>
    <w:rsid w:val="00F037FC"/>
    <w:rsid w:val="00F057C6"/>
    <w:rsid w:val="00F14C37"/>
    <w:rsid w:val="00F16F68"/>
    <w:rsid w:val="00F17D96"/>
    <w:rsid w:val="00F21827"/>
    <w:rsid w:val="00F22565"/>
    <w:rsid w:val="00F26A90"/>
    <w:rsid w:val="00F3380E"/>
    <w:rsid w:val="00F349DA"/>
    <w:rsid w:val="00F378DF"/>
    <w:rsid w:val="00F40837"/>
    <w:rsid w:val="00F420C8"/>
    <w:rsid w:val="00F42A68"/>
    <w:rsid w:val="00F42F79"/>
    <w:rsid w:val="00F46865"/>
    <w:rsid w:val="00F47773"/>
    <w:rsid w:val="00F5019D"/>
    <w:rsid w:val="00F52F73"/>
    <w:rsid w:val="00F56308"/>
    <w:rsid w:val="00F56D43"/>
    <w:rsid w:val="00F624E8"/>
    <w:rsid w:val="00F634D6"/>
    <w:rsid w:val="00F64385"/>
    <w:rsid w:val="00F645D1"/>
    <w:rsid w:val="00F6473F"/>
    <w:rsid w:val="00F6480D"/>
    <w:rsid w:val="00F64DAB"/>
    <w:rsid w:val="00F650CF"/>
    <w:rsid w:val="00F707F2"/>
    <w:rsid w:val="00F74AAA"/>
    <w:rsid w:val="00F7506A"/>
    <w:rsid w:val="00F75EA7"/>
    <w:rsid w:val="00F76366"/>
    <w:rsid w:val="00F77C74"/>
    <w:rsid w:val="00F805C0"/>
    <w:rsid w:val="00F81676"/>
    <w:rsid w:val="00F82A27"/>
    <w:rsid w:val="00F83703"/>
    <w:rsid w:val="00F87AF4"/>
    <w:rsid w:val="00F957F0"/>
    <w:rsid w:val="00FA58B7"/>
    <w:rsid w:val="00FA5EAD"/>
    <w:rsid w:val="00FA6049"/>
    <w:rsid w:val="00FB4261"/>
    <w:rsid w:val="00FB43B1"/>
    <w:rsid w:val="00FB7182"/>
    <w:rsid w:val="00FB73A7"/>
    <w:rsid w:val="00FC0608"/>
    <w:rsid w:val="00FC2155"/>
    <w:rsid w:val="00FC3DFC"/>
    <w:rsid w:val="00FC41A7"/>
    <w:rsid w:val="00FC7652"/>
    <w:rsid w:val="00FD0E33"/>
    <w:rsid w:val="00FD5071"/>
    <w:rsid w:val="00FD675B"/>
    <w:rsid w:val="00FD7483"/>
    <w:rsid w:val="00FE352F"/>
    <w:rsid w:val="00FE3750"/>
    <w:rsid w:val="00FE380E"/>
    <w:rsid w:val="00FE3ACB"/>
    <w:rsid w:val="00FE4404"/>
    <w:rsid w:val="00FE644E"/>
    <w:rsid w:val="00FF2D33"/>
    <w:rsid w:val="00FF3D19"/>
    <w:rsid w:val="00FF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92A68"/>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Normal Tag,small text,body,heading 2, Ch"/>
    <w:basedOn w:val="Normal"/>
    <w:next w:val="Normal"/>
    <w:link w:val="Heading4Char"/>
    <w:uiPriority w:val="4"/>
    <w:qFormat/>
    <w:rsid w:val="0051089C"/>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C92A68"/>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Intense Emphasis111,Itali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 Ch Char"/>
    <w:basedOn w:val="DefaultParagraphFont"/>
    <w:link w:val="Heading4"/>
    <w:uiPriority w:val="4"/>
    <w:rsid w:val="0051089C"/>
    <w:rPr>
      <w:rFonts w:ascii="Georgia" w:eastAsiaTheme="majorEastAsia" w:hAnsi="Georgia" w:cstheme="majorBidi"/>
      <w:b/>
      <w:bCs/>
      <w:iCs/>
    </w:rPr>
  </w:style>
  <w:style w:type="character" w:customStyle="1" w:styleId="UnderlineBold">
    <w:name w:val="Underline + Bold"/>
    <w:uiPriority w:val="1"/>
    <w:qFormat/>
    <w:rsid w:val="00523669"/>
    <w:rPr>
      <w:b w:val="0"/>
      <w:sz w:val="20"/>
      <w:u w:val="single"/>
    </w:rPr>
  </w:style>
  <w:style w:type="paragraph" w:customStyle="1" w:styleId="card">
    <w:name w:val="card"/>
    <w:basedOn w:val="Normal"/>
    <w:next w:val="Normal"/>
    <w:link w:val="cardChar"/>
    <w:uiPriority w:val="6"/>
    <w:qFormat/>
    <w:rsid w:val="00523669"/>
    <w:pPr>
      <w:ind w:left="288" w:right="288"/>
    </w:pPr>
    <w:rPr>
      <w:rFonts w:asciiTheme="minorHAnsi" w:hAnsiTheme="minorHAnsi" w:cstheme="minorBidi"/>
      <w:bCs/>
      <w:u w:val="single"/>
    </w:rPr>
  </w:style>
  <w:style w:type="paragraph" w:customStyle="1" w:styleId="UnderlinePara">
    <w:name w:val="Underline Para"/>
    <w:basedOn w:val="Normal"/>
    <w:uiPriority w:val="6"/>
    <w:rsid w:val="00523669"/>
    <w:pPr>
      <w:widowControl w:val="0"/>
      <w:suppressAutoHyphens/>
      <w:spacing w:after="200"/>
      <w:contextualSpacing/>
      <w:jc w:val="both"/>
    </w:pPr>
    <w:rPr>
      <w:rFonts w:eastAsia="Calibri" w:cs="Times New Roman"/>
      <w:bCs/>
      <w:szCs w:val="20"/>
      <w:u w:val="single"/>
    </w:rPr>
  </w:style>
  <w:style w:type="paragraph" w:customStyle="1" w:styleId="cardtext">
    <w:name w:val="card text"/>
    <w:basedOn w:val="Normal"/>
    <w:link w:val="cardtextChar"/>
    <w:qFormat/>
    <w:rsid w:val="00523669"/>
    <w:pPr>
      <w:ind w:left="288" w:right="288"/>
    </w:pPr>
    <w:rPr>
      <w:rFonts w:ascii="Times New Roman" w:eastAsia="Calibri" w:hAnsi="Times New Roman"/>
    </w:rPr>
  </w:style>
  <w:style w:type="character" w:customStyle="1" w:styleId="cardtextChar">
    <w:name w:val="card text Char"/>
    <w:link w:val="cardtext"/>
    <w:rsid w:val="00523669"/>
    <w:rPr>
      <w:rFonts w:ascii="Times New Roman" w:eastAsia="Calibri" w:hAnsi="Times New Roman" w:cs="Calibri"/>
    </w:rPr>
  </w:style>
  <w:style w:type="character" w:customStyle="1" w:styleId="Box">
    <w:name w:val="Box"/>
    <w:uiPriority w:val="1"/>
    <w:qFormat/>
    <w:rsid w:val="00523669"/>
    <w:rPr>
      <w:b w:val="0"/>
      <w:u w:val="single"/>
      <w:bdr w:val="none" w:sz="0" w:space="0" w:color="auto"/>
    </w:rPr>
  </w:style>
  <w:style w:type="paragraph" w:customStyle="1" w:styleId="CitationCharChar">
    <w:name w:val="Citation Char Char"/>
    <w:basedOn w:val="Normal"/>
    <w:uiPriority w:val="6"/>
    <w:rsid w:val="00523669"/>
    <w:pPr>
      <w:ind w:left="1440" w:right="1440"/>
    </w:pPr>
    <w:rPr>
      <w:rFonts w:asciiTheme="minorHAnsi" w:hAnsiTheme="minorHAnsi" w:cstheme="minorBidi"/>
      <w:bCs/>
      <w:u w:val="single"/>
    </w:rPr>
  </w:style>
  <w:style w:type="paragraph" w:styleId="NormalWeb">
    <w:name w:val="Normal (Web)"/>
    <w:basedOn w:val="Normal"/>
    <w:uiPriority w:val="99"/>
    <w:semiHidden/>
    <w:unhideWhenUsed/>
    <w:rsid w:val="00523669"/>
    <w:pPr>
      <w:spacing w:before="100" w:beforeAutospacing="1" w:after="100" w:afterAutospacing="1"/>
    </w:pPr>
    <w:rPr>
      <w:rFonts w:ascii="Times New Roman" w:eastAsia="Times New Roman" w:hAnsi="Times New Roman" w:cs="Times New Roman"/>
      <w:sz w:val="24"/>
      <w:szCs w:val="24"/>
    </w:rPr>
  </w:style>
  <w:style w:type="paragraph" w:customStyle="1" w:styleId="bodyintro">
    <w:name w:val="bodyintro"/>
    <w:basedOn w:val="Normal"/>
    <w:rsid w:val="00523669"/>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52366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23669"/>
    <w:rPr>
      <w:b/>
      <w:bCs/>
    </w:rPr>
  </w:style>
  <w:style w:type="character" w:customStyle="1" w:styleId="highlight">
    <w:name w:val="highlight"/>
    <w:basedOn w:val="DefaultParagraphFont"/>
    <w:rsid w:val="00523669"/>
  </w:style>
  <w:style w:type="character" w:customStyle="1" w:styleId="xn-person">
    <w:name w:val="xn-person"/>
    <w:basedOn w:val="DefaultParagraphFont"/>
    <w:rsid w:val="00523669"/>
  </w:style>
  <w:style w:type="character" w:customStyle="1" w:styleId="xn-chron">
    <w:name w:val="xn-chron"/>
    <w:basedOn w:val="DefaultParagraphFont"/>
    <w:rsid w:val="00523669"/>
  </w:style>
  <w:style w:type="character" w:customStyle="1" w:styleId="cardChar">
    <w:name w:val="card Char"/>
    <w:link w:val="card"/>
    <w:rsid w:val="00523669"/>
    <w:rPr>
      <w:bCs/>
      <w:u w:val="single"/>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TAG Char Char"/>
    <w:qFormat/>
    <w:rsid w:val="00523669"/>
    <w:rPr>
      <w:rFonts w:ascii="Georgia" w:hAnsi="Georgia"/>
      <w:b/>
      <w:sz w:val="24"/>
      <w:szCs w:val="22"/>
    </w:rPr>
  </w:style>
  <w:style w:type="character" w:customStyle="1" w:styleId="cite">
    <w:name w:val="cite"/>
    <w:aliases w:val="Char Char2,Underlined Text Char,Block Writing Char,Citation Char Char Char1,cites Char Char,Read Char Char1"/>
    <w:qFormat/>
    <w:rsid w:val="00523669"/>
    <w:rPr>
      <w:rFonts w:ascii="Times New Roman" w:hAnsi="Times New Roman" w:cs="Times New Roman" w:hint="default"/>
      <w:b/>
      <w:bCs w:val="0"/>
      <w:sz w:val="24"/>
    </w:rPr>
  </w:style>
  <w:style w:type="character" w:customStyle="1" w:styleId="apple-converted-space">
    <w:name w:val="apple-converted-space"/>
    <w:basedOn w:val="DefaultParagraphFont"/>
    <w:rsid w:val="00523669"/>
  </w:style>
  <w:style w:type="character" w:customStyle="1" w:styleId="CardTextChar0">
    <w:name w:val="Card Text Char"/>
    <w:rsid w:val="00523669"/>
    <w:rPr>
      <w:rFonts w:ascii="Georgia" w:eastAsia="Calibri" w:hAnsi="Georgia" w:cs="Times New Roman"/>
      <w:sz w:val="24"/>
    </w:rPr>
  </w:style>
  <w:style w:type="character" w:styleId="IntenseEmphasis">
    <w:name w:val="Intense Emphasis"/>
    <w:basedOn w:val="DefaultParagraphFont"/>
    <w:uiPriority w:val="21"/>
    <w:qFormat/>
    <w:rsid w:val="00523669"/>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92A68"/>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Big card,Normal Tag,small text,body,heading 2, Ch"/>
    <w:basedOn w:val="Normal"/>
    <w:next w:val="Normal"/>
    <w:link w:val="Heading4Char"/>
    <w:uiPriority w:val="4"/>
    <w:qFormat/>
    <w:rsid w:val="0051089C"/>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C92A68"/>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Intense Emphasis111,Itali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 Ch Char"/>
    <w:basedOn w:val="DefaultParagraphFont"/>
    <w:link w:val="Heading4"/>
    <w:uiPriority w:val="4"/>
    <w:rsid w:val="0051089C"/>
    <w:rPr>
      <w:rFonts w:ascii="Georgia" w:eastAsiaTheme="majorEastAsia" w:hAnsi="Georgia" w:cstheme="majorBidi"/>
      <w:b/>
      <w:bCs/>
      <w:iCs/>
    </w:rPr>
  </w:style>
  <w:style w:type="character" w:customStyle="1" w:styleId="UnderlineBold">
    <w:name w:val="Underline + Bold"/>
    <w:uiPriority w:val="1"/>
    <w:qFormat/>
    <w:rsid w:val="00523669"/>
    <w:rPr>
      <w:b w:val="0"/>
      <w:sz w:val="20"/>
      <w:u w:val="single"/>
    </w:rPr>
  </w:style>
  <w:style w:type="paragraph" w:customStyle="1" w:styleId="card">
    <w:name w:val="card"/>
    <w:basedOn w:val="Normal"/>
    <w:next w:val="Normal"/>
    <w:link w:val="cardChar"/>
    <w:uiPriority w:val="6"/>
    <w:qFormat/>
    <w:rsid w:val="00523669"/>
    <w:pPr>
      <w:ind w:left="288" w:right="288"/>
    </w:pPr>
    <w:rPr>
      <w:rFonts w:asciiTheme="minorHAnsi" w:hAnsiTheme="minorHAnsi" w:cstheme="minorBidi"/>
      <w:bCs/>
      <w:u w:val="single"/>
    </w:rPr>
  </w:style>
  <w:style w:type="paragraph" w:customStyle="1" w:styleId="UnderlinePara">
    <w:name w:val="Underline Para"/>
    <w:basedOn w:val="Normal"/>
    <w:uiPriority w:val="6"/>
    <w:rsid w:val="00523669"/>
    <w:pPr>
      <w:widowControl w:val="0"/>
      <w:suppressAutoHyphens/>
      <w:spacing w:after="200"/>
      <w:contextualSpacing/>
      <w:jc w:val="both"/>
    </w:pPr>
    <w:rPr>
      <w:rFonts w:eastAsia="Calibri" w:cs="Times New Roman"/>
      <w:bCs/>
      <w:szCs w:val="20"/>
      <w:u w:val="single"/>
    </w:rPr>
  </w:style>
  <w:style w:type="paragraph" w:customStyle="1" w:styleId="cardtext">
    <w:name w:val="card text"/>
    <w:basedOn w:val="Normal"/>
    <w:link w:val="cardtextChar"/>
    <w:qFormat/>
    <w:rsid w:val="00523669"/>
    <w:pPr>
      <w:ind w:left="288" w:right="288"/>
    </w:pPr>
    <w:rPr>
      <w:rFonts w:ascii="Times New Roman" w:eastAsia="Calibri" w:hAnsi="Times New Roman"/>
    </w:rPr>
  </w:style>
  <w:style w:type="character" w:customStyle="1" w:styleId="cardtextChar">
    <w:name w:val="card text Char"/>
    <w:link w:val="cardtext"/>
    <w:rsid w:val="00523669"/>
    <w:rPr>
      <w:rFonts w:ascii="Times New Roman" w:eastAsia="Calibri" w:hAnsi="Times New Roman" w:cs="Calibri"/>
    </w:rPr>
  </w:style>
  <w:style w:type="character" w:customStyle="1" w:styleId="Box">
    <w:name w:val="Box"/>
    <w:uiPriority w:val="1"/>
    <w:qFormat/>
    <w:rsid w:val="00523669"/>
    <w:rPr>
      <w:b w:val="0"/>
      <w:u w:val="single"/>
      <w:bdr w:val="none" w:sz="0" w:space="0" w:color="auto"/>
    </w:rPr>
  </w:style>
  <w:style w:type="paragraph" w:customStyle="1" w:styleId="CitationCharChar">
    <w:name w:val="Citation Char Char"/>
    <w:basedOn w:val="Normal"/>
    <w:uiPriority w:val="6"/>
    <w:rsid w:val="00523669"/>
    <w:pPr>
      <w:ind w:left="1440" w:right="1440"/>
    </w:pPr>
    <w:rPr>
      <w:rFonts w:asciiTheme="minorHAnsi" w:hAnsiTheme="minorHAnsi" w:cstheme="minorBidi"/>
      <w:bCs/>
      <w:u w:val="single"/>
    </w:rPr>
  </w:style>
  <w:style w:type="paragraph" w:styleId="NormalWeb">
    <w:name w:val="Normal (Web)"/>
    <w:basedOn w:val="Normal"/>
    <w:uiPriority w:val="99"/>
    <w:semiHidden/>
    <w:unhideWhenUsed/>
    <w:rsid w:val="00523669"/>
    <w:pPr>
      <w:spacing w:before="100" w:beforeAutospacing="1" w:after="100" w:afterAutospacing="1"/>
    </w:pPr>
    <w:rPr>
      <w:rFonts w:ascii="Times New Roman" w:eastAsia="Times New Roman" w:hAnsi="Times New Roman" w:cs="Times New Roman"/>
      <w:sz w:val="24"/>
      <w:szCs w:val="24"/>
    </w:rPr>
  </w:style>
  <w:style w:type="paragraph" w:customStyle="1" w:styleId="bodyintro">
    <w:name w:val="bodyintro"/>
    <w:basedOn w:val="Normal"/>
    <w:rsid w:val="00523669"/>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52366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23669"/>
    <w:rPr>
      <w:b/>
      <w:bCs/>
    </w:rPr>
  </w:style>
  <w:style w:type="character" w:customStyle="1" w:styleId="highlight">
    <w:name w:val="highlight"/>
    <w:basedOn w:val="DefaultParagraphFont"/>
    <w:rsid w:val="00523669"/>
  </w:style>
  <w:style w:type="character" w:customStyle="1" w:styleId="xn-person">
    <w:name w:val="xn-person"/>
    <w:basedOn w:val="DefaultParagraphFont"/>
    <w:rsid w:val="00523669"/>
  </w:style>
  <w:style w:type="character" w:customStyle="1" w:styleId="xn-chron">
    <w:name w:val="xn-chron"/>
    <w:basedOn w:val="DefaultParagraphFont"/>
    <w:rsid w:val="00523669"/>
  </w:style>
  <w:style w:type="character" w:customStyle="1" w:styleId="cardChar">
    <w:name w:val="card Char"/>
    <w:link w:val="card"/>
    <w:rsid w:val="00523669"/>
    <w:rPr>
      <w:bCs/>
      <w:u w:val="single"/>
    </w:rPr>
  </w:style>
  <w:style w:type="character" w:customStyle="1" w:styleId="tagChar">
    <w:name w:val="tag Char"/>
    <w:aliases w:val="Heading 2 Char1,TAG Char,Heading 2 Char2 Char Char,Heading 2 Char1 Char Char Char1,Heading 2 Char Char Char Char Char1,Heading 2 Char Char1 Char Char,Heading 2 Char2 Char1,Heading 2 Char1 Char Char1,Heading 2 Char Char Char Char1,TAG Char Char"/>
    <w:qFormat/>
    <w:rsid w:val="00523669"/>
    <w:rPr>
      <w:rFonts w:ascii="Georgia" w:hAnsi="Georgia"/>
      <w:b/>
      <w:sz w:val="24"/>
      <w:szCs w:val="22"/>
    </w:rPr>
  </w:style>
  <w:style w:type="character" w:customStyle="1" w:styleId="cite">
    <w:name w:val="cite"/>
    <w:aliases w:val="Char Char2,Underlined Text Char,Block Writing Char,Citation Char Char Char1,cites Char Char,Read Char Char1"/>
    <w:qFormat/>
    <w:rsid w:val="00523669"/>
    <w:rPr>
      <w:rFonts w:ascii="Times New Roman" w:hAnsi="Times New Roman" w:cs="Times New Roman" w:hint="default"/>
      <w:b/>
      <w:bCs w:val="0"/>
      <w:sz w:val="24"/>
    </w:rPr>
  </w:style>
  <w:style w:type="character" w:customStyle="1" w:styleId="apple-converted-space">
    <w:name w:val="apple-converted-space"/>
    <w:basedOn w:val="DefaultParagraphFont"/>
    <w:rsid w:val="00523669"/>
  </w:style>
  <w:style w:type="character" w:customStyle="1" w:styleId="CardTextChar0">
    <w:name w:val="Card Text Char"/>
    <w:rsid w:val="00523669"/>
    <w:rPr>
      <w:rFonts w:ascii="Georgia" w:eastAsia="Calibri" w:hAnsi="Georgia" w:cs="Times New Roman"/>
      <w:sz w:val="24"/>
    </w:rPr>
  </w:style>
  <w:style w:type="character" w:styleId="IntenseEmphasis">
    <w:name w:val="Intense Emphasis"/>
    <w:basedOn w:val="DefaultParagraphFont"/>
    <w:uiPriority w:val="21"/>
    <w:qFormat/>
    <w:rsid w:val="0052366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olarsbank.uoregon.edu/jspui/bitstream/1794/12419/1/Holleman_oregon_0171A_10410.pdf" TargetMode="External"/><Relationship Id="rId18" Type="http://schemas.openxmlformats.org/officeDocument/2006/relationships/hyperlink" Target="http://www.dsm.com/en_US/cworld/public/media/downloads/publications/backgrounder_skysails_new_energy_for_shipping_with_relevant_sources.pdf"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reuters.com/article/2012/09/23/us-china-japan-confrontation-idUSBRE88M0F220120923" TargetMode="External"/><Relationship Id="rId7" Type="http://schemas.openxmlformats.org/officeDocument/2006/relationships/settings" Target="settings.xml"/><Relationship Id="rId12" Type="http://schemas.openxmlformats.org/officeDocument/2006/relationships/hyperlink" Target="http://www.indiankanoon.org/doc/437310/" TargetMode="External"/><Relationship Id="rId17" Type="http://schemas.openxmlformats.org/officeDocument/2006/relationships/hyperlink" Target="http://www.sify.com/news/could-unbridled-climate-changes-lead-to-human-extinction-news-international-kgtrOhdaahc.html" TargetMode="External"/><Relationship Id="rId25" Type="http://schemas.openxmlformats.org/officeDocument/2006/relationships/hyperlink" Target="http://edition.cnn.com/2012/12/17/business/eco-green-shipping-singapore/index.html" TargetMode="External"/><Relationship Id="rId2" Type="http://schemas.openxmlformats.org/officeDocument/2006/relationships/customXml" Target="../customXml/item1.xml"/><Relationship Id="rId16" Type="http://schemas.openxmlformats.org/officeDocument/2006/relationships/hyperlink" Target="http://www.sciencedaily.com/releases/2011/11/111130100013.htm" TargetMode="External"/><Relationship Id="rId20" Type="http://schemas.openxmlformats.org/officeDocument/2006/relationships/hyperlink" Target="http://gcaptain.com/fuels-engines-designs/"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wto.org/english/tratop_e/dispu_e/88icecrm.pdf" TargetMode="External"/><Relationship Id="rId24" Type="http://schemas.openxmlformats.org/officeDocument/2006/relationships/hyperlink" Target="http://scholarsbank.uoregon.edu/jspui/bitstream/1794/12419/1/Holleman_oregon_0171A_10410.pdf" TargetMode="External"/><Relationship Id="rId5" Type="http://schemas.openxmlformats.org/officeDocument/2006/relationships/styles" Target="styles.xml"/><Relationship Id="rId15" Type="http://schemas.openxmlformats.org/officeDocument/2006/relationships/hyperlink" Target="http://csis.org/files/publication/121018_Murdoch_DefenseBudget_Commentary.pdf" TargetMode="External"/><Relationship Id="rId23" Type="http://schemas.openxmlformats.org/officeDocument/2006/relationships/hyperlink" Target="http://www.bmartin.cc/pubs/84sana1.html" TargetMode="External"/><Relationship Id="rId10" Type="http://schemas.openxmlformats.org/officeDocument/2006/relationships/endnotes" Target="endnotes.xml"/><Relationship Id="rId19" Type="http://schemas.openxmlformats.org/officeDocument/2006/relationships/hyperlink" Target="http://www.dsm.com/en_US/cworld/public/media/downloads/publications/backgrounder_skysails_new_energy_for_shipping_with_relevant_sources.pdf"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scholarsbank.uoregon.edu/jspui/bitstream/1794/12419/1/Holleman_oregon_0171A_10410.pdf" TargetMode="External"/><Relationship Id="rId22" Type="http://schemas.openxmlformats.org/officeDocument/2006/relationships/hyperlink" Target="http://energy.nationaljournal.com/2012/05/powering-our-military-whats-th.ph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m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63</Pages>
  <Words>40890</Words>
  <Characters>233078</Characters>
  <Application>Microsoft Office Word</Application>
  <DocSecurity>0</DocSecurity>
  <Lines>1942</Lines>
  <Paragraphs>546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dustml</dc:creator>
  <cp:lastModifiedBy>dustml</cp:lastModifiedBy>
  <cp:revision>1</cp:revision>
  <dcterms:created xsi:type="dcterms:W3CDTF">2013-02-09T21:41:00Z</dcterms:created>
  <dcterms:modified xsi:type="dcterms:W3CDTF">2013-02-09T21:45:00Z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