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EC017F" w:rsidP="00EC017F">
      <w:pPr>
        <w:pStyle w:val="Heading1"/>
      </w:pPr>
      <w:r>
        <w:t>****1AC****</w:t>
      </w:r>
    </w:p>
    <w:p w:rsidR="00EC017F" w:rsidRDefault="00EC017F" w:rsidP="00EC017F"/>
    <w:p w:rsidR="00EC017F" w:rsidRDefault="00EC017F" w:rsidP="00EC017F"/>
    <w:p w:rsidR="00EC017F" w:rsidRPr="00DA72A8" w:rsidRDefault="00EC017F" w:rsidP="00EC017F">
      <w:pPr>
        <w:pStyle w:val="Heading2"/>
      </w:pPr>
      <w:r>
        <w:t xml:space="preserve">Plan text: </w:t>
      </w:r>
      <w:r w:rsidRPr="00DA72A8">
        <w:t>The United States federal government should substantially increase loan guarantees for small modular thermal reactors.</w:t>
      </w:r>
    </w:p>
    <w:p w:rsidR="00EC017F" w:rsidRPr="00065ADD" w:rsidRDefault="00EC017F" w:rsidP="00EC017F"/>
    <w:p w:rsidR="00EC017F" w:rsidRDefault="00EC017F" w:rsidP="00EC017F">
      <w:pPr>
        <w:pStyle w:val="Heading1"/>
      </w:pPr>
      <w:r>
        <w:t xml:space="preserve">Contention </w:t>
      </w:r>
      <w:proofErr w:type="gramStart"/>
      <w:r>
        <w:t>One</w:t>
      </w:r>
      <w:proofErr w:type="gramEnd"/>
      <w:r>
        <w:t xml:space="preserve"> is Proliferation</w:t>
      </w:r>
    </w:p>
    <w:p w:rsidR="00EC017F" w:rsidRPr="00065ADD" w:rsidRDefault="00EC017F" w:rsidP="00EC017F"/>
    <w:p w:rsidR="00EC017F" w:rsidRDefault="00EC017F" w:rsidP="00EC017F">
      <w:pPr>
        <w:pStyle w:val="Heading2"/>
      </w:pPr>
      <w:r>
        <w:t xml:space="preserve">Nuclear power is increasing globally – demand ensures it’ll be large reactors </w:t>
      </w:r>
    </w:p>
    <w:p w:rsidR="00EC017F" w:rsidRPr="00F40BA7" w:rsidRDefault="00EC017F" w:rsidP="00EC017F">
      <w:pPr>
        <w:rPr>
          <w:b/>
          <w:sz w:val="24"/>
          <w:szCs w:val="24"/>
        </w:rPr>
      </w:pPr>
      <w:r w:rsidRPr="00F40BA7">
        <w:rPr>
          <w:b/>
          <w:sz w:val="24"/>
          <w:szCs w:val="24"/>
        </w:rPr>
        <w:t>Banks et al, Foreign Policy Energy Security Initiative nonresident fellow, 12</w:t>
      </w:r>
      <w:r>
        <w:rPr>
          <w:b/>
          <w:sz w:val="24"/>
          <w:szCs w:val="24"/>
        </w:rPr>
        <w:t>-16</w:t>
      </w:r>
    </w:p>
    <w:p w:rsidR="00EC017F" w:rsidRDefault="00EC017F" w:rsidP="00EC017F">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EC017F" w:rsidRPr="0078191D" w:rsidRDefault="00EC017F" w:rsidP="00EC017F"/>
    <w:p w:rsidR="00EC017F" w:rsidRPr="00F40BA7" w:rsidRDefault="00EC017F" w:rsidP="00EC017F">
      <w:pPr>
        <w:rPr>
          <w:sz w:val="14"/>
          <w:szCs w:val="24"/>
        </w:rPr>
      </w:pPr>
      <w:r w:rsidRPr="00F40BA7">
        <w:rPr>
          <w:sz w:val="14"/>
          <w:szCs w:val="24"/>
        </w:rPr>
        <w:t xml:space="preserve"> While the developed world gets cold feet on </w:t>
      </w:r>
      <w:r w:rsidR="00482412">
        <w:rPr>
          <w:sz w:val="14"/>
          <w:szCs w:val="24"/>
        </w:rPr>
        <w:t>…</w:t>
      </w:r>
      <w:r w:rsidRPr="00F40BA7">
        <w:rPr>
          <w:sz w:val="14"/>
          <w:szCs w:val="24"/>
        </w:rPr>
        <w:t xml:space="preserve"> of others are seriously considering nuclear power, but commitments are pending. </w:t>
      </w:r>
    </w:p>
    <w:p w:rsidR="00EC017F" w:rsidRPr="00065ADD" w:rsidRDefault="00EC017F" w:rsidP="00EC017F"/>
    <w:p w:rsidR="00EC017F" w:rsidRPr="00DA72A8" w:rsidRDefault="00EC017F" w:rsidP="00EC017F">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EC017F" w:rsidRPr="00DA72A8" w:rsidRDefault="00EC017F" w:rsidP="00EC017F">
      <w:r w:rsidRPr="00DA72A8">
        <w:t xml:space="preserve"> (Fast/breakout, checks US influence, </w:t>
      </w:r>
      <w:proofErr w:type="spellStart"/>
      <w:r w:rsidRPr="00DA72A8">
        <w:t>miscalc</w:t>
      </w:r>
      <w:proofErr w:type="spellEnd"/>
      <w:r w:rsidRPr="00DA72A8">
        <w:t xml:space="preserve"> risk (small difference/opaqueness)</w:t>
      </w:r>
    </w:p>
    <w:p w:rsidR="00EC017F" w:rsidRPr="00DA72A8" w:rsidRDefault="00EC017F" w:rsidP="00EC017F">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EC017F" w:rsidRPr="00DA72A8" w:rsidRDefault="00EC017F" w:rsidP="00EC017F">
      <w:r w:rsidRPr="00DA72A8">
        <w:t xml:space="preserve">(Henry, June 1, 2009, “Avoiding a Nuclear Crowd”, http://www.hoover.org/publications/policy-review/article/5534, 10/3/12, </w:t>
      </w:r>
      <w:proofErr w:type="spellStart"/>
      <w:r w:rsidRPr="00DA72A8">
        <w:t>atl</w:t>
      </w:r>
      <w:proofErr w:type="spellEnd"/>
      <w:r w:rsidRPr="00DA72A8">
        <w:t>)</w:t>
      </w:r>
    </w:p>
    <w:p w:rsidR="00EC017F" w:rsidRPr="00DA72A8" w:rsidRDefault="00EC017F" w:rsidP="00EC017F"/>
    <w:p w:rsidR="00EC017F" w:rsidRPr="00DA72A8" w:rsidRDefault="00EC017F" w:rsidP="00EC017F">
      <w:pPr>
        <w:rPr>
          <w:sz w:val="16"/>
        </w:rPr>
      </w:pPr>
      <w:r w:rsidRPr="00DA72A8">
        <w:rPr>
          <w:sz w:val="16"/>
        </w:rPr>
        <w:t xml:space="preserve">Finally, </w:t>
      </w:r>
      <w:r w:rsidRPr="00DA72A8">
        <w:rPr>
          <w:rStyle w:val="Underline"/>
        </w:rPr>
        <w:t xml:space="preserve">several </w:t>
      </w:r>
      <w:r w:rsidRPr="00DA72A8">
        <w:rPr>
          <w:rStyle w:val="Underline"/>
          <w:highlight w:val="yellow"/>
        </w:rPr>
        <w:t>new nuclear weapons</w:t>
      </w:r>
      <w:r w:rsidR="00482412">
        <w:rPr>
          <w:rStyle w:val="Underline"/>
        </w:rPr>
        <w:t>…</w:t>
      </w:r>
      <w:r w:rsidRPr="00DA72A8">
        <w:rPr>
          <w:sz w:val="16"/>
        </w:rPr>
        <w:t>ever want. None of this, however, is inevitable.</w:t>
      </w:r>
    </w:p>
    <w:p w:rsidR="00EC017F" w:rsidRPr="00DA72A8" w:rsidRDefault="00EC017F" w:rsidP="00EC017F">
      <w:pPr>
        <w:rPr>
          <w:sz w:val="16"/>
        </w:rPr>
      </w:pPr>
    </w:p>
    <w:p w:rsidR="00EC017F" w:rsidRPr="00DA72A8" w:rsidRDefault="00EC017F" w:rsidP="00EC017F">
      <w:pPr>
        <w:pStyle w:val="Heading2"/>
      </w:pPr>
      <w:r w:rsidRPr="00DA72A8">
        <w:t>US construction is key to solve-SMR’s would out compete other models and a strong domestic industry ensures maintenance of the global gold standard.</w:t>
      </w:r>
    </w:p>
    <w:p w:rsidR="00EC017F" w:rsidRPr="00DA72A8" w:rsidRDefault="00EC017F" w:rsidP="00EC017F">
      <w:pPr>
        <w:rPr>
          <w:b/>
          <w:sz w:val="24"/>
          <w:szCs w:val="24"/>
        </w:rPr>
      </w:pPr>
      <w:r w:rsidRPr="00DA72A8">
        <w:rPr>
          <w:b/>
          <w:sz w:val="24"/>
          <w:szCs w:val="24"/>
        </w:rPr>
        <w:t>Miller, Bipartisan Policy Co-Chair for the Nuclear Initiative, 12</w:t>
      </w:r>
    </w:p>
    <w:p w:rsidR="00EC017F" w:rsidRPr="00DA72A8" w:rsidRDefault="00EC017F" w:rsidP="00EC017F">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EC017F" w:rsidRPr="00DA72A8" w:rsidRDefault="00EC017F" w:rsidP="00EC017F"/>
    <w:p w:rsidR="00EC017F" w:rsidRPr="00DA72A8" w:rsidRDefault="00EC017F" w:rsidP="00EC017F">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sidR="00482412">
        <w:rPr>
          <w:rStyle w:val="Underline"/>
        </w:rPr>
        <w:t>…</w:t>
      </w:r>
      <w:proofErr w:type="gramEnd"/>
      <w:r w:rsidRPr="00DA72A8">
        <w:rPr>
          <w:u w:val="single"/>
        </w:rPr>
        <w:t xml:space="preserve"> development, and deployment (RD&amp;D) programs.</w:t>
      </w:r>
    </w:p>
    <w:p w:rsidR="00EC017F" w:rsidRPr="00DA72A8" w:rsidRDefault="00EC017F" w:rsidP="00EC017F">
      <w:pPr>
        <w:rPr>
          <w:u w:val="single"/>
        </w:rPr>
      </w:pPr>
    </w:p>
    <w:p w:rsidR="00EC017F" w:rsidRPr="00DA72A8" w:rsidRDefault="00EC017F" w:rsidP="00EC017F">
      <w:pPr>
        <w:pStyle w:val="Heading2"/>
      </w:pPr>
      <w:r w:rsidRPr="00DA72A8">
        <w:t xml:space="preserve">The plan causes other suppliers to model US practices-ensures no proliferation. </w:t>
      </w:r>
    </w:p>
    <w:p w:rsidR="00EC017F" w:rsidRPr="00DA72A8" w:rsidRDefault="00EC017F" w:rsidP="00EC017F">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EC017F" w:rsidRPr="00DA72A8" w:rsidRDefault="00EC017F" w:rsidP="00EC017F">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EC017F" w:rsidRPr="00DA72A8" w:rsidRDefault="00EC017F" w:rsidP="00EC017F"/>
    <w:p w:rsidR="00EC017F" w:rsidRPr="00DA72A8" w:rsidRDefault="00EC017F" w:rsidP="00EC017F">
      <w:pPr>
        <w:rPr>
          <w:rStyle w:val="Underline"/>
        </w:rPr>
      </w:pPr>
      <w:r w:rsidRPr="00DA72A8">
        <w:rPr>
          <w:sz w:val="14"/>
        </w:rPr>
        <w:t xml:space="preserve">A Japanese decision to resist temptation and adopt stricter </w:t>
      </w:r>
      <w:r w:rsidR="00482412">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EC017F" w:rsidRPr="00DA72A8" w:rsidRDefault="00EC017F" w:rsidP="00EC017F"/>
    <w:p w:rsidR="00EC017F" w:rsidRPr="00DA72A8" w:rsidRDefault="00EC017F" w:rsidP="00EC017F">
      <w:pPr>
        <w:pStyle w:val="Heading2"/>
      </w:pPr>
      <w:r w:rsidRPr="00DA72A8">
        <w:t>Other countries follow the US lead-ensures they’ll pick SMR’s and implement safety measures</w:t>
      </w:r>
    </w:p>
    <w:p w:rsidR="00EC017F" w:rsidRPr="00DA72A8" w:rsidRDefault="00EC017F" w:rsidP="00EC017F">
      <w:pPr>
        <w:rPr>
          <w:b/>
          <w:sz w:val="24"/>
          <w:szCs w:val="24"/>
        </w:rPr>
      </w:pPr>
      <w:r w:rsidRPr="00DA72A8">
        <w:rPr>
          <w:b/>
          <w:sz w:val="24"/>
          <w:szCs w:val="24"/>
        </w:rPr>
        <w:t>Lieberman, American Physical Society senior government relations specialist, 11</w:t>
      </w:r>
    </w:p>
    <w:p w:rsidR="00EC017F" w:rsidRPr="00DA72A8" w:rsidRDefault="00EC017F" w:rsidP="00EC017F">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EC017F" w:rsidRPr="00DA72A8" w:rsidRDefault="00EC017F" w:rsidP="00EC017F"/>
    <w:p w:rsidR="00EC017F" w:rsidRPr="00DA72A8" w:rsidRDefault="00EC017F" w:rsidP="00EC017F">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sidR="00482412">
        <w:rPr>
          <w:sz w:val="14"/>
          <w:szCs w:val="10"/>
        </w:rPr>
        <w:t>…</w:t>
      </w:r>
      <w:r w:rsidRPr="00DA72A8">
        <w:rPr>
          <w:sz w:val="14"/>
          <w:szCs w:val="10"/>
        </w:rPr>
        <w:t xml:space="preserve"> security summit will be  held in South Korea in 2012.</w:t>
      </w:r>
    </w:p>
    <w:p w:rsidR="00EC017F" w:rsidRPr="00DA72A8" w:rsidRDefault="00EC017F" w:rsidP="00EC017F"/>
    <w:p w:rsidR="00EC017F" w:rsidRPr="00DA72A8" w:rsidRDefault="00EC017F" w:rsidP="00EC017F">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EC017F" w:rsidRPr="00DA72A8" w:rsidRDefault="00EC017F" w:rsidP="00EC017F">
      <w:pPr>
        <w:pStyle w:val="Citation"/>
      </w:pPr>
      <w:proofErr w:type="spellStart"/>
      <w:r w:rsidRPr="00DA72A8">
        <w:t>Kroenig</w:t>
      </w:r>
      <w:proofErr w:type="spellEnd"/>
      <w:r w:rsidRPr="00DA72A8">
        <w:t>, Georgetown University Government assistant professor, 12</w:t>
      </w:r>
    </w:p>
    <w:p w:rsidR="00EC017F" w:rsidRPr="00DA72A8" w:rsidRDefault="00EC017F" w:rsidP="00EC017F">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EC017F" w:rsidRPr="00DA72A8" w:rsidRDefault="00EC017F" w:rsidP="00EC017F"/>
    <w:p w:rsidR="00EC017F" w:rsidRPr="00DA72A8" w:rsidRDefault="00EC017F" w:rsidP="00EC017F">
      <w:pPr>
        <w:rPr>
          <w:sz w:val="14"/>
        </w:rPr>
      </w:pPr>
      <w:r w:rsidRPr="00DA72A8">
        <w:rPr>
          <w:rStyle w:val="Underline"/>
        </w:rPr>
        <w:t>The proliferation optimist position</w:t>
      </w:r>
      <w:r w:rsidRPr="00DA72A8">
        <w:rPr>
          <w:sz w:val="14"/>
        </w:rPr>
        <w:t xml:space="preserve">, while </w:t>
      </w:r>
      <w:r w:rsidR="00482412">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EC017F" w:rsidRPr="00DA72A8" w:rsidRDefault="00EC017F" w:rsidP="00EC017F"/>
    <w:p w:rsidR="00EC017F" w:rsidRPr="00DA72A8" w:rsidRDefault="00EC017F" w:rsidP="00EC017F">
      <w:pPr>
        <w:pStyle w:val="Heading2"/>
      </w:pPr>
      <w:r w:rsidRPr="00DA72A8">
        <w:t>Status quo nuclear power will be based off Chinese designs-guarantees accidents and meltdowns</w:t>
      </w:r>
    </w:p>
    <w:p w:rsidR="00EC017F" w:rsidRPr="00DA72A8" w:rsidRDefault="00EC017F" w:rsidP="00EC017F">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EC017F" w:rsidRPr="00DA72A8" w:rsidRDefault="00EC017F" w:rsidP="00EC017F">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EC017F" w:rsidRPr="00DA72A8" w:rsidRDefault="00EC017F" w:rsidP="00EC017F"/>
    <w:p w:rsidR="00EC017F" w:rsidRPr="00DA72A8" w:rsidRDefault="00EC017F" w:rsidP="00EC017F">
      <w:pPr>
        <w:rPr>
          <w:sz w:val="14"/>
          <w:szCs w:val="24"/>
        </w:rPr>
      </w:pPr>
      <w:r w:rsidRPr="00DA72A8">
        <w:rPr>
          <w:sz w:val="14"/>
          <w:szCs w:val="24"/>
        </w:rPr>
        <w:t xml:space="preserve"> It’s first important to acknowledge that the </w:t>
      </w:r>
      <w:r w:rsidR="00482412">
        <w:rPr>
          <w:rStyle w:val="IntenseEmphasis"/>
        </w:rPr>
        <w:t>…</w:t>
      </w:r>
      <w:r w:rsidRPr="00DA72A8">
        <w:rPr>
          <w:sz w:val="14"/>
          <w:szCs w:val="24"/>
        </w:rPr>
        <w:t xml:space="preserve"> mistake that energy-thirsty China can’t afford to make.   </w:t>
      </w:r>
    </w:p>
    <w:p w:rsidR="00EC017F" w:rsidRPr="00DA72A8" w:rsidRDefault="00EC017F" w:rsidP="00EC017F"/>
    <w:p w:rsidR="00EC017F" w:rsidRPr="00DA72A8" w:rsidRDefault="00EC017F" w:rsidP="00EC017F">
      <w:pPr>
        <w:pStyle w:val="Heading2"/>
      </w:pPr>
      <w:r w:rsidRPr="00DA72A8">
        <w:t>Nuclear accidents wreck biodiversity</w:t>
      </w:r>
    </w:p>
    <w:p w:rsidR="00EC017F" w:rsidRPr="00DA72A8" w:rsidRDefault="00EC017F" w:rsidP="00EC017F">
      <w:pPr>
        <w:pStyle w:val="Citation"/>
        <w:rPr>
          <w:sz w:val="20"/>
          <w:szCs w:val="20"/>
        </w:rPr>
      </w:pPr>
      <w:proofErr w:type="spellStart"/>
      <w:r w:rsidRPr="00DA72A8">
        <w:t>Mousseau</w:t>
      </w:r>
      <w:proofErr w:type="spellEnd"/>
      <w:r w:rsidRPr="00DA72A8">
        <w:t>, USC biology professor, 2011</w:t>
      </w:r>
    </w:p>
    <w:p w:rsidR="00EC017F" w:rsidRPr="00DA72A8" w:rsidRDefault="00EC017F" w:rsidP="00EC017F">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EC017F" w:rsidRPr="00DA72A8" w:rsidRDefault="00EC017F" w:rsidP="00EC017F">
      <w:pPr>
        <w:shd w:val="clear" w:color="auto" w:fill="FFFFFF"/>
        <w:rPr>
          <w:szCs w:val="20"/>
        </w:rPr>
      </w:pPr>
    </w:p>
    <w:p w:rsidR="00EC017F" w:rsidRPr="00DA72A8" w:rsidRDefault="00EC017F" w:rsidP="00EC017F">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sidR="00482412">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EC017F" w:rsidRPr="00DA72A8" w:rsidRDefault="00EC017F" w:rsidP="00EC017F"/>
    <w:p w:rsidR="00EC017F" w:rsidRPr="00DA72A8" w:rsidRDefault="00EC017F" w:rsidP="00EC017F">
      <w:pPr>
        <w:outlineLvl w:val="1"/>
        <w:rPr>
          <w:b/>
          <w:sz w:val="24"/>
          <w:szCs w:val="26"/>
        </w:rPr>
      </w:pPr>
      <w:r w:rsidRPr="00DA72A8">
        <w:rPr>
          <w:b/>
          <w:sz w:val="24"/>
          <w:szCs w:val="26"/>
        </w:rPr>
        <w:t>Extinction</w:t>
      </w:r>
    </w:p>
    <w:p w:rsidR="00EC017F" w:rsidRPr="00DA72A8" w:rsidRDefault="00EC017F" w:rsidP="00EC017F">
      <w:pPr>
        <w:rPr>
          <w:b/>
          <w:bCs/>
          <w:sz w:val="24"/>
        </w:rPr>
      </w:pPr>
      <w:r w:rsidRPr="00DA72A8">
        <w:rPr>
          <w:b/>
          <w:bCs/>
          <w:sz w:val="24"/>
        </w:rPr>
        <w:t>Daily et al, Professor, Department of Biological Sciences Stanford, 7</w:t>
      </w:r>
    </w:p>
    <w:p w:rsidR="00EC017F" w:rsidRPr="00DA72A8" w:rsidRDefault="00EC017F" w:rsidP="00EC017F">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EC017F" w:rsidRPr="00DA72A8" w:rsidRDefault="00EC017F" w:rsidP="00EC017F"/>
    <w:p w:rsidR="00EC017F" w:rsidRPr="00DA72A8" w:rsidRDefault="00EC017F" w:rsidP="00EC017F"/>
    <w:p w:rsidR="00EC017F" w:rsidRPr="00DA72A8" w:rsidRDefault="00EC017F" w:rsidP="00EC017F">
      <w:pPr>
        <w:rPr>
          <w:sz w:val="16"/>
        </w:rPr>
      </w:pPr>
      <w:r w:rsidRPr="00DA72A8">
        <w:rPr>
          <w:sz w:val="14"/>
        </w:rPr>
        <w:t>In addition to the production of goods</w:t>
      </w:r>
      <w:proofErr w:type="gramStart"/>
      <w:r w:rsidRPr="00DA72A8">
        <w:rPr>
          <w:sz w:val="14"/>
        </w:rPr>
        <w:t xml:space="preserve">, </w:t>
      </w:r>
      <w:r w:rsidR="00482412">
        <w:rPr>
          <w:b/>
          <w:bCs/>
          <w:szCs w:val="24"/>
          <w:u w:val="single"/>
        </w:rPr>
        <w:t>…</w:t>
      </w:r>
      <w:r w:rsidRPr="00DA72A8">
        <w:rPr>
          <w:sz w:val="14"/>
        </w:rPr>
        <w:t>,</w:t>
      </w:r>
      <w:proofErr w:type="gramEnd"/>
      <w:r w:rsidRPr="00DA72A8">
        <w:rPr>
          <w:sz w:val="14"/>
        </w:rPr>
        <w:t xml:space="preserve"> human beings trying to colonize the moon.</w:t>
      </w:r>
    </w:p>
    <w:p w:rsidR="00EC017F" w:rsidRDefault="00EC017F" w:rsidP="00EC017F"/>
    <w:p w:rsidR="00EC017F" w:rsidRDefault="00EC017F" w:rsidP="00EC017F">
      <w:pPr>
        <w:pStyle w:val="Heading1"/>
      </w:pPr>
      <w:r>
        <w:t xml:space="preserve">Contention Two is </w:t>
      </w:r>
      <w:proofErr w:type="gramStart"/>
      <w:r>
        <w:t>Warming</w:t>
      </w:r>
      <w:proofErr w:type="gramEnd"/>
    </w:p>
    <w:p w:rsidR="00EC017F" w:rsidRDefault="00EC017F" w:rsidP="00EC017F"/>
    <w:p w:rsidR="00EC017F" w:rsidRPr="00DA72A8" w:rsidRDefault="00EC017F" w:rsidP="00EC017F">
      <w:pPr>
        <w:outlineLvl w:val="1"/>
        <w:rPr>
          <w:b/>
          <w:sz w:val="24"/>
          <w:szCs w:val="26"/>
        </w:rPr>
      </w:pPr>
      <w:r w:rsidRPr="00DA72A8">
        <w:rPr>
          <w:b/>
          <w:sz w:val="24"/>
          <w:szCs w:val="26"/>
        </w:rPr>
        <w:t>Newest and most rigorous studies conclude warming is anthropogenic – no alt causes</w:t>
      </w:r>
    </w:p>
    <w:p w:rsidR="00EC017F" w:rsidRPr="00DA72A8" w:rsidRDefault="00EC017F" w:rsidP="00EC017F">
      <w:pPr>
        <w:rPr>
          <w:b/>
          <w:sz w:val="24"/>
          <w:szCs w:val="24"/>
        </w:rPr>
      </w:pPr>
      <w:r w:rsidRPr="00DA72A8">
        <w:rPr>
          <w:b/>
          <w:sz w:val="24"/>
          <w:szCs w:val="24"/>
        </w:rPr>
        <w:t>Muller, University of California-Berkeley physics professor, 12</w:t>
      </w:r>
    </w:p>
    <w:p w:rsidR="00EC017F" w:rsidRPr="00DA72A8" w:rsidRDefault="00EC017F" w:rsidP="00EC017F">
      <w:r w:rsidRPr="00DA72A8">
        <w:t>(Richard A., former MacArthur Foundation fellow, "The Conversion of a Climate-Change Skeptic," 7-28-12, http://www.nytimes.com/2012/07/30/opinion/the-conversion-of-a-climate-change-skeptic.html?pagewanted=all, accessed 8-10-12, mtf)</w:t>
      </w:r>
    </w:p>
    <w:p w:rsidR="00EC017F" w:rsidRPr="00DA72A8" w:rsidRDefault="00EC017F" w:rsidP="00EC017F"/>
    <w:p w:rsidR="00EC017F" w:rsidRPr="00DA72A8" w:rsidRDefault="00EC017F" w:rsidP="00EC017F">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and diplomatic spectrum about what can and should be done.</w:t>
      </w:r>
    </w:p>
    <w:p w:rsidR="00EC017F" w:rsidRPr="00DA72A8" w:rsidRDefault="00EC017F" w:rsidP="00EC017F"/>
    <w:p w:rsidR="00EC017F" w:rsidRPr="00DA72A8" w:rsidRDefault="00EC017F" w:rsidP="00EC017F">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EC017F" w:rsidRPr="00DA72A8" w:rsidRDefault="00EC017F" w:rsidP="00EC017F">
      <w:pPr>
        <w:rPr>
          <w:b/>
          <w:sz w:val="24"/>
          <w:szCs w:val="24"/>
        </w:rPr>
      </w:pPr>
      <w:r w:rsidRPr="00DA72A8">
        <w:rPr>
          <w:b/>
          <w:sz w:val="24"/>
          <w:szCs w:val="24"/>
        </w:rPr>
        <w:t>Bushnell, NASA Langley Research Center chief scientist, 10</w:t>
      </w:r>
    </w:p>
    <w:p w:rsidR="00EC017F" w:rsidRPr="00DA72A8" w:rsidRDefault="00EC017F" w:rsidP="00EC017F">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EC017F" w:rsidRPr="00DA72A8" w:rsidRDefault="00EC017F" w:rsidP="00EC017F"/>
    <w:p w:rsidR="00EC017F" w:rsidRPr="00DA72A8" w:rsidRDefault="00EC017F" w:rsidP="00EC017F">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EC017F" w:rsidRPr="00DA72A8" w:rsidRDefault="00EC017F" w:rsidP="00EC017F"/>
    <w:p w:rsidR="00EC017F" w:rsidRPr="00DA72A8" w:rsidRDefault="00EC017F" w:rsidP="00EC017F">
      <w:pPr>
        <w:outlineLvl w:val="1"/>
        <w:rPr>
          <w:b/>
          <w:sz w:val="24"/>
          <w:szCs w:val="26"/>
        </w:rPr>
      </w:pPr>
      <w:r w:rsidRPr="00DA72A8">
        <w:rPr>
          <w:b/>
          <w:sz w:val="24"/>
          <w:szCs w:val="26"/>
        </w:rPr>
        <w:t>Ocean acidification destroys marine biodiversity and leads to extinction</w:t>
      </w:r>
    </w:p>
    <w:p w:rsidR="00EC017F" w:rsidRPr="00DA72A8" w:rsidRDefault="00EC017F" w:rsidP="00EC017F">
      <w:pPr>
        <w:rPr>
          <w:b/>
          <w:sz w:val="24"/>
          <w:szCs w:val="24"/>
        </w:rPr>
      </w:pPr>
      <w:proofErr w:type="spellStart"/>
      <w:r w:rsidRPr="00DA72A8">
        <w:rPr>
          <w:b/>
          <w:sz w:val="24"/>
          <w:szCs w:val="24"/>
        </w:rPr>
        <w:t>Romm</w:t>
      </w:r>
      <w:proofErr w:type="spellEnd"/>
      <w:r w:rsidRPr="00DA72A8">
        <w:rPr>
          <w:b/>
          <w:sz w:val="24"/>
          <w:szCs w:val="24"/>
        </w:rPr>
        <w:t>, MIT Physics PhD, 10</w:t>
      </w:r>
    </w:p>
    <w:p w:rsidR="00EC017F" w:rsidRPr="00DA72A8" w:rsidRDefault="00EC017F" w:rsidP="00EC017F">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EC017F" w:rsidRPr="00DA72A8" w:rsidRDefault="00EC017F" w:rsidP="00EC017F"/>
    <w:p w:rsidR="00EC017F" w:rsidRPr="00DA72A8" w:rsidRDefault="00EC017F" w:rsidP="00EC017F">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 xml:space="preserve"> start 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EC017F" w:rsidRPr="00DA72A8" w:rsidRDefault="00EC017F" w:rsidP="00EC017F"/>
    <w:p w:rsidR="00EC017F" w:rsidRPr="00DA72A8" w:rsidRDefault="00EC017F" w:rsidP="00EC017F">
      <w:pPr>
        <w:outlineLvl w:val="1"/>
        <w:rPr>
          <w:b/>
          <w:sz w:val="24"/>
          <w:szCs w:val="26"/>
        </w:rPr>
      </w:pPr>
      <w:r w:rsidRPr="00DA72A8">
        <w:rPr>
          <w:b/>
          <w:sz w:val="24"/>
          <w:szCs w:val="26"/>
        </w:rPr>
        <w:t>Sea level rise causes extinction – even small rises matter</w:t>
      </w:r>
    </w:p>
    <w:p w:rsidR="00EC017F" w:rsidRPr="00DA72A8" w:rsidRDefault="00EC017F" w:rsidP="00EC017F">
      <w:pPr>
        <w:rPr>
          <w:b/>
          <w:sz w:val="24"/>
          <w:szCs w:val="24"/>
        </w:rPr>
      </w:pPr>
      <w:r w:rsidRPr="00DA72A8">
        <w:rPr>
          <w:b/>
          <w:sz w:val="24"/>
          <w:szCs w:val="24"/>
        </w:rPr>
        <w:t>Sato, Daily Galaxy contributing editor, 8</w:t>
      </w:r>
    </w:p>
    <w:p w:rsidR="00EC017F" w:rsidRPr="00DA72A8" w:rsidRDefault="00EC017F" w:rsidP="00EC017F">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EC017F" w:rsidRPr="00DA72A8" w:rsidRDefault="00EC017F" w:rsidP="00EC017F"/>
    <w:p w:rsidR="00EC017F" w:rsidRPr="00DA72A8" w:rsidRDefault="00EC017F" w:rsidP="00EC017F">
      <w:r w:rsidRPr="00DA72A8">
        <w:rPr>
          <w:sz w:val="14"/>
        </w:rPr>
        <w:t xml:space="preserve">For years scientists have been trying to find explanations for </w:t>
      </w:r>
      <w:r>
        <w:rPr>
          <w:sz w:val="14"/>
        </w:rPr>
        <w:t>…</w:t>
      </w:r>
      <w:r w:rsidRPr="00DA72A8">
        <w:rPr>
          <w:sz w:val="14"/>
        </w:rPr>
        <w:t xml:space="preserve"> to deal with the magnitude of sea level rise that we are likely to induce.  We, as a society, are not.”</w:t>
      </w:r>
    </w:p>
    <w:p w:rsidR="00EC017F" w:rsidRPr="00DA72A8" w:rsidRDefault="00EC017F" w:rsidP="00EC017F"/>
    <w:p w:rsidR="00EC017F" w:rsidRPr="00DA72A8" w:rsidRDefault="00EC017F" w:rsidP="00EC017F">
      <w:pPr>
        <w:outlineLvl w:val="1"/>
        <w:rPr>
          <w:b/>
          <w:sz w:val="24"/>
          <w:szCs w:val="26"/>
        </w:rPr>
      </w:pPr>
      <w:r w:rsidRPr="00DA72A8">
        <w:rPr>
          <w:b/>
          <w:sz w:val="24"/>
          <w:szCs w:val="26"/>
        </w:rPr>
        <w:t>Other nations will model US investment – it’s a bellwether of nuclear tech</w:t>
      </w:r>
    </w:p>
    <w:p w:rsidR="00EC017F" w:rsidRPr="00DA72A8" w:rsidRDefault="00EC017F" w:rsidP="00EC017F">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EC017F" w:rsidRPr="00DA72A8" w:rsidRDefault="00EC017F" w:rsidP="00EC017F">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EC017F" w:rsidRPr="00DA72A8" w:rsidRDefault="00EC017F" w:rsidP="00EC017F"/>
    <w:p w:rsidR="00EC017F" w:rsidRPr="00DA72A8" w:rsidRDefault="00EC017F" w:rsidP="00EC017F">
      <w:r w:rsidRPr="00DA72A8">
        <w:rPr>
          <w:sz w:val="14"/>
        </w:rPr>
        <w:t xml:space="preserve">This paper describes the current status and future </w:t>
      </w:r>
      <w:r>
        <w:rPr>
          <w:sz w:val="14"/>
        </w:rPr>
        <w:t>…</w:t>
      </w:r>
      <w:r w:rsidRPr="00DA72A8">
        <w:rPr>
          <w:b/>
          <w:bCs/>
          <w:szCs w:val="24"/>
          <w:highlight w:val="yellow"/>
          <w:u w:val="single"/>
        </w:rPr>
        <w:t xml:space="preserve"> for action in other parts of the world</w:t>
      </w:r>
      <w:r w:rsidRPr="00DA72A8">
        <w:rPr>
          <w:sz w:val="14"/>
        </w:rPr>
        <w:t>.</w:t>
      </w:r>
    </w:p>
    <w:p w:rsidR="00EC017F" w:rsidRPr="00DA72A8" w:rsidRDefault="00EC017F" w:rsidP="00EC017F"/>
    <w:p w:rsidR="00EC017F" w:rsidRPr="00DA72A8" w:rsidRDefault="00EC017F" w:rsidP="00EC017F">
      <w:pPr>
        <w:outlineLvl w:val="1"/>
        <w:rPr>
          <w:b/>
          <w:sz w:val="24"/>
          <w:szCs w:val="26"/>
        </w:rPr>
      </w:pPr>
      <w:r w:rsidRPr="00DA72A8">
        <w:rPr>
          <w:b/>
          <w:sz w:val="24"/>
          <w:szCs w:val="26"/>
        </w:rPr>
        <w:t>Large-scale nuclear power transition solves warming – assumes resource and time restraints</w:t>
      </w:r>
    </w:p>
    <w:p w:rsidR="00EC017F" w:rsidRPr="00DA72A8" w:rsidRDefault="00EC017F" w:rsidP="00EC017F">
      <w:pPr>
        <w:rPr>
          <w:b/>
          <w:sz w:val="24"/>
          <w:szCs w:val="24"/>
        </w:rPr>
      </w:pPr>
      <w:r w:rsidRPr="00DA72A8">
        <w:rPr>
          <w:b/>
          <w:sz w:val="24"/>
          <w:szCs w:val="24"/>
        </w:rPr>
        <w:t>Knapp et al., University of Zagreb professor, 10</w:t>
      </w:r>
    </w:p>
    <w:p w:rsidR="00EC017F" w:rsidRPr="00DA72A8" w:rsidRDefault="00EC017F" w:rsidP="00EC017F">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EC017F" w:rsidRPr="00DA72A8" w:rsidRDefault="00EC017F" w:rsidP="00EC017F"/>
    <w:p w:rsidR="00EC017F" w:rsidRPr="00DA72A8" w:rsidRDefault="00EC017F" w:rsidP="00EC017F">
      <w:r w:rsidRPr="00DA72A8">
        <w:rPr>
          <w:sz w:val="14"/>
        </w:rPr>
        <w:t xml:space="preserve">In this study, </w:t>
      </w:r>
      <w:r w:rsidRPr="00DA72A8">
        <w:rPr>
          <w:highlight w:val="yellow"/>
          <w:u w:val="single"/>
        </w:rPr>
        <w:t xml:space="preserve">we have investigated </w:t>
      </w:r>
      <w:r>
        <w:rPr>
          <w:u w:val="single"/>
        </w:rPr>
        <w:t>…</w:t>
      </w:r>
      <w:r w:rsidRPr="00DA72A8">
        <w:rPr>
          <w:sz w:val="14"/>
        </w:rPr>
        <w:t>for public acceptance of nuclear energy.</w:t>
      </w:r>
    </w:p>
    <w:p w:rsidR="00EC017F" w:rsidRPr="00DA72A8" w:rsidRDefault="00EC017F" w:rsidP="00EC017F"/>
    <w:p w:rsidR="00EC017F" w:rsidRPr="00DA72A8" w:rsidRDefault="00EC017F" w:rsidP="00EC017F">
      <w:pPr>
        <w:outlineLvl w:val="1"/>
        <w:rPr>
          <w:b/>
          <w:sz w:val="24"/>
          <w:szCs w:val="26"/>
        </w:rPr>
      </w:pPr>
      <w:r w:rsidRPr="00DA72A8">
        <w:rPr>
          <w:b/>
          <w:sz w:val="24"/>
          <w:szCs w:val="26"/>
        </w:rPr>
        <w:t>Global commercialization key to check developing countries’ emissions</w:t>
      </w:r>
    </w:p>
    <w:p w:rsidR="00EC017F" w:rsidRPr="00DA72A8" w:rsidRDefault="00EC017F" w:rsidP="00EC017F">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EC017F" w:rsidRPr="00DA72A8" w:rsidRDefault="00EC017F" w:rsidP="00EC017F">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EC017F" w:rsidRPr="00DA72A8" w:rsidRDefault="00EC017F" w:rsidP="00EC017F"/>
    <w:p w:rsidR="00EC017F" w:rsidRPr="00DA72A8" w:rsidRDefault="00EC017F" w:rsidP="00EC017F">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EC017F" w:rsidRPr="00DA72A8" w:rsidRDefault="00EC017F" w:rsidP="00EC017F"/>
    <w:p w:rsidR="00EC017F" w:rsidRPr="00DA72A8" w:rsidRDefault="00EC017F" w:rsidP="00EC017F">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EC017F" w:rsidRPr="00DA72A8" w:rsidRDefault="00EC017F" w:rsidP="00EC017F">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EC017F" w:rsidRPr="00DA72A8" w:rsidRDefault="00EC017F" w:rsidP="00EC017F">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EC017F" w:rsidRPr="00DA72A8" w:rsidRDefault="00EC017F" w:rsidP="00EC017F"/>
    <w:p w:rsidR="00EC017F" w:rsidRPr="00DA72A8" w:rsidRDefault="00EC017F" w:rsidP="00EC017F">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of the nation’s nuclear energy portfolio.</w:t>
      </w:r>
    </w:p>
    <w:p w:rsidR="00EC017F" w:rsidRPr="00DA72A8" w:rsidRDefault="00EC017F" w:rsidP="00EC017F"/>
    <w:p w:rsidR="00EC017F" w:rsidRPr="00DA72A8" w:rsidRDefault="00EC017F" w:rsidP="00EC017F">
      <w:pPr>
        <w:outlineLvl w:val="1"/>
        <w:rPr>
          <w:b/>
          <w:sz w:val="24"/>
          <w:szCs w:val="26"/>
        </w:rPr>
      </w:pPr>
      <w:r w:rsidRPr="00DA72A8">
        <w:rPr>
          <w:b/>
          <w:sz w:val="24"/>
          <w:szCs w:val="26"/>
        </w:rPr>
        <w:t>No risk of link turns – complete nuclear power chain significantly reduces CO2 emissions</w:t>
      </w:r>
    </w:p>
    <w:p w:rsidR="00EC017F" w:rsidRPr="00DA72A8" w:rsidRDefault="00EC017F" w:rsidP="00EC017F">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EC017F" w:rsidRPr="00DA72A8" w:rsidRDefault="00EC017F" w:rsidP="00EC017F">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EC017F" w:rsidRPr="00DA72A8" w:rsidRDefault="00EC017F" w:rsidP="00EC017F"/>
    <w:p w:rsidR="00EC017F" w:rsidRPr="00DA72A8" w:rsidRDefault="00EC017F" w:rsidP="00EC017F">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effects of fossil fuel pollutants.</w:t>
      </w:r>
    </w:p>
    <w:p w:rsidR="00EC017F" w:rsidRDefault="00EC017F" w:rsidP="00EC017F"/>
    <w:p w:rsidR="00EC017F" w:rsidRDefault="00EC017F" w:rsidP="00EC017F">
      <w:pPr>
        <w:pStyle w:val="Heading1"/>
      </w:pPr>
      <w:r>
        <w:t>Contention Three is Solvency</w:t>
      </w:r>
    </w:p>
    <w:p w:rsidR="00EC017F" w:rsidRDefault="00EC017F" w:rsidP="00EC017F"/>
    <w:p w:rsidR="00EC017F" w:rsidRPr="00DA72A8" w:rsidRDefault="00EC017F" w:rsidP="00EC017F">
      <w:pPr>
        <w:pStyle w:val="Heading2"/>
      </w:pPr>
      <w:r w:rsidRPr="00DA72A8">
        <w:t>Capitalization is key to nuclear commercialization-only the federal government can leverage the funds necessary</w:t>
      </w:r>
    </w:p>
    <w:p w:rsidR="00EC017F" w:rsidRPr="00DA72A8" w:rsidRDefault="00EC017F" w:rsidP="00EC017F">
      <w:pPr>
        <w:pStyle w:val="Citation"/>
      </w:pPr>
      <w:r w:rsidRPr="00DA72A8">
        <w:t>Bennett, Vice President for Public Affairs, Third Way, 10</w:t>
      </w:r>
    </w:p>
    <w:p w:rsidR="00EC017F" w:rsidRPr="00DA72A8" w:rsidRDefault="00EC017F" w:rsidP="00EC017F">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EC017F" w:rsidRPr="00DA72A8" w:rsidRDefault="00EC017F" w:rsidP="00EC017F"/>
    <w:p w:rsidR="00EC017F" w:rsidRPr="00DA72A8" w:rsidRDefault="00EC017F" w:rsidP="00EC017F">
      <w:pPr>
        <w:rPr>
          <w:sz w:val="14"/>
        </w:rPr>
      </w:pPr>
      <w:r w:rsidRPr="00DA72A8">
        <w:rPr>
          <w:u w:val="single"/>
        </w:rPr>
        <w:t xml:space="preserve">High financing costs stand in the </w:t>
      </w:r>
      <w:r>
        <w:rPr>
          <w:u w:val="single"/>
        </w:rPr>
        <w:t>…</w:t>
      </w:r>
      <w:r w:rsidRPr="00DA72A8">
        <w:rPr>
          <w:sz w:val="14"/>
        </w:rPr>
        <w:t xml:space="preserve"> 2011 budget request to triple the loan volume. </w:t>
      </w:r>
    </w:p>
    <w:p w:rsidR="00EC017F" w:rsidRPr="00DA72A8" w:rsidRDefault="00EC017F" w:rsidP="00EC017F">
      <w:pPr>
        <w:rPr>
          <w:sz w:val="14"/>
        </w:rPr>
      </w:pPr>
    </w:p>
    <w:p w:rsidR="00EC017F" w:rsidRPr="00DA72A8" w:rsidRDefault="00EC017F" w:rsidP="00EC017F">
      <w:pPr>
        <w:pStyle w:val="Heading2"/>
      </w:pPr>
      <w:r w:rsidRPr="00DA72A8">
        <w:t xml:space="preserve">SMR’s can be commercialized quickly and are safe-studies prove they have multiple advantages </w:t>
      </w:r>
    </w:p>
    <w:p w:rsidR="00EC017F" w:rsidRPr="00DA72A8" w:rsidRDefault="00EC017F" w:rsidP="00EC017F">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EC017F" w:rsidRPr="00DA72A8" w:rsidRDefault="00EC017F" w:rsidP="00EC017F">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EC017F" w:rsidRPr="00DA72A8" w:rsidRDefault="00EC017F" w:rsidP="00EC017F"/>
    <w:p w:rsidR="00EC017F" w:rsidRPr="00DA72A8" w:rsidRDefault="00EC017F" w:rsidP="00EC017F">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can </w:t>
      </w:r>
      <w:r>
        <w:rPr>
          <w:rStyle w:val="Underline"/>
        </w:rPr>
        <w:t>…</w:t>
      </w:r>
      <w:r w:rsidRPr="00DA72A8">
        <w:rPr>
          <w:rStyle w:val="Underline"/>
        </w:rPr>
        <w:t xml:space="preserve"> by significant economies of scale</w:t>
      </w:r>
      <w:r w:rsidRPr="00DA72A8">
        <w:rPr>
          <w:sz w:val="14"/>
        </w:rPr>
        <w:t xml:space="preserve"> [19].</w:t>
      </w:r>
    </w:p>
    <w:p w:rsidR="00EC017F" w:rsidRPr="00DA72A8" w:rsidRDefault="00EC017F" w:rsidP="00EC017F"/>
    <w:p w:rsidR="00EC017F" w:rsidRPr="00DA72A8" w:rsidRDefault="00EC017F" w:rsidP="00EC017F">
      <w:pPr>
        <w:pStyle w:val="Heading2"/>
      </w:pPr>
      <w:r w:rsidRPr="00DA72A8">
        <w:t xml:space="preserve">NRC will streamline SMR’s </w:t>
      </w:r>
    </w:p>
    <w:p w:rsidR="00EC017F" w:rsidRPr="00DA72A8" w:rsidRDefault="00EC017F" w:rsidP="00EC017F">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EC017F" w:rsidRPr="00DA72A8" w:rsidRDefault="00EC017F" w:rsidP="00EC017F">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EC017F" w:rsidRPr="00DA72A8" w:rsidRDefault="00EC017F" w:rsidP="00EC017F"/>
    <w:p w:rsidR="00EC017F" w:rsidRPr="00DA72A8" w:rsidRDefault="00EC017F" w:rsidP="00EC017F">
      <w:pPr>
        <w:rPr>
          <w:sz w:val="16"/>
        </w:rPr>
      </w:pPr>
      <w:r w:rsidRPr="00DA72A8">
        <w:rPr>
          <w:u w:val="single"/>
        </w:rPr>
        <w:t xml:space="preserve">The biggest challenge to getting SMRs to </w:t>
      </w:r>
      <w:r>
        <w:rPr>
          <w:u w:val="single"/>
        </w:rPr>
        <w:t>…</w:t>
      </w:r>
      <w:r w:rsidRPr="00DA72A8">
        <w:rPr>
          <w:sz w:val="16"/>
        </w:rPr>
        <w:t xml:space="preserve"> initiative through industry working groups. </w:t>
      </w:r>
    </w:p>
    <w:p w:rsidR="00EC017F" w:rsidRPr="00DA72A8" w:rsidRDefault="00EC017F" w:rsidP="00EC017F"/>
    <w:p w:rsidR="00EC017F" w:rsidRPr="00DA72A8" w:rsidRDefault="00EC017F" w:rsidP="00EC017F">
      <w:pPr>
        <w:pStyle w:val="Heading2"/>
      </w:pPr>
      <w:r w:rsidRPr="00DA72A8">
        <w:t xml:space="preserve">SMR’s compete with gas-better risk premium and no volatility </w:t>
      </w:r>
    </w:p>
    <w:p w:rsidR="00EC017F" w:rsidRPr="00DA72A8" w:rsidRDefault="00EC017F" w:rsidP="00EC017F">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EC017F" w:rsidRPr="00DA72A8" w:rsidRDefault="00EC017F" w:rsidP="00EC017F">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EC017F" w:rsidRPr="00DA72A8" w:rsidRDefault="00EC017F" w:rsidP="00EC017F"/>
    <w:p w:rsidR="00EC017F" w:rsidRPr="00DA72A8" w:rsidRDefault="00EC017F" w:rsidP="00EC017F">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EC017F" w:rsidRPr="00DA72A8" w:rsidRDefault="00EC017F" w:rsidP="00EC017F"/>
    <w:p w:rsidR="00EC017F" w:rsidRPr="00DA72A8" w:rsidRDefault="00EC017F" w:rsidP="00EC017F">
      <w:pPr>
        <w:pStyle w:val="Heading2"/>
      </w:pPr>
      <w:r w:rsidRPr="00DA72A8">
        <w:t>We have the workforce and infrastructure</w:t>
      </w:r>
    </w:p>
    <w:p w:rsidR="00EC017F" w:rsidRPr="00DA72A8" w:rsidRDefault="00EC017F" w:rsidP="00EC017F">
      <w:pPr>
        <w:rPr>
          <w:b/>
          <w:sz w:val="24"/>
          <w:szCs w:val="24"/>
        </w:rPr>
      </w:pPr>
      <w:r w:rsidRPr="00DA72A8">
        <w:rPr>
          <w:b/>
          <w:sz w:val="24"/>
          <w:szCs w:val="24"/>
        </w:rPr>
        <w:t>Spencer et al, Thomas A. Roe Institute for Economic Policy Studies research fellow, 11</w:t>
      </w:r>
    </w:p>
    <w:p w:rsidR="00EC017F" w:rsidRPr="00DA72A8" w:rsidRDefault="00EC017F" w:rsidP="00EC017F">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EC017F" w:rsidRPr="00DA72A8" w:rsidRDefault="00EC017F" w:rsidP="00EC017F">
      <w:pPr>
        <w:rPr>
          <w:sz w:val="24"/>
          <w:szCs w:val="24"/>
        </w:rPr>
      </w:pPr>
      <w:r w:rsidRPr="00DA72A8">
        <w:rPr>
          <w:sz w:val="24"/>
          <w:szCs w:val="24"/>
        </w:rPr>
        <w:t xml:space="preserve"> </w:t>
      </w:r>
    </w:p>
    <w:p w:rsidR="00EC017F" w:rsidRPr="0074404C" w:rsidRDefault="00EC017F" w:rsidP="00EC017F">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EC017F" w:rsidRPr="005C0B4F" w:rsidRDefault="00EC017F" w:rsidP="00EC017F"/>
    <w:p w:rsidR="00EC017F" w:rsidRDefault="00482412" w:rsidP="00482412">
      <w:pPr>
        <w:pStyle w:val="Heading1"/>
      </w:pPr>
      <w:r>
        <w:t>****2AC****</w:t>
      </w:r>
    </w:p>
    <w:p w:rsidR="005069EC" w:rsidRDefault="005069EC" w:rsidP="005069EC"/>
    <w:p w:rsidR="005069EC" w:rsidRDefault="005069EC" w:rsidP="005069EC">
      <w:pPr>
        <w:pStyle w:val="Heading1"/>
      </w:pPr>
      <w:r>
        <w:t>SPEC</w:t>
      </w:r>
    </w:p>
    <w:p w:rsidR="005069EC" w:rsidRDefault="005069EC" w:rsidP="005069EC"/>
    <w:p w:rsidR="005069EC" w:rsidRDefault="005069EC" w:rsidP="005069EC"/>
    <w:p w:rsidR="005069EC" w:rsidRDefault="005069EC" w:rsidP="005069EC">
      <w:pPr>
        <w:pStyle w:val="Heading1"/>
      </w:pPr>
      <w:r>
        <w:t>Solve</w:t>
      </w:r>
    </w:p>
    <w:p w:rsidR="005069EC" w:rsidRDefault="005069EC" w:rsidP="005069EC"/>
    <w:p w:rsidR="005069EC" w:rsidRPr="00DA72A8" w:rsidRDefault="005069EC" w:rsidP="005069EC">
      <w:pPr>
        <w:pStyle w:val="Heading2"/>
      </w:pPr>
      <w:r w:rsidRPr="00DA72A8">
        <w:t>Government support is vital-it overcomes financial barriers to nuclear that the market cannot</w:t>
      </w:r>
    </w:p>
    <w:p w:rsidR="005069EC" w:rsidRPr="00DA72A8" w:rsidRDefault="005069EC" w:rsidP="005069EC">
      <w:pPr>
        <w:rPr>
          <w:b/>
          <w:sz w:val="24"/>
        </w:rPr>
      </w:pPr>
      <w:proofErr w:type="spellStart"/>
      <w:r w:rsidRPr="00DA72A8">
        <w:rPr>
          <w:b/>
          <w:sz w:val="24"/>
        </w:rPr>
        <w:t>Yanosek</w:t>
      </w:r>
      <w:proofErr w:type="spellEnd"/>
      <w:r w:rsidRPr="00DA72A8">
        <w:rPr>
          <w:b/>
          <w:sz w:val="24"/>
        </w:rPr>
        <w:t>, Stanford entrepreneur in residence, 2012</w:t>
      </w:r>
    </w:p>
    <w:p w:rsidR="005069EC" w:rsidRPr="00DA72A8" w:rsidRDefault="005069EC" w:rsidP="005069EC">
      <w:r w:rsidRPr="00DA72A8">
        <w:t>(</w:t>
      </w:r>
      <w:proofErr w:type="spellStart"/>
      <w:r w:rsidRPr="00DA72A8">
        <w:t>Kassia</w:t>
      </w:r>
      <w:proofErr w:type="spellEnd"/>
      <w:r w:rsidRPr="00DA72A8">
        <w:t xml:space="preserve">, “Financing Nuclear Power in the US”, energyclub.stanford.edu/index.php/Journal/Financing_Nuclear_Power_by_Kassia_Yanosek, DOA: 11-2-12, </w:t>
      </w:r>
      <w:proofErr w:type="spellStart"/>
      <w:r w:rsidRPr="00DA72A8">
        <w:t>ldg</w:t>
      </w:r>
      <w:proofErr w:type="spellEnd"/>
      <w:r w:rsidRPr="00DA72A8">
        <w:t>)</w:t>
      </w:r>
    </w:p>
    <w:p w:rsidR="005069EC" w:rsidRPr="00DA72A8" w:rsidRDefault="005069EC" w:rsidP="005069EC"/>
    <w:p w:rsidR="005069EC" w:rsidRPr="00DA72A8" w:rsidRDefault="005069EC" w:rsidP="005069EC">
      <w:pPr>
        <w:rPr>
          <w:sz w:val="14"/>
        </w:rPr>
      </w:pPr>
      <w:r w:rsidRPr="00DA72A8">
        <w:rPr>
          <w:sz w:val="14"/>
        </w:rPr>
        <w:t xml:space="preserve">Over the course of the last decade, it appeared that </w:t>
      </w:r>
      <w:r>
        <w:rPr>
          <w:sz w:val="14"/>
        </w:rPr>
        <w:t>…</w:t>
      </w:r>
      <w:r w:rsidRPr="00DA72A8">
        <w:rPr>
          <w:sz w:val="14"/>
        </w:rPr>
        <w:t xml:space="preserve"> loan guarantees provided in the 2005 Energy Policy Act.  </w:t>
      </w:r>
    </w:p>
    <w:p w:rsidR="005069EC" w:rsidRDefault="005069EC" w:rsidP="005069EC"/>
    <w:p w:rsidR="005069EC" w:rsidRDefault="005069EC" w:rsidP="005069EC"/>
    <w:p w:rsidR="005069EC" w:rsidRDefault="005069EC" w:rsidP="005069EC">
      <w:pPr>
        <w:pStyle w:val="Heading1"/>
      </w:pPr>
      <w:proofErr w:type="spellStart"/>
      <w:r>
        <w:t>Prolif</w:t>
      </w:r>
      <w:proofErr w:type="spellEnd"/>
    </w:p>
    <w:p w:rsidR="005069EC" w:rsidRDefault="005069EC" w:rsidP="005069EC"/>
    <w:p w:rsidR="005069EC" w:rsidRPr="00DA72A8" w:rsidRDefault="005069EC" w:rsidP="005069EC">
      <w:pPr>
        <w:pStyle w:val="Heading2"/>
      </w:pPr>
      <w:r w:rsidRPr="00DA72A8">
        <w:t xml:space="preserve">Plan solves-reinforces US norms and cradle to grave. </w:t>
      </w:r>
    </w:p>
    <w:p w:rsidR="005069EC" w:rsidRPr="00DA72A8" w:rsidRDefault="005069EC" w:rsidP="005069EC">
      <w:pPr>
        <w:pStyle w:val="Citation"/>
      </w:pPr>
      <w:proofErr w:type="spellStart"/>
      <w:r w:rsidRPr="00DA72A8">
        <w:t>Loudermilk</w:t>
      </w:r>
      <w:proofErr w:type="spellEnd"/>
      <w:r w:rsidRPr="00DA72A8">
        <w:t>, Institute for National Strategic Studies research associate, 11</w:t>
      </w:r>
    </w:p>
    <w:p w:rsidR="005069EC" w:rsidRPr="00DA72A8" w:rsidRDefault="005069EC" w:rsidP="005069EC">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5069EC" w:rsidRPr="00DA72A8" w:rsidRDefault="005069EC" w:rsidP="005069EC"/>
    <w:p w:rsidR="005069EC" w:rsidRPr="00DA72A8" w:rsidRDefault="005069EC" w:rsidP="005069EC">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Pr>
          <w:rStyle w:val="Underline"/>
        </w:rPr>
        <w:t>…</w:t>
      </w:r>
      <w:r w:rsidRPr="00DA72A8">
        <w:rPr>
          <w:rStyle w:val="Underline"/>
        </w:rPr>
        <w:t xml:space="preserve"> distribution of nuclear fuel allayed</w:t>
      </w:r>
      <w:r w:rsidRPr="00DA72A8">
        <w:rPr>
          <w:sz w:val="14"/>
        </w:rPr>
        <w:t xml:space="preserve">. </w:t>
      </w:r>
    </w:p>
    <w:p w:rsidR="005069EC" w:rsidRDefault="005069EC" w:rsidP="005069EC"/>
    <w:p w:rsidR="005069EC" w:rsidRDefault="005069EC" w:rsidP="005069EC"/>
    <w:p w:rsidR="005069EC" w:rsidRPr="00DA72A8" w:rsidRDefault="005069EC" w:rsidP="005069EC">
      <w:pPr>
        <w:pStyle w:val="Heading2"/>
      </w:pPr>
      <w:r>
        <w:t>They’re biased</w:t>
      </w:r>
    </w:p>
    <w:p w:rsidR="005069EC" w:rsidRPr="00DA72A8" w:rsidRDefault="005069EC" w:rsidP="005069EC">
      <w:pPr>
        <w:rPr>
          <w:b/>
          <w:sz w:val="24"/>
          <w:szCs w:val="24"/>
        </w:rPr>
      </w:pPr>
      <w:r w:rsidRPr="00DA72A8">
        <w:rPr>
          <w:b/>
          <w:sz w:val="24"/>
          <w:szCs w:val="24"/>
        </w:rPr>
        <w:t>Barton, Nuclear Green Energy writer, 11</w:t>
      </w:r>
    </w:p>
    <w:p w:rsidR="005069EC" w:rsidRPr="00DA72A8" w:rsidRDefault="005069EC" w:rsidP="005069EC">
      <w:r w:rsidRPr="00DA72A8">
        <w:t xml:space="preserve">(Charles, Quoting Dr. Alexander </w:t>
      </w:r>
      <w:proofErr w:type="spellStart"/>
      <w:r w:rsidRPr="00DA72A8">
        <w:t>Cannara</w:t>
      </w:r>
      <w:proofErr w:type="spellEnd"/>
      <w:r w:rsidRPr="00DA72A8">
        <w:t xml:space="preserve">, founder of </w:t>
      </w:r>
      <w:r w:rsidRPr="00DA72A8">
        <w:rPr>
          <w:sz w:val="18"/>
          <w:szCs w:val="18"/>
          <w:shd w:val="clear" w:color="auto" w:fill="FFFFFF"/>
        </w:rPr>
        <w:t>Menlo Green Ribbon Citizens' Committee</w:t>
      </w:r>
      <w:r w:rsidRPr="00DA72A8">
        <w:t xml:space="preserve">, electrical engineer, and PhD in Mathematical Methods and Educational Research, and Quoting Kirk Sorenson, President and Chief Technologist at </w:t>
      </w:r>
      <w:proofErr w:type="spellStart"/>
      <w:r w:rsidRPr="00DA72A8">
        <w:t>Flibe</w:t>
      </w:r>
      <w:proofErr w:type="spellEnd"/>
      <w:r w:rsidRPr="00DA72A8">
        <w:t xml:space="preserve"> Energy, ex NASA aerospace engineer, March 27, 2011, “Branding alternative nuclear technology”, http://nucleargreen.blogspot.com/2011/03/branding-alternative-nuclear-technology.html, 9/19/12, </w:t>
      </w:r>
      <w:proofErr w:type="spellStart"/>
      <w:r w:rsidRPr="00DA72A8">
        <w:t>atl</w:t>
      </w:r>
      <w:proofErr w:type="spellEnd"/>
      <w:r w:rsidRPr="00DA72A8">
        <w:t>)</w:t>
      </w:r>
    </w:p>
    <w:p w:rsidR="005069EC" w:rsidRPr="00DA72A8" w:rsidRDefault="005069EC" w:rsidP="005069EC"/>
    <w:p w:rsidR="005069EC" w:rsidRPr="00DA72A8" w:rsidRDefault="005069EC" w:rsidP="005069EC">
      <w:pPr>
        <w:rPr>
          <w:sz w:val="16"/>
        </w:rPr>
      </w:pPr>
      <w:r w:rsidRPr="00DA72A8">
        <w:rPr>
          <w:sz w:val="14"/>
        </w:rPr>
        <w:t xml:space="preserve">If you think that this discussion so far has been </w:t>
      </w:r>
      <w:r>
        <w:rPr>
          <w:sz w:val="14"/>
        </w:rPr>
        <w:t>…</w:t>
      </w:r>
      <w:r w:rsidRPr="00DA72A8">
        <w:rPr>
          <w:sz w:val="14"/>
        </w:rPr>
        <w:t xml:space="preserve"> across the globe, here are comments you say you “encourage”:</w:t>
      </w:r>
    </w:p>
    <w:p w:rsidR="005069EC" w:rsidRDefault="005069EC" w:rsidP="005069EC"/>
    <w:p w:rsidR="005069EC" w:rsidRPr="00712B92" w:rsidRDefault="005069EC" w:rsidP="005069EC">
      <w:pPr>
        <w:pStyle w:val="Heading2"/>
      </w:pPr>
      <w:r>
        <w:t xml:space="preserve">Risk of </w:t>
      </w:r>
      <w:proofErr w:type="spellStart"/>
      <w:r>
        <w:t>prolif</w:t>
      </w:r>
      <w:proofErr w:type="spellEnd"/>
      <w:r>
        <w:t xml:space="preserve"> in Asia is high</w:t>
      </w:r>
    </w:p>
    <w:p w:rsidR="005069EC" w:rsidRPr="00136C71" w:rsidRDefault="005069EC" w:rsidP="005069EC">
      <w:pPr>
        <w:rPr>
          <w:b/>
          <w:sz w:val="24"/>
          <w:szCs w:val="24"/>
        </w:rPr>
      </w:pPr>
      <w:proofErr w:type="spellStart"/>
      <w:r w:rsidRPr="00136C71">
        <w:rPr>
          <w:b/>
          <w:sz w:val="24"/>
          <w:szCs w:val="24"/>
        </w:rPr>
        <w:t>Kassenova</w:t>
      </w:r>
      <w:proofErr w:type="spellEnd"/>
      <w:r w:rsidRPr="00136C71">
        <w:rPr>
          <w:b/>
          <w:sz w:val="24"/>
          <w:szCs w:val="24"/>
        </w:rPr>
        <w:t xml:space="preserve">, </w:t>
      </w:r>
      <w:r w:rsidRPr="00136C71">
        <w:rPr>
          <w:rStyle w:val="st"/>
          <w:sz w:val="24"/>
          <w:szCs w:val="24"/>
        </w:rPr>
        <w:t>Carnegie Endowment Nuclear Policy Program Associate, 12</w:t>
      </w:r>
    </w:p>
    <w:p w:rsidR="005069EC" w:rsidRPr="00136C71" w:rsidRDefault="005069EC" w:rsidP="005069EC">
      <w:r w:rsidRPr="00136C71">
        <w:t>(</w:t>
      </w:r>
      <w:proofErr w:type="spellStart"/>
      <w:r w:rsidRPr="00136C71">
        <w:t>Togzhan</w:t>
      </w:r>
      <w:proofErr w:type="spellEnd"/>
      <w:r w:rsidRPr="00136C71">
        <w:t xml:space="preserve">, Stanton Nuclear Security Fellow, expert on nonproliferation issues regarding weapons of mass destruction with a focus on Asian regions, “A Regional Approach to WMD Nonproliferation in the Asia-Pacific”, Carnegie Endowment Policy Outlook, August 2012, 9/3/12, </w:t>
      </w:r>
      <w:proofErr w:type="spellStart"/>
      <w:r w:rsidRPr="00136C71">
        <w:t>atl</w:t>
      </w:r>
      <w:proofErr w:type="spellEnd"/>
      <w:r w:rsidRPr="00136C71">
        <w:t>)</w:t>
      </w:r>
    </w:p>
    <w:p w:rsidR="005069EC" w:rsidRDefault="005069EC" w:rsidP="005069EC"/>
    <w:p w:rsidR="005069EC" w:rsidRPr="00BF6E70" w:rsidRDefault="005069EC" w:rsidP="005069EC">
      <w:pPr>
        <w:rPr>
          <w:sz w:val="16"/>
        </w:rPr>
      </w:pPr>
      <w:r w:rsidRPr="00BF6E70">
        <w:rPr>
          <w:rStyle w:val="Underline"/>
        </w:rPr>
        <w:t xml:space="preserve">The threats posed by the proliferation </w:t>
      </w:r>
      <w:r>
        <w:rPr>
          <w:rStyle w:val="Underline"/>
        </w:rPr>
        <w:t>…</w:t>
      </w:r>
      <w:r w:rsidRPr="00BF6E70">
        <w:rPr>
          <w:sz w:val="16"/>
        </w:rPr>
        <w:t>often contribute to meeting these other objectives.</w:t>
      </w:r>
    </w:p>
    <w:p w:rsidR="005069EC" w:rsidRDefault="005069EC" w:rsidP="005069EC"/>
    <w:p w:rsidR="005069EC" w:rsidRDefault="005069EC" w:rsidP="005069EC">
      <w:pPr>
        <w:pStyle w:val="Heading2"/>
      </w:pPr>
      <w:r>
        <w:t>And in the Middle East</w:t>
      </w:r>
    </w:p>
    <w:p w:rsidR="005069EC" w:rsidRPr="00462C00" w:rsidRDefault="005069EC" w:rsidP="005069EC">
      <w:pPr>
        <w:rPr>
          <w:b/>
          <w:sz w:val="24"/>
        </w:rPr>
      </w:pPr>
      <w:r w:rsidRPr="00462C00">
        <w:rPr>
          <w:b/>
          <w:sz w:val="24"/>
        </w:rPr>
        <w:t>Russell, NDU national security professor, 2012</w:t>
      </w:r>
    </w:p>
    <w:p w:rsidR="005069EC" w:rsidRPr="0080495C" w:rsidRDefault="005069EC" w:rsidP="005069EC">
      <w:r>
        <w:t>(Richard, Chapter 6: The Middle East’s Nuclear Future</w:t>
      </w:r>
      <w:proofErr w:type="gramStart"/>
      <w:r>
        <w:t>,  The</w:t>
      </w:r>
      <w:proofErr w:type="gramEnd"/>
      <w:r>
        <w:t xml:space="preserve"> Next Arms Race, August, </w:t>
      </w:r>
      <w:proofErr w:type="spellStart"/>
      <w:r>
        <w:t>google</w:t>
      </w:r>
      <w:proofErr w:type="spellEnd"/>
      <w:r>
        <w:t xml:space="preserve"> books, </w:t>
      </w:r>
      <w:proofErr w:type="spellStart"/>
      <w:r>
        <w:t>ldg</w:t>
      </w:r>
      <w:proofErr w:type="spellEnd"/>
      <w:r>
        <w:t>)</w:t>
      </w:r>
    </w:p>
    <w:p w:rsidR="005069EC" w:rsidRPr="00462C00" w:rsidRDefault="005069EC" w:rsidP="005069EC"/>
    <w:p w:rsidR="005069EC" w:rsidRPr="00462C00" w:rsidRDefault="005069EC" w:rsidP="005069EC">
      <w:r w:rsidRPr="00462C00">
        <w:rPr>
          <w:sz w:val="14"/>
        </w:rPr>
        <w:t xml:space="preserve">The great danger is that the United States is “cutting </w:t>
      </w:r>
      <w:r>
        <w:rPr>
          <w:sz w:val="14"/>
        </w:rPr>
        <w:t>…</w:t>
      </w:r>
      <w:r w:rsidRPr="00462C00">
        <w:rPr>
          <w:sz w:val="14"/>
        </w:rPr>
        <w:t>—even though the Emirates got a late start.</w:t>
      </w:r>
    </w:p>
    <w:p w:rsidR="005069EC" w:rsidRDefault="005069EC" w:rsidP="005069EC"/>
    <w:p w:rsidR="005069EC" w:rsidRDefault="005069EC" w:rsidP="005069EC">
      <w:pPr>
        <w:pStyle w:val="Heading2"/>
      </w:pPr>
      <w:r>
        <w:t xml:space="preserve">US industry key to solve Asian </w:t>
      </w:r>
      <w:proofErr w:type="spellStart"/>
      <w:r>
        <w:t>prolif</w:t>
      </w:r>
      <w:proofErr w:type="spellEnd"/>
    </w:p>
    <w:p w:rsidR="005069EC" w:rsidRPr="009D25D7" w:rsidRDefault="005069EC" w:rsidP="005069EC">
      <w:pPr>
        <w:tabs>
          <w:tab w:val="left" w:pos="7785"/>
        </w:tabs>
        <w:rPr>
          <w:b/>
          <w:sz w:val="24"/>
          <w:szCs w:val="24"/>
        </w:rPr>
      </w:pPr>
      <w:r w:rsidRPr="009D25D7">
        <w:rPr>
          <w:b/>
          <w:sz w:val="24"/>
          <w:szCs w:val="24"/>
        </w:rPr>
        <w:t>Ferguson, Federation of American Scientists President, 10</w:t>
      </w:r>
    </w:p>
    <w:p w:rsidR="005069EC" w:rsidRPr="009D25D7" w:rsidRDefault="005069EC" w:rsidP="005069EC">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5069EC" w:rsidRDefault="005069EC" w:rsidP="005069EC"/>
    <w:p w:rsidR="005069EC" w:rsidRDefault="005069EC" w:rsidP="005069EC">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w:t>
      </w:r>
      <w:r>
        <w:rPr>
          <w:rStyle w:val="BoldUnderlineChar"/>
          <w:rFonts w:eastAsia="Calibri"/>
        </w:rPr>
        <w:t>…</w:t>
      </w:r>
      <w:r w:rsidRPr="009D25D7">
        <w:rPr>
          <w:sz w:val="16"/>
        </w:rPr>
        <w:t xml:space="preserve">-prone methods are not permitted. </w:t>
      </w:r>
    </w:p>
    <w:p w:rsidR="005069EC" w:rsidRDefault="005069EC" w:rsidP="005069EC"/>
    <w:p w:rsidR="005069EC" w:rsidRDefault="005069EC" w:rsidP="005069EC">
      <w:pPr>
        <w:pStyle w:val="Heading1"/>
      </w:pPr>
      <w:r>
        <w:t>Warm</w:t>
      </w:r>
    </w:p>
    <w:p w:rsidR="005069EC" w:rsidRDefault="005069EC" w:rsidP="005069EC"/>
    <w:p w:rsidR="005069EC" w:rsidRDefault="005069EC" w:rsidP="005069EC"/>
    <w:p w:rsidR="005069EC" w:rsidRDefault="005069EC" w:rsidP="005069EC"/>
    <w:p w:rsidR="005069EC" w:rsidRDefault="005069EC" w:rsidP="005069EC">
      <w:pPr>
        <w:pStyle w:val="Heading2"/>
      </w:pPr>
      <w:r>
        <w:t>China’s demand for imported coal is rising-</w:t>
      </w:r>
      <w:proofErr w:type="spellStart"/>
      <w:r>
        <w:t>its</w:t>
      </w:r>
      <w:proofErr w:type="spellEnd"/>
      <w:r>
        <w:t xml:space="preserve"> cheaper than domestic production</w:t>
      </w:r>
    </w:p>
    <w:p w:rsidR="005069EC" w:rsidRPr="003338C3" w:rsidRDefault="005069EC" w:rsidP="005069EC">
      <w:pPr>
        <w:rPr>
          <w:b/>
          <w:sz w:val="24"/>
          <w:szCs w:val="24"/>
        </w:rPr>
      </w:pPr>
      <w:r w:rsidRPr="003338C3">
        <w:rPr>
          <w:b/>
          <w:sz w:val="24"/>
          <w:szCs w:val="24"/>
        </w:rPr>
        <w:t>Min, Morning Whistle Editor, 12</w:t>
      </w:r>
    </w:p>
    <w:p w:rsidR="005069EC" w:rsidRPr="003338C3" w:rsidRDefault="005069EC" w:rsidP="005069EC">
      <w:pPr>
        <w:rPr>
          <w:szCs w:val="20"/>
        </w:rPr>
      </w:pPr>
      <w:r w:rsidRPr="003338C3">
        <w:rPr>
          <w:szCs w:val="20"/>
        </w:rPr>
        <w:t xml:space="preserve">(Eric, “China’s coal imports significantly increase over year”, Morning Whistle, 12-24-12, </w:t>
      </w:r>
      <w:hyperlink r:id="rId12" w:history="1">
        <w:r w:rsidRPr="003338C3">
          <w:rPr>
            <w:rStyle w:val="Hyperlink"/>
            <w:szCs w:val="20"/>
          </w:rPr>
          <w:t>http://www.morningwhistle.com/html/2012/Company_Industry_1224/216249.html</w:t>
        </w:r>
      </w:hyperlink>
      <w:r w:rsidRPr="003338C3">
        <w:rPr>
          <w:szCs w:val="20"/>
        </w:rPr>
        <w:t xml:space="preserve">, accessed 12-31-12 </w:t>
      </w:r>
      <w:proofErr w:type="spellStart"/>
      <w:r w:rsidRPr="003338C3">
        <w:rPr>
          <w:szCs w:val="20"/>
        </w:rPr>
        <w:t>wdw</w:t>
      </w:r>
      <w:proofErr w:type="spellEnd"/>
      <w:r w:rsidRPr="003338C3">
        <w:rPr>
          <w:szCs w:val="20"/>
        </w:rPr>
        <w:t>)</w:t>
      </w:r>
    </w:p>
    <w:p w:rsidR="005069EC" w:rsidRPr="003338C3" w:rsidRDefault="005069EC" w:rsidP="005069EC">
      <w:pPr>
        <w:rPr>
          <w:szCs w:val="20"/>
        </w:rPr>
      </w:pPr>
    </w:p>
    <w:p w:rsidR="005069EC" w:rsidRDefault="005069EC" w:rsidP="005069EC">
      <w:pPr>
        <w:rPr>
          <w:szCs w:val="20"/>
        </w:rPr>
      </w:pPr>
      <w:r w:rsidRPr="003338C3">
        <w:rPr>
          <w:sz w:val="14"/>
          <w:szCs w:val="20"/>
        </w:rPr>
        <w:t xml:space="preserve">In the first 11 months of this year, </w:t>
      </w:r>
      <w:r w:rsidRPr="00D65DCC">
        <w:rPr>
          <w:b/>
          <w:szCs w:val="20"/>
          <w:highlight w:val="yellow"/>
          <w:u w:val="single"/>
        </w:rPr>
        <w:t xml:space="preserve">China’s net </w:t>
      </w:r>
      <w:r>
        <w:rPr>
          <w:b/>
          <w:szCs w:val="20"/>
          <w:u w:val="single"/>
        </w:rPr>
        <w:t>…</w:t>
      </w:r>
      <w:r w:rsidRPr="003338C3">
        <w:rPr>
          <w:sz w:val="14"/>
          <w:szCs w:val="20"/>
        </w:rPr>
        <w:t xml:space="preserve"> market demand has improved since August</w:t>
      </w:r>
    </w:p>
    <w:p w:rsidR="005069EC" w:rsidRDefault="005069EC" w:rsidP="005069EC"/>
    <w:p w:rsidR="005069EC" w:rsidRDefault="005069EC" w:rsidP="005069EC">
      <w:pPr>
        <w:pStyle w:val="Heading2"/>
      </w:pPr>
      <w:r>
        <w:t>Coal will not be competitive-crowded out by natural gas</w:t>
      </w:r>
    </w:p>
    <w:p w:rsidR="005069EC" w:rsidRPr="00355F19" w:rsidRDefault="005069EC" w:rsidP="005069EC">
      <w:pPr>
        <w:rPr>
          <w:b/>
          <w:sz w:val="24"/>
          <w:szCs w:val="24"/>
        </w:rPr>
      </w:pPr>
      <w:proofErr w:type="spellStart"/>
      <w:r w:rsidRPr="00355F19">
        <w:rPr>
          <w:b/>
          <w:sz w:val="24"/>
          <w:szCs w:val="24"/>
        </w:rPr>
        <w:t>Mallett</w:t>
      </w:r>
      <w:proofErr w:type="spellEnd"/>
      <w:r w:rsidRPr="00355F19">
        <w:rPr>
          <w:b/>
          <w:sz w:val="24"/>
          <w:szCs w:val="24"/>
        </w:rPr>
        <w:t>, Hoover Research Editor, 12</w:t>
      </w:r>
    </w:p>
    <w:p w:rsidR="005069EC" w:rsidRPr="005D5904" w:rsidRDefault="005069EC" w:rsidP="005069EC">
      <w:r>
        <w:t xml:space="preserve">(Rebecca, “COAL IN 2013: </w:t>
      </w:r>
      <w:proofErr w:type="gramStart"/>
      <w:r>
        <w:t>DON’T</w:t>
      </w:r>
      <w:proofErr w:type="gramEnd"/>
      <w:r>
        <w:t xml:space="preserve"> CALL IT A COMEBACK”, </w:t>
      </w:r>
      <w:proofErr w:type="spellStart"/>
      <w:r>
        <w:t>Bizmology</w:t>
      </w:r>
      <w:proofErr w:type="spellEnd"/>
      <w:r>
        <w:t xml:space="preserve">, 12-12-12, </w:t>
      </w:r>
      <w:hyperlink r:id="rId13" w:history="1">
        <w:r w:rsidRPr="00EA0927">
          <w:rPr>
            <w:rStyle w:val="Hyperlink"/>
          </w:rPr>
          <w:t>http://bizmology.hoovers.com/2012/12/12/coal-declines/</w:t>
        </w:r>
      </w:hyperlink>
      <w:r>
        <w:t xml:space="preserve">, accessed 12-31-12 </w:t>
      </w:r>
      <w:proofErr w:type="spellStart"/>
      <w:r>
        <w:t>wdw</w:t>
      </w:r>
      <w:proofErr w:type="spellEnd"/>
      <w:r>
        <w:t>)</w:t>
      </w:r>
    </w:p>
    <w:p w:rsidR="005069EC" w:rsidRPr="0072118A" w:rsidRDefault="005069EC" w:rsidP="005069EC"/>
    <w:p w:rsidR="005069EC" w:rsidRDefault="005069EC" w:rsidP="005069EC">
      <w:pPr>
        <w:shd w:val="clear" w:color="auto" w:fill="FFFFFF"/>
        <w:rPr>
          <w:rFonts w:eastAsia="Times New Roman"/>
          <w:sz w:val="14"/>
          <w:szCs w:val="20"/>
        </w:rPr>
      </w:pPr>
      <w:r w:rsidRPr="0072118A">
        <w:rPr>
          <w:rFonts w:eastAsia="Times New Roman"/>
          <w:szCs w:val="20"/>
          <w:u w:val="single"/>
        </w:rPr>
        <w:t xml:space="preserve">As US natural gas prices increase in </w:t>
      </w:r>
      <w:r>
        <w:rPr>
          <w:rFonts w:eastAsia="Times New Roman"/>
          <w:szCs w:val="20"/>
          <w:u w:val="single"/>
        </w:rPr>
        <w:t>…</w:t>
      </w:r>
      <w:r w:rsidRPr="001B3CE8">
        <w:rPr>
          <w:rFonts w:eastAsia="Times New Roman"/>
          <w:szCs w:val="20"/>
          <w:highlight w:val="yellow"/>
          <w:u w:val="single"/>
        </w:rPr>
        <w:t xml:space="preserve"> may continue to lose out</w:t>
      </w:r>
      <w:r w:rsidRPr="0072118A">
        <w:rPr>
          <w:rFonts w:eastAsia="Times New Roman"/>
          <w:szCs w:val="20"/>
          <w:u w:val="single"/>
        </w:rPr>
        <w:t xml:space="preserve"> to abundant, cheap, and cleaner natural gas for electricity use.</w:t>
      </w:r>
      <w:r w:rsidRPr="005D5904">
        <w:rPr>
          <w:rFonts w:eastAsia="Times New Roman"/>
          <w:sz w:val="14"/>
          <w:szCs w:val="20"/>
        </w:rPr>
        <w:t xml:space="preserve"> </w:t>
      </w:r>
    </w:p>
    <w:p w:rsidR="005069EC" w:rsidRDefault="005069EC" w:rsidP="005069EC"/>
    <w:p w:rsidR="005069EC" w:rsidRDefault="005069EC" w:rsidP="005069EC"/>
    <w:p w:rsidR="005069EC" w:rsidRDefault="005069EC" w:rsidP="005069EC">
      <w:pPr>
        <w:pStyle w:val="Heading1"/>
      </w:pPr>
      <w:r>
        <w:t>Cap K</w:t>
      </w:r>
    </w:p>
    <w:p w:rsidR="005069EC" w:rsidRDefault="005069EC" w:rsidP="005069EC"/>
    <w:p w:rsidR="005069EC" w:rsidRDefault="005069EC" w:rsidP="005069EC">
      <w:pPr>
        <w:pStyle w:val="Heading2"/>
      </w:pPr>
      <w:r>
        <w:t xml:space="preserve">Only evaluate arguments based off the plan text-any alternatives are </w:t>
      </w:r>
      <w:proofErr w:type="spellStart"/>
      <w:r>
        <w:t>self serving</w:t>
      </w:r>
      <w:proofErr w:type="spellEnd"/>
      <w:r>
        <w:t xml:space="preserve"> and regressive which makes 2AC predictability and offense impossible-evaluate the consequences of the AFF and alternative because it is the only </w:t>
      </w:r>
      <w:proofErr w:type="spellStart"/>
      <w:r>
        <w:t>wholistic</w:t>
      </w:r>
      <w:proofErr w:type="spellEnd"/>
      <w:r>
        <w:t xml:space="preserve"> way to evaluate prior questions.</w:t>
      </w:r>
    </w:p>
    <w:p w:rsidR="005069EC" w:rsidRDefault="005069EC" w:rsidP="005069EC"/>
    <w:p w:rsidR="005069EC" w:rsidRDefault="005069EC" w:rsidP="005069EC">
      <w:pPr>
        <w:pStyle w:val="Heading2"/>
      </w:pPr>
      <w:r w:rsidRPr="009A7638">
        <w:t>There is no alternative to capitalism or a clear transition</w:t>
      </w:r>
    </w:p>
    <w:p w:rsidR="005069EC" w:rsidRPr="009A7638" w:rsidRDefault="005069EC" w:rsidP="005069EC">
      <w:pPr>
        <w:rPr>
          <w:b/>
          <w:sz w:val="24"/>
        </w:rPr>
      </w:pPr>
      <w:proofErr w:type="spellStart"/>
      <w:r w:rsidRPr="009A7638">
        <w:rPr>
          <w:b/>
          <w:sz w:val="24"/>
        </w:rPr>
        <w:t>Kliman</w:t>
      </w:r>
      <w:proofErr w:type="spellEnd"/>
      <w:r w:rsidRPr="009A7638">
        <w:rPr>
          <w:b/>
          <w:sz w:val="24"/>
        </w:rPr>
        <w:t>, Pace economics professor, 2004</w:t>
      </w:r>
    </w:p>
    <w:p w:rsidR="005069EC" w:rsidRPr="009A7638" w:rsidRDefault="005069EC" w:rsidP="005069EC">
      <w:r>
        <w:t xml:space="preserve">(Andrew, “Alternatives to Capitalism: What Happens </w:t>
      </w:r>
      <w:proofErr w:type="gramStart"/>
      <w:r>
        <w:t>After</w:t>
      </w:r>
      <w:proofErr w:type="gramEnd"/>
      <w:r>
        <w:t xml:space="preserve"> the Revolution?” </w:t>
      </w:r>
      <w:hyperlink r:id="rId14" w:history="1">
        <w:r w:rsidRPr="00402962">
          <w:rPr>
            <w:rStyle w:val="Hyperlink"/>
          </w:rPr>
          <w:t>http://akliman.squarespace.com/writings/</w:t>
        </w:r>
      </w:hyperlink>
      <w:r>
        <w:t xml:space="preserve">, DOA: 11-3-12, </w:t>
      </w:r>
      <w:proofErr w:type="spellStart"/>
      <w:r>
        <w:t>ldg</w:t>
      </w:r>
      <w:proofErr w:type="spellEnd"/>
      <w:r>
        <w:t>)</w:t>
      </w:r>
    </w:p>
    <w:p w:rsidR="005069EC" w:rsidRPr="009A7638" w:rsidRDefault="005069EC" w:rsidP="005069EC"/>
    <w:p w:rsidR="005069EC" w:rsidRPr="009A7638" w:rsidRDefault="005069EC" w:rsidP="005069EC">
      <w:r w:rsidRPr="006B7085">
        <w:rPr>
          <w:u w:val="single"/>
        </w:rPr>
        <w:t xml:space="preserve">Have we faced the harsh reality </w:t>
      </w:r>
      <w:proofErr w:type="gramStart"/>
      <w:r w:rsidRPr="006B7085">
        <w:rPr>
          <w:u w:val="single"/>
        </w:rPr>
        <w:t>that</w:t>
      </w:r>
      <w:r w:rsidRPr="009A7638">
        <w:rPr>
          <w:sz w:val="14"/>
        </w:rPr>
        <w:t xml:space="preserve">, </w:t>
      </w:r>
      <w:r>
        <w:rPr>
          <w:sz w:val="14"/>
        </w:rPr>
        <w:t>…</w:t>
      </w:r>
      <w:proofErr w:type="gramEnd"/>
      <w:r w:rsidRPr="009A7638">
        <w:rPr>
          <w:sz w:val="14"/>
        </w:rPr>
        <w:t xml:space="preserve"> to] have a good reason for choosing one path into the future rather than another.”</w:t>
      </w:r>
    </w:p>
    <w:p w:rsidR="005069EC" w:rsidRDefault="005069EC" w:rsidP="005069EC"/>
    <w:p w:rsidR="005069EC" w:rsidRDefault="005069EC" w:rsidP="005069EC">
      <w:pPr>
        <w:pStyle w:val="Heading2"/>
      </w:pPr>
      <w:r>
        <w:t xml:space="preserve">Perm do the plan and all </w:t>
      </w:r>
      <w:proofErr w:type="spellStart"/>
      <w:r>
        <w:t>nme</w:t>
      </w:r>
      <w:proofErr w:type="spellEnd"/>
      <w:r>
        <w:t xml:space="preserve"> parts of the alt</w:t>
      </w:r>
    </w:p>
    <w:p w:rsidR="005069EC" w:rsidRPr="00F90613" w:rsidRDefault="005069EC" w:rsidP="005069EC"/>
    <w:p w:rsidR="005069EC" w:rsidRDefault="005069EC" w:rsidP="005069EC">
      <w:pPr>
        <w:pStyle w:val="Heading2"/>
      </w:pPr>
      <w:r>
        <w:t xml:space="preserve">Plan won’t be co-opted by capital – elites don’t control policymaking. </w:t>
      </w:r>
    </w:p>
    <w:p w:rsidR="005069EC" w:rsidRPr="002A671D" w:rsidRDefault="005069EC" w:rsidP="005069EC">
      <w:pPr>
        <w:rPr>
          <w:b/>
          <w:sz w:val="24"/>
        </w:rPr>
      </w:pPr>
      <w:r>
        <w:rPr>
          <w:b/>
          <w:sz w:val="24"/>
        </w:rPr>
        <w:t>Ralph</w:t>
      </w:r>
      <w:r w:rsidRPr="002A671D">
        <w:rPr>
          <w:b/>
          <w:sz w:val="24"/>
        </w:rPr>
        <w:t xml:space="preserve">, </w:t>
      </w:r>
      <w:r>
        <w:rPr>
          <w:b/>
          <w:sz w:val="24"/>
        </w:rPr>
        <w:t>Leeds international politics professor</w:t>
      </w:r>
      <w:r w:rsidRPr="002A671D">
        <w:rPr>
          <w:b/>
          <w:sz w:val="24"/>
        </w:rPr>
        <w:t>, 2000</w:t>
      </w:r>
    </w:p>
    <w:p w:rsidR="005069EC" w:rsidRDefault="005069EC" w:rsidP="005069EC">
      <w:r>
        <w:t xml:space="preserve">(Jason, American democracy promotion: impulses, strategies and impacts, </w:t>
      </w:r>
      <w:proofErr w:type="spellStart"/>
      <w:r>
        <w:t>pg</w:t>
      </w:r>
      <w:proofErr w:type="spellEnd"/>
      <w:r>
        <w:t xml:space="preserve"> 197, </w:t>
      </w:r>
      <w:proofErr w:type="spellStart"/>
      <w:r>
        <w:t>ldg</w:t>
      </w:r>
      <w:proofErr w:type="spellEnd"/>
      <w:r>
        <w:t xml:space="preserve">) </w:t>
      </w:r>
    </w:p>
    <w:p w:rsidR="005069EC" w:rsidRDefault="005069EC" w:rsidP="005069EC"/>
    <w:p w:rsidR="005069EC" w:rsidRPr="00DE74B7" w:rsidRDefault="005069EC" w:rsidP="005069EC">
      <w:pPr>
        <w:rPr>
          <w:rStyle w:val="Underline"/>
        </w:rPr>
      </w:pPr>
      <w:r w:rsidRPr="00F22F64">
        <w:rPr>
          <w:rStyle w:val="Underline"/>
        </w:rPr>
        <w:t xml:space="preserve">American policy undoubtedly advocates </w:t>
      </w:r>
      <w:r>
        <w:rPr>
          <w:rStyle w:val="Underline"/>
        </w:rPr>
        <w:t>…</w:t>
      </w:r>
      <w:r w:rsidRPr="00C5686D">
        <w:rPr>
          <w:rStyle w:val="Underline"/>
          <w:highlight w:val="yellow"/>
        </w:rPr>
        <w:t>a continuous political process</w:t>
      </w:r>
      <w:r w:rsidRPr="00DE74B7">
        <w:rPr>
          <w:rStyle w:val="Underline"/>
        </w:rPr>
        <w:t>.</w:t>
      </w:r>
    </w:p>
    <w:p w:rsidR="005069EC" w:rsidRDefault="005069EC" w:rsidP="005069EC"/>
    <w:p w:rsidR="005069EC" w:rsidRDefault="005069EC" w:rsidP="005069EC">
      <w:pPr>
        <w:pStyle w:val="Heading2"/>
      </w:pPr>
      <w:r>
        <w:t xml:space="preserve">U.S. transition from cap sparks great power wars and </w:t>
      </w:r>
      <w:proofErr w:type="spellStart"/>
      <w:r>
        <w:t>omnicide</w:t>
      </w:r>
      <w:proofErr w:type="spellEnd"/>
    </w:p>
    <w:p w:rsidR="005069EC" w:rsidRPr="00CD7BBE" w:rsidRDefault="005069EC" w:rsidP="005069EC">
      <w:pPr>
        <w:rPr>
          <w:b/>
          <w:sz w:val="24"/>
        </w:rPr>
      </w:pPr>
      <w:proofErr w:type="spellStart"/>
      <w:r w:rsidRPr="00CD7BBE">
        <w:rPr>
          <w:b/>
          <w:sz w:val="24"/>
        </w:rPr>
        <w:t>Nyquist</w:t>
      </w:r>
      <w:proofErr w:type="spellEnd"/>
      <w:r w:rsidRPr="00CD7BBE">
        <w:rPr>
          <w:b/>
          <w:sz w:val="24"/>
        </w:rPr>
        <w:t xml:space="preserve">, </w:t>
      </w:r>
      <w:proofErr w:type="spellStart"/>
      <w:r w:rsidRPr="00CD7BBE">
        <w:rPr>
          <w:b/>
          <w:sz w:val="24"/>
        </w:rPr>
        <w:t>WorldNetDaily</w:t>
      </w:r>
      <w:proofErr w:type="spellEnd"/>
      <w:r w:rsidRPr="00CD7BBE">
        <w:rPr>
          <w:b/>
          <w:sz w:val="24"/>
        </w:rPr>
        <w:t xml:space="preserve"> contributing editor, 2005</w:t>
      </w:r>
    </w:p>
    <w:p w:rsidR="005069EC" w:rsidRDefault="005069EC" w:rsidP="005069EC">
      <w:r>
        <w:t xml:space="preserve">(JR, “The Political Consequences of a Financial Crash”, 2-4, </w:t>
      </w:r>
      <w:hyperlink r:id="rId15" w:history="1">
        <w:r w:rsidRPr="000F0B88">
          <w:rPr>
            <w:rStyle w:val="Hyperlink"/>
          </w:rPr>
          <w:t>www.financialsense.com/stormw...2005/0204.html</w:t>
        </w:r>
      </w:hyperlink>
      <w:r>
        <w:t xml:space="preserve">, DOA: 9-12-11, </w:t>
      </w:r>
      <w:proofErr w:type="spellStart"/>
      <w:r>
        <w:t>ldg</w:t>
      </w:r>
      <w:proofErr w:type="spellEnd"/>
      <w:r>
        <w:t>)</w:t>
      </w:r>
    </w:p>
    <w:p w:rsidR="005069EC" w:rsidRDefault="005069EC" w:rsidP="005069EC"/>
    <w:p w:rsidR="005069EC" w:rsidRDefault="005069EC" w:rsidP="005069EC">
      <w:pPr>
        <w:rPr>
          <w:sz w:val="14"/>
        </w:rPr>
      </w:pPr>
      <w:r w:rsidRPr="00AA3E5A">
        <w:rPr>
          <w:sz w:val="14"/>
        </w:rPr>
        <w:t xml:space="preserve">Should the United States experience a severe economic </w:t>
      </w:r>
      <w:r>
        <w:rPr>
          <w:sz w:val="14"/>
        </w:rPr>
        <w:t>…</w:t>
      </w:r>
      <w:r w:rsidRPr="00AA3E5A">
        <w:rPr>
          <w:sz w:val="14"/>
        </w:rPr>
        <w:t xml:space="preserve"> do this. As one observer recently lamented, “We drank the poison and now we must die.”</w:t>
      </w:r>
    </w:p>
    <w:p w:rsidR="005069EC" w:rsidRPr="006B2464" w:rsidRDefault="005069EC" w:rsidP="005069EC"/>
    <w:p w:rsidR="005069EC" w:rsidRDefault="005069EC" w:rsidP="005069EC"/>
    <w:p w:rsidR="005069EC" w:rsidRDefault="005069EC" w:rsidP="005069EC"/>
    <w:p w:rsidR="005069EC" w:rsidRDefault="00ED59F2" w:rsidP="005069EC">
      <w:pPr>
        <w:pStyle w:val="Heading1"/>
      </w:pPr>
      <w:r>
        <w:t xml:space="preserve">States </w:t>
      </w:r>
      <w:bookmarkStart w:id="0" w:name="_GoBack"/>
      <w:bookmarkEnd w:id="0"/>
      <w:r w:rsidR="005069EC">
        <w:t>CP</w:t>
      </w:r>
    </w:p>
    <w:p w:rsidR="005069EC" w:rsidRDefault="005069EC" w:rsidP="005069EC"/>
    <w:p w:rsidR="005069EC" w:rsidRDefault="005069EC" w:rsidP="005069EC">
      <w:pPr>
        <w:pStyle w:val="Heading2"/>
      </w:pPr>
      <w:r>
        <w:t>Signal of continuous stable support is key</w:t>
      </w:r>
    </w:p>
    <w:p w:rsidR="005069EC" w:rsidRPr="002E0626" w:rsidRDefault="005069EC" w:rsidP="005069EC">
      <w:pPr>
        <w:rPr>
          <w:b/>
          <w:sz w:val="24"/>
        </w:rPr>
      </w:pPr>
      <w:r w:rsidRPr="002E0626">
        <w:rPr>
          <w:b/>
          <w:sz w:val="24"/>
        </w:rPr>
        <w:t>NEI 2008</w:t>
      </w:r>
    </w:p>
    <w:p w:rsidR="005069EC" w:rsidRDefault="005069EC" w:rsidP="005069EC">
      <w:r>
        <w:t xml:space="preserve">(Nuclear Energy Institute, </w:t>
      </w:r>
      <w:r w:rsidRPr="005E5D3D">
        <w:t>“Building Confidence in Li</w:t>
      </w:r>
      <w:r>
        <w:t xml:space="preserve">censing New U.S. Nuclear Plants,” Jan/Feb, </w:t>
      </w:r>
      <w:hyperlink r:id="rId16" w:history="1">
        <w:r w:rsidRPr="005E5D3D">
          <w:rPr>
            <w:rStyle w:val="Hyperlink"/>
          </w:rPr>
          <w:t>http://nei.org/resourcesandstats/publicationsandmedia/newslettersandreports/nuclearpolicyoutlook/</w:t>
        </w:r>
      </w:hyperlink>
      <w:r>
        <w:t xml:space="preserve">, DOA: 11-2-12, </w:t>
      </w:r>
      <w:proofErr w:type="spellStart"/>
      <w:r>
        <w:t>ldg</w:t>
      </w:r>
      <w:proofErr w:type="spellEnd"/>
      <w:r>
        <w:t>)</w:t>
      </w:r>
    </w:p>
    <w:p w:rsidR="005069EC" w:rsidRPr="002E0626" w:rsidRDefault="005069EC" w:rsidP="005069EC"/>
    <w:p w:rsidR="005069EC" w:rsidRPr="00731B11" w:rsidRDefault="005069EC" w:rsidP="005069EC">
      <w:proofErr w:type="gramStart"/>
      <w:r w:rsidRPr="002E0626">
        <w:rPr>
          <w:bCs/>
          <w:sz w:val="14"/>
        </w:rPr>
        <w:t>Addressing Investors’ Concerns</w:t>
      </w:r>
      <w:r w:rsidRPr="002E0626">
        <w:rPr>
          <w:sz w:val="14"/>
        </w:rPr>
        <w:t xml:space="preserve"> </w:t>
      </w:r>
      <w:r w:rsidRPr="002E0626">
        <w:rPr>
          <w:highlight w:val="yellow"/>
          <w:u w:val="single"/>
        </w:rPr>
        <w:t xml:space="preserve">Maintaining </w:t>
      </w:r>
      <w:r>
        <w:rPr>
          <w:u w:val="single"/>
        </w:rPr>
        <w:t>…</w:t>
      </w:r>
      <w:r w:rsidRPr="002E0626">
        <w:rPr>
          <w:sz w:val="14"/>
        </w:rPr>
        <w:t xml:space="preserve"> the expansion of the U.S. nuclear power sector.</w:t>
      </w:r>
      <w:proofErr w:type="gramEnd"/>
    </w:p>
    <w:p w:rsidR="005069EC" w:rsidRPr="00DD00A5" w:rsidRDefault="005069EC" w:rsidP="005069EC"/>
    <w:p w:rsidR="005069EC" w:rsidRDefault="005069EC" w:rsidP="005069EC">
      <w:pPr>
        <w:pStyle w:val="Heading2"/>
      </w:pPr>
      <w:r w:rsidRPr="00DD00A5">
        <w:t>States can</w:t>
      </w:r>
      <w:r>
        <w:t>’t provide that – they’re broke</w:t>
      </w:r>
    </w:p>
    <w:p w:rsidR="005069EC" w:rsidRPr="00DD00A5" w:rsidRDefault="005069EC" w:rsidP="005069EC">
      <w:pPr>
        <w:rPr>
          <w:b/>
          <w:sz w:val="24"/>
        </w:rPr>
      </w:pPr>
      <w:r w:rsidRPr="00DD00A5">
        <w:rPr>
          <w:b/>
          <w:sz w:val="24"/>
        </w:rPr>
        <w:t>The Hill 2012</w:t>
      </w:r>
    </w:p>
    <w:p w:rsidR="005069EC" w:rsidRPr="00DD00A5" w:rsidRDefault="005069EC" w:rsidP="005069EC">
      <w:r w:rsidRPr="00DD00A5">
        <w:t xml:space="preserve">(“Report: Medicaid costs squeezing state budgets” 6-12, </w:t>
      </w:r>
      <w:hyperlink r:id="rId17" w:history="1">
        <w:r w:rsidRPr="00DD00A5">
          <w:rPr>
            <w:rStyle w:val="Hyperlink"/>
          </w:rPr>
          <w:t>http://thehill.com/blogs/healthwatch/medicaid/232283-report-medicaid-costs-squeezing-state-budgets%20-</w:t>
        </w:r>
      </w:hyperlink>
      <w:r w:rsidRPr="00DD00A5">
        <w:t>, DOA: 11-2-12)</w:t>
      </w:r>
    </w:p>
    <w:p w:rsidR="005069EC" w:rsidRDefault="005069EC" w:rsidP="005069EC">
      <w:pPr>
        <w:rPr>
          <w:sz w:val="16"/>
          <w:szCs w:val="16"/>
        </w:rPr>
      </w:pPr>
    </w:p>
    <w:p w:rsidR="005069EC" w:rsidRPr="008206EB" w:rsidRDefault="005069EC" w:rsidP="005069EC">
      <w:r>
        <w:rPr>
          <w:rStyle w:val="IntenseEmphasis"/>
        </w:rPr>
        <w:t xml:space="preserve">The </w:t>
      </w:r>
      <w:r w:rsidRPr="00DD00A5">
        <w:rPr>
          <w:rStyle w:val="Underline"/>
          <w:highlight w:val="yellow"/>
        </w:rPr>
        <w:t>poor economy</w:t>
      </w:r>
      <w:r w:rsidRPr="00DD00A5">
        <w:rPr>
          <w:rStyle w:val="IntenseEmphasis"/>
          <w:highlight w:val="yellow"/>
        </w:rPr>
        <w:t xml:space="preserve"> and rising </w:t>
      </w:r>
      <w:r>
        <w:rPr>
          <w:rStyle w:val="IntenseEmphasis"/>
        </w:rPr>
        <w:t>… few decades</w:t>
      </w:r>
      <w:r w:rsidRPr="00DD00A5">
        <w:rPr>
          <w:sz w:val="14"/>
        </w:rPr>
        <w:t xml:space="preserve">,” said Scott Pattison, the group's executive director.  </w:t>
      </w:r>
    </w:p>
    <w:p w:rsidR="005069EC" w:rsidRPr="00BB220D" w:rsidRDefault="005069EC" w:rsidP="005069EC"/>
    <w:p w:rsidR="005069EC" w:rsidRDefault="005069EC" w:rsidP="005069EC">
      <w:pPr>
        <w:pStyle w:val="Heading2"/>
      </w:pPr>
      <w:r>
        <w:t>Causes court strike-down – broad federal presumption exists for nuclear issues</w:t>
      </w:r>
    </w:p>
    <w:p w:rsidR="005069EC" w:rsidRDefault="005069EC" w:rsidP="005069EC">
      <w:pPr>
        <w:pStyle w:val="Citation"/>
      </w:pPr>
      <w:proofErr w:type="spellStart"/>
      <w:r>
        <w:t>Eggen</w:t>
      </w:r>
      <w:proofErr w:type="spellEnd"/>
      <w:r>
        <w:t>, Widener University School of Law professor, 6</w:t>
      </w:r>
    </w:p>
    <w:p w:rsidR="005069EC" w:rsidRDefault="005069EC" w:rsidP="005069EC">
      <w:r>
        <w:t xml:space="preserve">(Jean </w:t>
      </w:r>
      <w:proofErr w:type="spellStart"/>
      <w:r>
        <w:t>Macchiaroli</w:t>
      </w:r>
      <w:proofErr w:type="spellEnd"/>
      <w:r>
        <w:t xml:space="preserve">, Professor of Law at Widener University School of Law, “ARTICLE: The Normalization of Product Preemption Doctrine,” Alabama Law Review, </w:t>
      </w:r>
      <w:proofErr w:type="gramStart"/>
      <w:r>
        <w:t>Spring</w:t>
      </w:r>
      <w:proofErr w:type="gramEnd"/>
      <w:r>
        <w:t xml:space="preserve"> 2006, 57 Ala. L. Rev. 725, lexis, accessed 10-5-12, mtf)</w:t>
      </w:r>
    </w:p>
    <w:p w:rsidR="005069EC" w:rsidRDefault="005069EC" w:rsidP="005069EC"/>
    <w:p w:rsidR="005069EC" w:rsidRDefault="005069EC" w:rsidP="005069EC">
      <w:r w:rsidRPr="00D26C0A">
        <w:rPr>
          <w:sz w:val="14"/>
        </w:rPr>
        <w:t xml:space="preserve">A. </w:t>
      </w:r>
      <w:proofErr w:type="gramStart"/>
      <w:r w:rsidRPr="00D26C0A">
        <w:rPr>
          <w:sz w:val="14"/>
        </w:rPr>
        <w:t>The</w:t>
      </w:r>
      <w:proofErr w:type="gramEnd"/>
      <w:r w:rsidRPr="00D26C0A">
        <w:rPr>
          <w:sz w:val="14"/>
        </w:rPr>
        <w:t xml:space="preserve"> Doctrinal Context </w:t>
      </w:r>
      <w:r w:rsidRPr="00277F7B">
        <w:rPr>
          <w:rStyle w:val="Underline"/>
          <w:highlight w:val="yellow"/>
        </w:rPr>
        <w:t xml:space="preserve">The preemption </w:t>
      </w:r>
      <w:r>
        <w:rPr>
          <w:rStyle w:val="Underline"/>
        </w:rPr>
        <w:t>…</w:t>
      </w:r>
      <w:r w:rsidRPr="00D26C0A">
        <w:rPr>
          <w:sz w:val="14"/>
        </w:rPr>
        <w:t xml:space="preserve"> recourse for those injured by illegal conduct.</w:t>
      </w:r>
    </w:p>
    <w:p w:rsidR="005069EC" w:rsidRPr="00534485" w:rsidRDefault="005069EC" w:rsidP="005069EC"/>
    <w:p w:rsidR="005069EC" w:rsidRDefault="005069EC" w:rsidP="005069EC">
      <w:pPr>
        <w:pStyle w:val="Heading2"/>
      </w:pPr>
      <w:r>
        <w:t>Threat alone creates a chilling effect that deters innovation</w:t>
      </w:r>
    </w:p>
    <w:p w:rsidR="005069EC" w:rsidRDefault="005069EC" w:rsidP="005069EC">
      <w:pPr>
        <w:pStyle w:val="Citation"/>
      </w:pPr>
      <w:r>
        <w:t>Liu, Columbia Law School JD, 9</w:t>
      </w:r>
    </w:p>
    <w:p w:rsidR="005069EC" w:rsidRDefault="005069EC" w:rsidP="005069EC">
      <w:r>
        <w:t>(Chang Derek Liu, JD – Columbia Law School, “</w:t>
      </w:r>
      <w:r w:rsidRPr="00207BDA">
        <w:t>NOTE: The Blank Page Before You: Should The Preemption Doctrine Apply To Unwritten Practices</w:t>
      </w:r>
      <w:proofErr w:type="gramStart"/>
      <w:r w:rsidRPr="00207BDA">
        <w:t>?</w:t>
      </w:r>
      <w:r>
        <w:t>,</w:t>
      </w:r>
      <w:proofErr w:type="gramEnd"/>
      <w:r>
        <w:t>” Columbia Law Review, March 2009, 109 Colum. L. Rev. 350, lexis, accessed 10-5-12, mtf)</w:t>
      </w:r>
    </w:p>
    <w:p w:rsidR="005069EC" w:rsidRDefault="005069EC" w:rsidP="005069EC"/>
    <w:p w:rsidR="005069EC" w:rsidRDefault="005069EC" w:rsidP="005069EC">
      <w:r w:rsidRPr="00E637BE">
        <w:rPr>
          <w:sz w:val="14"/>
        </w:rPr>
        <w:t xml:space="preserve">1. Stifling State Innovation. - From </w:t>
      </w:r>
      <w:proofErr w:type="gramStart"/>
      <w:r w:rsidRPr="00E637BE">
        <w:rPr>
          <w:sz w:val="14"/>
        </w:rPr>
        <w:t xml:space="preserve">a </w:t>
      </w:r>
      <w:r>
        <w:rPr>
          <w:sz w:val="14"/>
        </w:rPr>
        <w:t>..</w:t>
      </w:r>
      <w:proofErr w:type="gramEnd"/>
      <w:r w:rsidRPr="00E637BE">
        <w:rPr>
          <w:sz w:val="14"/>
        </w:rPr>
        <w:t xml:space="preserve"> </w:t>
      </w:r>
      <w:proofErr w:type="gramStart"/>
      <w:r w:rsidRPr="00E637BE">
        <w:rPr>
          <w:sz w:val="14"/>
        </w:rPr>
        <w:t>discretionary</w:t>
      </w:r>
      <w:proofErr w:type="gramEnd"/>
      <w:r w:rsidRPr="00E637BE">
        <w:rPr>
          <w:sz w:val="14"/>
        </w:rPr>
        <w:t xml:space="preserve"> decisions proves troublesome.</w:t>
      </w:r>
    </w:p>
    <w:p w:rsidR="005069EC" w:rsidRDefault="005069EC" w:rsidP="005069EC"/>
    <w:p w:rsidR="005069EC" w:rsidRDefault="005069EC" w:rsidP="005069EC">
      <w:pPr>
        <w:pStyle w:val="Heading2"/>
      </w:pPr>
      <w:r>
        <w:t>Perm do both</w:t>
      </w:r>
    </w:p>
    <w:p w:rsidR="005069EC" w:rsidRDefault="005069EC" w:rsidP="005069EC"/>
    <w:p w:rsidR="005069EC" w:rsidRDefault="005069EC" w:rsidP="005069EC">
      <w:pPr>
        <w:pStyle w:val="Heading2"/>
      </w:pPr>
      <w:r>
        <w:t>Perm shields the link-allows blame shifting</w:t>
      </w:r>
    </w:p>
    <w:p w:rsidR="005069EC" w:rsidRPr="00D26DC1" w:rsidRDefault="005069EC" w:rsidP="005069EC">
      <w:pPr>
        <w:rPr>
          <w:b/>
          <w:sz w:val="24"/>
        </w:rPr>
      </w:pPr>
      <w:r w:rsidRPr="00D26DC1">
        <w:rPr>
          <w:b/>
          <w:sz w:val="24"/>
        </w:rPr>
        <w:t>Wells, Missouri law professor, 2007</w:t>
      </w:r>
    </w:p>
    <w:p w:rsidR="005069EC" w:rsidRPr="00D26DC1" w:rsidRDefault="005069EC" w:rsidP="005069EC">
      <w:r w:rsidRPr="00D26DC1">
        <w:t xml:space="preserve">(Christina, “Katrina and the Rhetoric of Federalism”, Mississippi law review, lexis, </w:t>
      </w:r>
      <w:proofErr w:type="spellStart"/>
      <w:r w:rsidRPr="00D26DC1">
        <w:t>ldg</w:t>
      </w:r>
      <w:proofErr w:type="spellEnd"/>
      <w:r w:rsidRPr="00D26DC1">
        <w:t>)</w:t>
      </w:r>
    </w:p>
    <w:p w:rsidR="005069EC" w:rsidRPr="002E0626" w:rsidRDefault="005069EC" w:rsidP="005069EC"/>
    <w:p w:rsidR="005069EC" w:rsidRDefault="005069EC" w:rsidP="005069EC">
      <w:pPr>
        <w:rPr>
          <w:sz w:val="14"/>
        </w:rPr>
      </w:pPr>
      <w:r w:rsidRPr="00F307DE">
        <w:rPr>
          <w:rStyle w:val="Underline"/>
          <w:highlight w:val="yellow"/>
        </w:rPr>
        <w:t>Cooperative federalism</w:t>
      </w:r>
      <w:r w:rsidRPr="00D26DC1">
        <w:rPr>
          <w:sz w:val="14"/>
        </w:rPr>
        <w:t xml:space="preserve"> (along with </w:t>
      </w:r>
      <w:proofErr w:type="gramStart"/>
      <w:r w:rsidRPr="00D26DC1">
        <w:rPr>
          <w:sz w:val="14"/>
        </w:rPr>
        <w:t xml:space="preserve">its </w:t>
      </w:r>
      <w:r>
        <w:rPr>
          <w:sz w:val="14"/>
        </w:rPr>
        <w:t>..</w:t>
      </w:r>
      <w:r w:rsidRPr="00D26DC1">
        <w:rPr>
          <w:sz w:val="14"/>
        </w:rPr>
        <w:t>in</w:t>
      </w:r>
      <w:proofErr w:type="gramEnd"/>
      <w:r w:rsidRPr="00D26DC1">
        <w:rPr>
          <w:sz w:val="14"/>
        </w:rPr>
        <w:t xml:space="preserve"> the context of a </w:t>
      </w:r>
      <w:r>
        <w:rPr>
          <w:sz w:val="14"/>
        </w:rPr>
        <w:t>cooperative federalism program.</w:t>
      </w:r>
    </w:p>
    <w:p w:rsidR="005069EC" w:rsidRPr="00B448F1" w:rsidRDefault="005069EC" w:rsidP="005069EC"/>
    <w:p w:rsidR="005069EC" w:rsidRDefault="005069EC" w:rsidP="005069EC"/>
    <w:p w:rsidR="005069EC" w:rsidRDefault="005069EC" w:rsidP="005069EC">
      <w:pPr>
        <w:pStyle w:val="Heading1"/>
      </w:pPr>
      <w:proofErr w:type="spellStart"/>
      <w:r>
        <w:t>Ptix</w:t>
      </w:r>
      <w:proofErr w:type="spellEnd"/>
    </w:p>
    <w:p w:rsidR="005069EC" w:rsidRDefault="005069EC" w:rsidP="005069EC"/>
    <w:p w:rsidR="005069EC" w:rsidRPr="00A032A7" w:rsidRDefault="005069EC" w:rsidP="005069EC">
      <w:pPr>
        <w:pStyle w:val="Heading2"/>
      </w:pPr>
      <w:r w:rsidRPr="00A032A7">
        <w:t xml:space="preserve">Reform won’t pass </w:t>
      </w:r>
      <w:r>
        <w:t>–</w:t>
      </w:r>
      <w:r w:rsidRPr="00A032A7">
        <w:t xml:space="preserve"> </w:t>
      </w:r>
      <w:r>
        <w:t xml:space="preserve">GOP will block, optimists are empirically wrong, and talks won’t begin for a month </w:t>
      </w:r>
    </w:p>
    <w:p w:rsidR="005069EC" w:rsidRPr="00B45919" w:rsidRDefault="005069EC" w:rsidP="005069EC">
      <w:pPr>
        <w:pStyle w:val="Citation"/>
      </w:pPr>
      <w:r w:rsidRPr="00B45919">
        <w:t>CNN Wire, 1-16-13</w:t>
      </w:r>
    </w:p>
    <w:p w:rsidR="005069EC" w:rsidRPr="00B45919" w:rsidRDefault="005069EC" w:rsidP="005069EC">
      <w:r w:rsidRPr="00B45919">
        <w:t xml:space="preserve">(“Solve immigration without a quick path to citizenship,” </w:t>
      </w:r>
      <w:r>
        <w:t xml:space="preserve">Lexis, d/a 1-18-13, ads) </w:t>
      </w:r>
    </w:p>
    <w:p w:rsidR="005069EC" w:rsidRPr="00133116" w:rsidRDefault="005069EC" w:rsidP="005069EC"/>
    <w:p w:rsidR="005069EC" w:rsidRDefault="005069EC" w:rsidP="005069EC">
      <w:pPr>
        <w:rPr>
          <w:rStyle w:val="Underline"/>
        </w:rPr>
      </w:pPr>
      <w:r w:rsidRPr="00A032A7">
        <w:rPr>
          <w:sz w:val="14"/>
        </w:rPr>
        <w:t xml:space="preserve">Now Obama wants to go further. According to </w:t>
      </w:r>
      <w:r>
        <w:rPr>
          <w:sz w:val="14"/>
        </w:rPr>
        <w:t>…</w:t>
      </w:r>
      <w:r w:rsidRPr="00A032A7">
        <w:rPr>
          <w:sz w:val="14"/>
        </w:rPr>
        <w:t xml:space="preserve"> is preserved. </w:t>
      </w:r>
      <w:r w:rsidRPr="00A032A7">
        <w:rPr>
          <w:rStyle w:val="Underline"/>
        </w:rPr>
        <w:t xml:space="preserve">See you in 10 years. </w:t>
      </w:r>
    </w:p>
    <w:p w:rsidR="005069EC" w:rsidRDefault="005069EC" w:rsidP="005069EC"/>
    <w:p w:rsidR="005069EC" w:rsidRDefault="005069EC" w:rsidP="005069EC">
      <w:pPr>
        <w:pStyle w:val="Heading2"/>
      </w:pPr>
      <w:r>
        <w:t xml:space="preserve">Bottom of the docket </w:t>
      </w:r>
    </w:p>
    <w:p w:rsidR="005069EC" w:rsidRDefault="005069EC" w:rsidP="005069EC">
      <w:pPr>
        <w:rPr>
          <w:b/>
          <w:sz w:val="24"/>
          <w:szCs w:val="24"/>
        </w:rPr>
      </w:pPr>
      <w:r>
        <w:rPr>
          <w:b/>
          <w:sz w:val="24"/>
          <w:szCs w:val="24"/>
        </w:rPr>
        <w:t>Munro, The Daily Caller staff writer, 12</w:t>
      </w:r>
    </w:p>
    <w:p w:rsidR="005069EC" w:rsidRDefault="005069EC" w:rsidP="005069EC">
      <w:r>
        <w:t xml:space="preserve">(Neil. “Obama promises new immigration plan but keeps endgame close to his vest.” </w:t>
      </w:r>
      <w:proofErr w:type="gramStart"/>
      <w:r>
        <w:t xml:space="preserve">12-31. </w:t>
      </w:r>
      <w:hyperlink r:id="rId18" w:history="1">
        <w:r>
          <w:rPr>
            <w:rStyle w:val="Hyperlink"/>
          </w:rPr>
          <w:t>http://dailycaller.com/2012/12/31/obama-promises-new-immigration-plan-but-keeps-endgame-close-to-his-vest/</w:t>
        </w:r>
      </w:hyperlink>
      <w:r>
        <w:t>.</w:t>
      </w:r>
      <w:proofErr w:type="gramEnd"/>
      <w:r>
        <w:t xml:space="preserve"> </w:t>
      </w:r>
      <w:proofErr w:type="gramStart"/>
      <w:r>
        <w:t>Accessed: 1/3/2013.</w:t>
      </w:r>
      <w:proofErr w:type="gramEnd"/>
      <w:r>
        <w:t xml:space="preserve"> ADC)</w:t>
      </w:r>
    </w:p>
    <w:p w:rsidR="005069EC" w:rsidRDefault="005069EC" w:rsidP="005069EC">
      <w:pPr>
        <w:rPr>
          <w:sz w:val="24"/>
          <w:szCs w:val="24"/>
        </w:rPr>
      </w:pPr>
    </w:p>
    <w:p w:rsidR="005069EC" w:rsidRDefault="005069EC" w:rsidP="005069EC">
      <w:pPr>
        <w:rPr>
          <w:sz w:val="14"/>
          <w:szCs w:val="24"/>
        </w:rPr>
      </w:pPr>
      <w:r>
        <w:rPr>
          <w:sz w:val="14"/>
          <w:szCs w:val="24"/>
        </w:rPr>
        <w:t xml:space="preserve"> However, </w:t>
      </w:r>
      <w:r w:rsidRPr="00FE5CA8">
        <w:rPr>
          <w:rStyle w:val="BoldUnderlineChar"/>
          <w:rFonts w:eastAsia="Calibri"/>
          <w:highlight w:val="yellow"/>
        </w:rPr>
        <w:t xml:space="preserve">Obama’s language suggested </w:t>
      </w:r>
      <w:r>
        <w:rPr>
          <w:rStyle w:val="BoldUnderlineChar"/>
          <w:rFonts w:eastAsia="Calibri"/>
        </w:rPr>
        <w:t>…</w:t>
      </w:r>
      <w:r>
        <w:rPr>
          <w:sz w:val="14"/>
          <w:szCs w:val="24"/>
        </w:rPr>
        <w:t xml:space="preserve"> added, is “rebuilding our infrastructure, which is broken.” </w:t>
      </w:r>
    </w:p>
    <w:p w:rsidR="005069EC" w:rsidRDefault="005069EC" w:rsidP="005069EC"/>
    <w:p w:rsidR="005069EC" w:rsidRDefault="005069EC" w:rsidP="005069EC">
      <w:pPr>
        <w:pStyle w:val="Heading2"/>
      </w:pPr>
      <w:r>
        <w:t>Nuclear power is massively popular- politicians get on board</w:t>
      </w:r>
    </w:p>
    <w:p w:rsidR="005069EC" w:rsidRDefault="005069EC" w:rsidP="005069EC">
      <w:pPr>
        <w:pStyle w:val="Citation"/>
      </w:pPr>
      <w:r>
        <w:t xml:space="preserve">Whitman, </w:t>
      </w:r>
      <w:proofErr w:type="spellStart"/>
      <w:r>
        <w:t>CASEnergy</w:t>
      </w:r>
      <w:proofErr w:type="spellEnd"/>
      <w:r>
        <w:t xml:space="preserve"> Co-Chair, 12</w:t>
      </w:r>
    </w:p>
    <w:p w:rsidR="005069EC" w:rsidRDefault="005069EC" w:rsidP="005069EC">
      <w:r w:rsidRPr="00FA7914">
        <w:t>(Christine Todd, Former EPA Administrator and New Jersey Governor, "Nuclear Power Garners Bipartisan Support," 8-13-12, http://energy.nationaljournal.com/2012/08/finding-the-sweet-spot-biparti.php#2237728, accessed 9-30-12, mtf)</w:t>
      </w:r>
    </w:p>
    <w:p w:rsidR="005069EC" w:rsidRDefault="005069EC" w:rsidP="005069EC"/>
    <w:p w:rsidR="005069EC" w:rsidRDefault="005069EC" w:rsidP="005069EC">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 xml:space="preserve">garner </w:t>
      </w:r>
      <w:r>
        <w:rPr>
          <w:rStyle w:val="BoldUnderlineChar"/>
          <w:rFonts w:eastAsia="Calibri"/>
        </w:rPr>
        <w:t>…</w:t>
      </w:r>
      <w:r w:rsidRPr="003E5300">
        <w:rPr>
          <w:rStyle w:val="Underline"/>
        </w:rPr>
        <w:t>on both sides of the aisle can support</w:t>
      </w:r>
      <w:r w:rsidRPr="002B224A">
        <w:rPr>
          <w:sz w:val="14"/>
        </w:rPr>
        <w:t>.</w:t>
      </w:r>
    </w:p>
    <w:p w:rsidR="005069EC" w:rsidRDefault="005069EC" w:rsidP="005069EC"/>
    <w:p w:rsidR="005069EC" w:rsidRPr="00480E02" w:rsidRDefault="005069EC" w:rsidP="005069EC">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5069EC" w:rsidRPr="00480E02" w:rsidRDefault="005069EC" w:rsidP="005069EC">
      <w:pPr>
        <w:rPr>
          <w:b/>
          <w:sz w:val="24"/>
        </w:rPr>
      </w:pPr>
      <w:r w:rsidRPr="00480E02">
        <w:rPr>
          <w:b/>
          <w:sz w:val="24"/>
        </w:rPr>
        <w:t xml:space="preserve">Creamer, political organizer and strategist for four decades, 1-2 </w:t>
      </w:r>
    </w:p>
    <w:p w:rsidR="005069EC" w:rsidRPr="00480E02" w:rsidRDefault="005069EC" w:rsidP="005069EC">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5069EC" w:rsidRPr="00480E02" w:rsidRDefault="005069EC" w:rsidP="005069EC"/>
    <w:p w:rsidR="005069EC" w:rsidRPr="00480E02" w:rsidRDefault="005069EC" w:rsidP="005069EC">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Pr>
          <w:b/>
          <w:u w:val="single"/>
          <w:bdr w:val="single" w:sz="4" w:space="0" w:color="auto" w:frame="1"/>
        </w:rPr>
        <w:t>…</w:t>
      </w:r>
      <w:r w:rsidRPr="00480E02">
        <w:rPr>
          <w:u w:val="single"/>
        </w:rPr>
        <w:t>- that's the time to chase them.</w:t>
      </w:r>
    </w:p>
    <w:p w:rsidR="005069EC" w:rsidRPr="00B448F1" w:rsidRDefault="005069EC" w:rsidP="005069EC"/>
    <w:p w:rsidR="00482412" w:rsidRDefault="001D793D" w:rsidP="001D793D">
      <w:pPr>
        <w:pStyle w:val="Heading1"/>
      </w:pPr>
      <w:r>
        <w:t>****1AR****</w:t>
      </w:r>
    </w:p>
    <w:p w:rsidR="001D793D" w:rsidRDefault="001D793D" w:rsidP="001D793D"/>
    <w:p w:rsidR="001D793D" w:rsidRDefault="001D793D" w:rsidP="001D793D">
      <w:pPr>
        <w:pStyle w:val="Heading1"/>
      </w:pPr>
      <w:r>
        <w:t>Politics</w:t>
      </w:r>
    </w:p>
    <w:p w:rsidR="001D793D" w:rsidRDefault="001D793D" w:rsidP="001D793D"/>
    <w:p w:rsidR="001D793D" w:rsidRPr="00A032A7" w:rsidRDefault="001D793D" w:rsidP="001D793D">
      <w:pPr>
        <w:pStyle w:val="Heading2"/>
      </w:pPr>
      <w:r w:rsidRPr="00A032A7">
        <w:t xml:space="preserve">Reform won’t pass </w:t>
      </w:r>
      <w:r>
        <w:t>–</w:t>
      </w:r>
      <w:r w:rsidRPr="00A032A7">
        <w:t xml:space="preserve"> </w:t>
      </w:r>
      <w:r>
        <w:t xml:space="preserve">GOP will block, optimists are empirically wrong, and talks won’t begin for a month </w:t>
      </w:r>
    </w:p>
    <w:p w:rsidR="001D793D" w:rsidRPr="00B45919" w:rsidRDefault="001D793D" w:rsidP="001D793D">
      <w:pPr>
        <w:pStyle w:val="Citation"/>
      </w:pPr>
      <w:r w:rsidRPr="00B45919">
        <w:t>CNN Wire, 1-16-13</w:t>
      </w:r>
    </w:p>
    <w:p w:rsidR="001D793D" w:rsidRPr="00B45919" w:rsidRDefault="001D793D" w:rsidP="001D793D">
      <w:r w:rsidRPr="00B45919">
        <w:t xml:space="preserve">(“Solve immigration without a quick path to citizenship,” </w:t>
      </w:r>
      <w:r>
        <w:t xml:space="preserve">Lexis, d/a 1-18-13, ads) </w:t>
      </w:r>
    </w:p>
    <w:p w:rsidR="001D793D" w:rsidRPr="00133116" w:rsidRDefault="001D793D" w:rsidP="001D793D"/>
    <w:p w:rsidR="001D793D" w:rsidRDefault="001D793D" w:rsidP="001D793D">
      <w:pPr>
        <w:rPr>
          <w:rStyle w:val="Underline"/>
        </w:rPr>
      </w:pPr>
      <w:r w:rsidRPr="00A032A7">
        <w:rPr>
          <w:sz w:val="14"/>
        </w:rPr>
        <w:t xml:space="preserve">Now Obama wants to go further. According to </w:t>
      </w:r>
      <w:r>
        <w:rPr>
          <w:sz w:val="14"/>
        </w:rPr>
        <w:t>…</w:t>
      </w:r>
      <w:r w:rsidRPr="00A032A7">
        <w:rPr>
          <w:sz w:val="14"/>
        </w:rPr>
        <w:t xml:space="preserve"> quo is preserved. </w:t>
      </w:r>
      <w:r w:rsidRPr="00A032A7">
        <w:rPr>
          <w:rStyle w:val="Underline"/>
        </w:rPr>
        <w:t xml:space="preserve">See you in 10 years. </w:t>
      </w:r>
    </w:p>
    <w:p w:rsidR="001D793D" w:rsidRDefault="001D793D" w:rsidP="001D793D"/>
    <w:p w:rsidR="001D793D" w:rsidRDefault="001D793D" w:rsidP="001D793D">
      <w:pPr>
        <w:pStyle w:val="Heading2"/>
      </w:pPr>
      <w:r>
        <w:t xml:space="preserve">Filibuster rules will block even if there are enough votes </w:t>
      </w:r>
    </w:p>
    <w:p w:rsidR="001D793D" w:rsidRDefault="001D793D" w:rsidP="001D793D">
      <w:pPr>
        <w:pStyle w:val="Citation"/>
      </w:pPr>
      <w:r>
        <w:t>The Hill, 1-18-13</w:t>
      </w:r>
    </w:p>
    <w:p w:rsidR="001D793D" w:rsidRDefault="001D793D" w:rsidP="001D793D">
      <w:r>
        <w:t xml:space="preserve">(“Path to immigration reform is paved by filibuster reform,” </w:t>
      </w:r>
      <w:hyperlink r:id="rId19" w:history="1">
        <w:r w:rsidRPr="00D35C71">
          <w:rPr>
            <w:rStyle w:val="Hyperlink"/>
          </w:rPr>
          <w:t>http://thehill.com/blogs/congress-blog/politics/278037-path-to-immigration-reform-is-paved-by-filibuster-reform</w:t>
        </w:r>
      </w:hyperlink>
      <w:r>
        <w:t xml:space="preserve">, d/a 1-18-13, ads) </w:t>
      </w:r>
    </w:p>
    <w:p w:rsidR="001D793D" w:rsidRPr="002C4884" w:rsidRDefault="001D793D" w:rsidP="001D793D"/>
    <w:p w:rsidR="001D793D" w:rsidRDefault="001D793D" w:rsidP="001D793D">
      <w:pPr>
        <w:rPr>
          <w:rStyle w:val="Underline"/>
        </w:rPr>
      </w:pPr>
      <w:r w:rsidRPr="00997922">
        <w:rPr>
          <w:sz w:val="14"/>
        </w:rPr>
        <w:t xml:space="preserve">The good news: President Barack </w:t>
      </w:r>
      <w:r w:rsidRPr="00B6486B">
        <w:rPr>
          <w:rStyle w:val="Underline"/>
          <w:highlight w:val="yellow"/>
        </w:rPr>
        <w:t>Obama</w:t>
      </w:r>
      <w:r>
        <w:rPr>
          <w:rStyle w:val="Underline"/>
        </w:rPr>
        <w:t>…</w:t>
      </w:r>
      <w:r w:rsidRPr="00B6486B">
        <w:rPr>
          <w:rStyle w:val="Underline"/>
          <w:highlight w:val="yellow"/>
        </w:rPr>
        <w:t xml:space="preserve"> of the Senate’s dysfunction</w:t>
      </w:r>
      <w:r w:rsidRPr="00997922">
        <w:rPr>
          <w:rStyle w:val="Underline"/>
        </w:rPr>
        <w:t xml:space="preserve">. </w:t>
      </w:r>
    </w:p>
    <w:p w:rsidR="001D793D" w:rsidRDefault="001D793D" w:rsidP="001D793D"/>
    <w:p w:rsidR="001D793D" w:rsidRDefault="001D793D" w:rsidP="001D793D">
      <w:pPr>
        <w:pStyle w:val="Heading2"/>
      </w:pPr>
      <w:r>
        <w:t xml:space="preserve">There’s no bill and it wouldn’t pass anyway </w:t>
      </w:r>
    </w:p>
    <w:p w:rsidR="001D793D" w:rsidRDefault="001D793D" w:rsidP="001D793D">
      <w:pPr>
        <w:pStyle w:val="Citation"/>
      </w:pPr>
      <w:r>
        <w:t>San Francisco Chronicle, 1-18-13</w:t>
      </w:r>
    </w:p>
    <w:p w:rsidR="001D793D" w:rsidRDefault="001D793D" w:rsidP="001D793D">
      <w:r>
        <w:t xml:space="preserve">(“Immigration reform's time has come,” </w:t>
      </w:r>
      <w:hyperlink r:id="rId20" w:history="1">
        <w:r w:rsidRPr="00D35C71">
          <w:rPr>
            <w:rStyle w:val="Hyperlink"/>
          </w:rPr>
          <w:t>http://www.sfgate.com/opinion/editorials/article/Immigration-reform-s-time-has-come-4206430.php</w:t>
        </w:r>
      </w:hyperlink>
      <w:r>
        <w:t xml:space="preserve">, d/a 1-18-13, ads) </w:t>
      </w:r>
    </w:p>
    <w:p w:rsidR="001D793D" w:rsidRPr="00BD736A" w:rsidRDefault="001D793D" w:rsidP="001D793D"/>
    <w:p w:rsidR="001D793D" w:rsidRPr="00BD736A" w:rsidRDefault="001D793D" w:rsidP="001D793D">
      <w:pPr>
        <w:rPr>
          <w:rStyle w:val="BoldUnderlineChar"/>
          <w:rFonts w:eastAsia="Calibri"/>
        </w:rPr>
      </w:pPr>
      <w:r w:rsidRPr="00B6486B">
        <w:rPr>
          <w:rStyle w:val="BoldUnderlineChar"/>
          <w:rFonts w:eastAsia="Calibri"/>
          <w:highlight w:val="yellow"/>
        </w:rPr>
        <w:t>When someone</w:t>
      </w:r>
      <w:r w:rsidRPr="00BD736A">
        <w:rPr>
          <w:sz w:val="14"/>
        </w:rPr>
        <w:t xml:space="preserve"> - anyone - </w:t>
      </w:r>
      <w:r w:rsidRPr="00B6486B">
        <w:rPr>
          <w:rStyle w:val="BoldUnderlineChar"/>
          <w:rFonts w:eastAsia="Calibri"/>
          <w:highlight w:val="yellow"/>
        </w:rPr>
        <w:t xml:space="preserve">offers </w:t>
      </w:r>
      <w:proofErr w:type="gramStart"/>
      <w:r w:rsidRPr="00B6486B">
        <w:rPr>
          <w:rStyle w:val="BoldUnderlineChar"/>
          <w:rFonts w:eastAsia="Calibri"/>
          <w:highlight w:val="yellow"/>
        </w:rPr>
        <w:t>an</w:t>
      </w:r>
      <w:proofErr w:type="gramEnd"/>
      <w:r w:rsidRPr="00B6486B">
        <w:rPr>
          <w:rStyle w:val="BoldUnderlineChar"/>
          <w:rFonts w:eastAsia="Calibri"/>
          <w:highlight w:val="yellow"/>
        </w:rPr>
        <w:t xml:space="preserve"> </w:t>
      </w:r>
      <w:r>
        <w:rPr>
          <w:rStyle w:val="BoldUnderlineChar"/>
          <w:rFonts w:eastAsia="Calibri"/>
          <w:highlight w:val="yellow"/>
        </w:rPr>
        <w:t>…</w:t>
      </w:r>
      <w:r w:rsidRPr="00B6486B">
        <w:rPr>
          <w:rStyle w:val="BoldUnderlineChar"/>
          <w:rFonts w:eastAsia="Calibri"/>
          <w:highlight w:val="yellow"/>
        </w:rPr>
        <w:t xml:space="preserve"> different parts of it down</w:t>
      </w:r>
      <w:r w:rsidRPr="00BD736A">
        <w:rPr>
          <w:rStyle w:val="BoldUnderlineChar"/>
          <w:rFonts w:eastAsia="Calibri"/>
        </w:rPr>
        <w:t>.</w:t>
      </w:r>
    </w:p>
    <w:p w:rsidR="001D793D" w:rsidRPr="00351F28" w:rsidRDefault="001D793D" w:rsidP="001D793D"/>
    <w:p w:rsidR="001D793D" w:rsidRDefault="001D793D" w:rsidP="001D793D">
      <w:pPr>
        <w:pStyle w:val="Heading2"/>
      </w:pPr>
      <w:r>
        <w:t xml:space="preserve">Won’t pass and not on the docket </w:t>
      </w:r>
    </w:p>
    <w:p w:rsidR="001D793D" w:rsidRPr="00351F28" w:rsidRDefault="00F81D71" w:rsidP="001D793D">
      <w:pPr>
        <w:pStyle w:val="Citation"/>
      </w:pPr>
      <w:hyperlink r:id="rId21" w:history="1">
        <w:r w:rsidR="001D793D" w:rsidRPr="00351F28">
          <w:rPr>
            <w:rStyle w:val="Hyperlink"/>
          </w:rPr>
          <w:t>Kaplan</w:t>
        </w:r>
      </w:hyperlink>
      <w:r w:rsidR="001D793D" w:rsidRPr="00351F28">
        <w:t>, National Journal Staff Writer, 1-16-13</w:t>
      </w:r>
    </w:p>
    <w:p w:rsidR="001D793D" w:rsidRDefault="001D793D" w:rsidP="001D793D">
      <w:r w:rsidRPr="00351F28">
        <w:t xml:space="preserve">(Rebecca, “What Gets in the Way of Immigration Reform,” </w:t>
      </w:r>
      <w:hyperlink r:id="rId22" w:history="1">
        <w:r w:rsidRPr="00351F28">
          <w:rPr>
            <w:rStyle w:val="Hyperlink"/>
          </w:rPr>
          <w:t>http://www.nationaljournal.com/congress/what-gets-in-the-way-of-immigration-reform-20130116</w:t>
        </w:r>
      </w:hyperlink>
      <w:r w:rsidRPr="00351F28">
        <w:t xml:space="preserve">, d/a 1-18-13, ads) </w:t>
      </w:r>
    </w:p>
    <w:p w:rsidR="001D793D" w:rsidRPr="00351F28" w:rsidRDefault="001D793D" w:rsidP="001D793D"/>
    <w:p w:rsidR="001D793D" w:rsidRPr="00351F28" w:rsidRDefault="001D793D" w:rsidP="001D793D">
      <w:r w:rsidRPr="00351F28">
        <w:rPr>
          <w:sz w:val="14"/>
        </w:rPr>
        <w:t xml:space="preserve">The Gang of Eight is drafting principles. The White </w:t>
      </w:r>
      <w:r>
        <w:rPr>
          <w:sz w:val="14"/>
        </w:rPr>
        <w:t>…</w:t>
      </w:r>
      <w:r w:rsidRPr="00351F28">
        <w:rPr>
          <w:sz w:val="14"/>
        </w:rPr>
        <w:t>, it's just the decision to do it,” she said.</w:t>
      </w:r>
    </w:p>
    <w:p w:rsidR="001D793D" w:rsidRDefault="001D793D" w:rsidP="001D793D"/>
    <w:p w:rsidR="001D793D" w:rsidRDefault="001D793D" w:rsidP="001D793D">
      <w:pPr>
        <w:pStyle w:val="Heading2"/>
      </w:pPr>
      <w:r>
        <w:t>No PC loss from nuclear energy</w:t>
      </w:r>
    </w:p>
    <w:p w:rsidR="001D793D" w:rsidRDefault="001D793D" w:rsidP="001D793D">
      <w:pPr>
        <w:rPr>
          <w:b/>
          <w:sz w:val="24"/>
          <w:szCs w:val="24"/>
        </w:rPr>
      </w:pPr>
      <w:r>
        <w:rPr>
          <w:b/>
          <w:sz w:val="24"/>
          <w:szCs w:val="24"/>
        </w:rPr>
        <w:t>Hinckley, Georgetown University Energy Policy professor, 11</w:t>
      </w:r>
    </w:p>
    <w:p w:rsidR="001D793D" w:rsidRDefault="001D793D" w:rsidP="001D793D">
      <w:r>
        <w:t xml:space="preserve">(Elias, partner with the law firm of Kilpatrick Townsend &amp; Stockton. </w:t>
      </w:r>
      <w:proofErr w:type="gramStart"/>
      <w:r>
        <w:t>“Hard Choices Ahead for US Energy Policy.”</w:t>
      </w:r>
      <w:proofErr w:type="gramEnd"/>
      <w:r>
        <w:t xml:space="preserve"> June 2011. </w:t>
      </w:r>
      <w:hyperlink r:id="rId23" w:history="1">
        <w:r>
          <w:rPr>
            <w:rStyle w:val="Hyperlink"/>
          </w:rPr>
          <w:t>http://www.ourenergypolicy.org/wp-content/uploads/2012/03/EHinckley-policy-article.pdf</w:t>
        </w:r>
      </w:hyperlink>
      <w:r>
        <w:t xml:space="preserve">. </w:t>
      </w:r>
      <w:proofErr w:type="gramStart"/>
      <w:r>
        <w:t>Accessed: 10/02/2012.</w:t>
      </w:r>
      <w:proofErr w:type="gramEnd"/>
      <w:r>
        <w:t xml:space="preserve"> ADC)</w:t>
      </w:r>
    </w:p>
    <w:p w:rsidR="001D793D" w:rsidRPr="00777F85" w:rsidRDefault="001D793D" w:rsidP="001D793D"/>
    <w:p w:rsidR="001D793D" w:rsidRDefault="001D793D" w:rsidP="001D793D">
      <w:pPr>
        <w:rPr>
          <w:sz w:val="14"/>
          <w:szCs w:val="24"/>
        </w:rPr>
      </w:pPr>
      <w:r w:rsidRPr="00777F85">
        <w:rPr>
          <w:sz w:val="14"/>
          <w:szCs w:val="24"/>
        </w:rPr>
        <w:t xml:space="preserve"> </w:t>
      </w:r>
      <w:r w:rsidRPr="00777F85">
        <w:rPr>
          <w:sz w:val="14"/>
        </w:rPr>
        <w:t xml:space="preserve">What remains unclear is how policymakers will </w:t>
      </w:r>
      <w:r>
        <w:rPr>
          <w:sz w:val="14"/>
        </w:rPr>
        <w:t>…</w:t>
      </w:r>
      <w:r w:rsidRPr="00777F85">
        <w:rPr>
          <w:sz w:val="14"/>
          <w:szCs w:val="24"/>
        </w:rPr>
        <w:t>being developed over the near or midterm.</w:t>
      </w:r>
    </w:p>
    <w:p w:rsidR="001D793D" w:rsidRDefault="001D793D" w:rsidP="001D793D"/>
    <w:p w:rsidR="001D793D" w:rsidRDefault="001D793D" w:rsidP="001D793D">
      <w:pPr>
        <w:pStyle w:val="Heading2"/>
      </w:pPr>
      <w:r>
        <w:t>Opponents are disorganized- nuclear industry empirically controls the messaging battle</w:t>
      </w:r>
    </w:p>
    <w:p w:rsidR="001D793D" w:rsidRDefault="001D793D" w:rsidP="001D793D">
      <w:pPr>
        <w:pStyle w:val="Citation"/>
      </w:pPr>
      <w:proofErr w:type="spellStart"/>
      <w:r>
        <w:t>Squassoni</w:t>
      </w:r>
      <w:proofErr w:type="spellEnd"/>
      <w:r>
        <w:t>, CSIS Senior Fellow, 12</w:t>
      </w:r>
    </w:p>
    <w:p w:rsidR="001D793D" w:rsidRDefault="001D793D" w:rsidP="001D793D">
      <w:r>
        <w:t xml:space="preserve">(Sharon, Director and Senior Fellow, Proliferation Prevention Program at </w:t>
      </w:r>
      <w:r w:rsidRPr="0082082F">
        <w:t>Center for Strategic and International Studies</w:t>
      </w:r>
      <w:r>
        <w:t xml:space="preserve">, former senior assoc. at Nuclear Nonproliferation Program at Carnegie, former Congressional adviser as senior specialist in weapons of mass destruction at the Congressional Research Service, “Nuclear Power in the Global Energy Portfolio” in the report: The Future of Nuclear Power in the United States, Federation of American Scientists, February 2012, </w:t>
      </w:r>
      <w:r w:rsidRPr="00FD1F6B">
        <w:t>http://www.fas.org/pubs/_docs/Nuclear_Energy_Report-lowres.pdf</w:t>
      </w:r>
      <w:r>
        <w:t>, accessed 9-30-12, mtf)</w:t>
      </w:r>
    </w:p>
    <w:p w:rsidR="001D793D" w:rsidRPr="005D794D" w:rsidRDefault="001D793D" w:rsidP="001D793D"/>
    <w:p w:rsidR="001D793D" w:rsidRDefault="001D793D" w:rsidP="001D793D">
      <w:r w:rsidRPr="00A037D3">
        <w:rPr>
          <w:rStyle w:val="Underline"/>
          <w:highlight w:val="yellow"/>
        </w:rPr>
        <w:t>Concerns about contamination</w:t>
      </w:r>
      <w:r w:rsidRPr="005D794D">
        <w:rPr>
          <w:rStyle w:val="Underline"/>
        </w:rPr>
        <w:t xml:space="preserve"> of the </w:t>
      </w:r>
      <w:r>
        <w:rPr>
          <w:rStyle w:val="Underline"/>
        </w:rPr>
        <w:t>…</w:t>
      </w:r>
      <w:r w:rsidRPr="00A23A02">
        <w:rPr>
          <w:sz w:val="14"/>
        </w:rPr>
        <w:t xml:space="preserve"> conducted about a week after Fukushima.18</w:t>
      </w:r>
    </w:p>
    <w:p w:rsidR="001D793D" w:rsidRPr="001D793D" w:rsidRDefault="001D793D" w:rsidP="001D793D"/>
    <w:sectPr w:rsidR="001D793D" w:rsidRPr="001D793D"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71" w:rsidRDefault="00F81D71" w:rsidP="00261634">
      <w:r>
        <w:separator/>
      </w:r>
    </w:p>
  </w:endnote>
  <w:endnote w:type="continuationSeparator" w:id="0">
    <w:p w:rsidR="00F81D71" w:rsidRDefault="00F81D71"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71" w:rsidRDefault="00F81D71" w:rsidP="00261634">
      <w:r>
        <w:separator/>
      </w:r>
    </w:p>
  </w:footnote>
  <w:footnote w:type="continuationSeparator" w:id="0">
    <w:p w:rsidR="00F81D71" w:rsidRDefault="00F81D71"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fldSimple w:instr=" NUMPAGES  ">
      <w:r w:rsidR="00B07407">
        <w:rPr>
          <w:noProof/>
        </w:rPr>
        <w:t>1</w:t>
      </w:r>
    </w:fldSimple>
  </w:p>
  <w:p w:rsidR="00F56DC0" w:rsidRPr="00236E21" w:rsidRDefault="001D793D"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D793D"/>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2412"/>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069EC"/>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874E0"/>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017F"/>
    <w:rsid w:val="00EC290A"/>
    <w:rsid w:val="00EC39A3"/>
    <w:rsid w:val="00EC4389"/>
    <w:rsid w:val="00EC6933"/>
    <w:rsid w:val="00ED051B"/>
    <w:rsid w:val="00ED1903"/>
    <w:rsid w:val="00ED4960"/>
    <w:rsid w:val="00ED4B6C"/>
    <w:rsid w:val="00ED59F2"/>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1D71"/>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EC017F"/>
    <w:rPr>
      <w:rFonts w:ascii="Times New Roman" w:hAnsi="Times New Roman" w:cs="Times New Roman" w:hint="default"/>
      <w:sz w:val="20"/>
      <w:u w:val="single"/>
    </w:rPr>
  </w:style>
  <w:style w:type="paragraph" w:customStyle="1" w:styleId="card">
    <w:name w:val="card"/>
    <w:basedOn w:val="Normal"/>
    <w:next w:val="Normal"/>
    <w:uiPriority w:val="6"/>
    <w:qFormat/>
    <w:rsid w:val="00EC017F"/>
    <w:pPr>
      <w:ind w:left="288" w:right="288"/>
    </w:pPr>
    <w:rPr>
      <w:szCs w:val="20"/>
      <w:u w:val="single"/>
    </w:rPr>
  </w:style>
  <w:style w:type="character" w:customStyle="1" w:styleId="st">
    <w:name w:val="st"/>
    <w:rsid w:val="00506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EC017F"/>
    <w:rPr>
      <w:rFonts w:ascii="Times New Roman" w:hAnsi="Times New Roman" w:cs="Times New Roman" w:hint="default"/>
      <w:sz w:val="20"/>
      <w:u w:val="single"/>
    </w:rPr>
  </w:style>
  <w:style w:type="paragraph" w:customStyle="1" w:styleId="card">
    <w:name w:val="card"/>
    <w:basedOn w:val="Normal"/>
    <w:next w:val="Normal"/>
    <w:uiPriority w:val="6"/>
    <w:qFormat/>
    <w:rsid w:val="00EC017F"/>
    <w:pPr>
      <w:ind w:left="288" w:right="288"/>
    </w:pPr>
    <w:rPr>
      <w:szCs w:val="20"/>
      <w:u w:val="single"/>
    </w:rPr>
  </w:style>
  <w:style w:type="character" w:customStyle="1" w:styleId="st">
    <w:name w:val="st"/>
    <w:rsid w:val="0050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bizmology.hoovers.com/2012/12/12/coal-declines/" TargetMode="External"/><Relationship Id="rId18" Type="http://schemas.openxmlformats.org/officeDocument/2006/relationships/hyperlink" Target="http://dailycaller.com/2012/12/31/obama-promises-new-immigration-plan-but-keeps-endgame-close-to-his-ve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tionaljournal.com/reporters/bio/46"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morningwhistle.com/html/2012/Company_Industry_1224/216249.html" TargetMode="External"/><Relationship Id="rId17" Type="http://schemas.openxmlformats.org/officeDocument/2006/relationships/hyperlink" Target="http://thehill.com/blogs/healthwatch/medicaid/232283-report-medicaid-costs-squeezing-state-budgets%20-"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nei.org/resourcesandstats/publicationsandmedia/newslettersandreports/nuclearpolicyoutlook/" TargetMode="External"/><Relationship Id="rId20" Type="http://schemas.openxmlformats.org/officeDocument/2006/relationships/hyperlink" Target="http://www.sfgate.com/opinion/editorials/article/Immigration-reform-s-time-has-come-4206430.php"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inancialsense.com/stormw...2005/0204.html" TargetMode="External"/><Relationship Id="rId23" Type="http://schemas.openxmlformats.org/officeDocument/2006/relationships/hyperlink" Target="http://www.ourenergypolicy.org/wp-content/uploads/2012/03/EHinckley-policy-article.pdf" TargetMode="External"/><Relationship Id="rId28"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thehill.com/blogs/congress-blog/politics/278037-path-to-immigration-reform-is-paved-by-filibuster-refo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akliman.squarespace.com/writings/" TargetMode="External"/><Relationship Id="rId22" Type="http://schemas.openxmlformats.org/officeDocument/2006/relationships/hyperlink" Target="http://www.nationaljournal.com/congress/what-gets-in-the-way-of-immigration-reform-2013011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3298</Words>
  <Characters>22398</Characters>
  <Application>Microsoft Office Word</Application>
  <DocSecurity>0</DocSecurity>
  <Lines>466</Lines>
  <Paragraphs>264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4</cp:revision>
  <dcterms:created xsi:type="dcterms:W3CDTF">2013-03-08T04:00:00Z</dcterms:created>
  <dcterms:modified xsi:type="dcterms:W3CDTF">2013-03-08T04:59:00Z</dcterms:modified>
</cp:coreProperties>
</file>