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A23" w:rsidRDefault="00E13A23" w:rsidP="00E13A23">
      <w:bookmarkStart w:id="0" w:name="_GoBack"/>
      <w:bookmarkEnd w:id="0"/>
    </w:p>
    <w:p w:rsidR="00554A1E" w:rsidRPr="00554A1E" w:rsidRDefault="00554A1E" w:rsidP="00554A1E">
      <w:pPr>
        <w:pStyle w:val="Heading1"/>
      </w:pPr>
      <w:r>
        <w:t>1NC</w:t>
      </w:r>
    </w:p>
    <w:p w:rsidR="00554A1E" w:rsidRDefault="00554A1E" w:rsidP="00554A1E">
      <w:pPr>
        <w:pStyle w:val="Heading2"/>
      </w:pPr>
      <w:r>
        <w:t>1</w:t>
      </w:r>
    </w:p>
    <w:p w:rsidR="00554A1E" w:rsidRDefault="00554A1E" w:rsidP="00554A1E"/>
    <w:p w:rsidR="00554A1E" w:rsidRDefault="00554A1E" w:rsidP="00554A1E">
      <w:pPr>
        <w:pStyle w:val="Heading4"/>
      </w:pPr>
      <w:r>
        <w:t xml:space="preserve">Financial incentives must disburse federal funds for energy production—mandates and regulations are </w:t>
      </w:r>
      <w:r w:rsidRPr="00D02882">
        <w:rPr>
          <w:u w:val="single"/>
        </w:rPr>
        <w:t>indirect</w:t>
      </w:r>
      <w:r>
        <w:t xml:space="preserve"> incentive—that crushes limits</w:t>
      </w:r>
    </w:p>
    <w:p w:rsidR="00554A1E" w:rsidRDefault="00554A1E" w:rsidP="00554A1E">
      <w:r w:rsidRPr="00322A8A">
        <w:rPr>
          <w:rStyle w:val="CiteChar"/>
        </w:rPr>
        <w:t>Webb</w:t>
      </w:r>
      <w:r>
        <w:t xml:space="preserve">, sessional lecture – Faculty of Law @ University of Ottawa, </w:t>
      </w:r>
      <w:r w:rsidRPr="00322A8A">
        <w:rPr>
          <w:rStyle w:val="CiteChar"/>
        </w:rPr>
        <w:t>‘93</w:t>
      </w:r>
    </w:p>
    <w:p w:rsidR="00554A1E" w:rsidRDefault="00554A1E" w:rsidP="00554A1E">
      <w:r>
        <w:t>(Kernaghan, 31 Alta. L. Rev. 501)</w:t>
      </w:r>
    </w:p>
    <w:p w:rsidR="00554A1E" w:rsidRPr="00F101C1" w:rsidRDefault="00554A1E" w:rsidP="00554A1E"/>
    <w:p w:rsidR="00554A1E" w:rsidRPr="008E10C9" w:rsidRDefault="00554A1E" w:rsidP="00554A1E">
      <w:pPr>
        <w:rPr>
          <w:rStyle w:val="StyleBoldUnderline"/>
        </w:rPr>
      </w:pPr>
      <w:r w:rsidRPr="00981CE8">
        <w:rPr>
          <w:rStyle w:val="StyleBoldUnderline"/>
          <w:highlight w:val="yellow"/>
        </w:rPr>
        <w:t>One</w:t>
      </w:r>
      <w:r w:rsidRPr="00322A8A">
        <w:rPr>
          <w:rStyle w:val="StyleBoldUnderline"/>
        </w:rPr>
        <w:t xml:space="preserve"> of the </w:t>
      </w:r>
      <w:r w:rsidRPr="00981CE8">
        <w:rPr>
          <w:rStyle w:val="UnderlineBold"/>
          <w:highlight w:val="yellow"/>
        </w:rPr>
        <w:t>obstacle</w:t>
      </w:r>
      <w:r w:rsidRPr="00322A8A">
        <w:rPr>
          <w:rStyle w:val="UnderlineBold"/>
        </w:rPr>
        <w:t xml:space="preserve">s </w:t>
      </w:r>
      <w:r w:rsidRPr="00981CE8">
        <w:rPr>
          <w:rStyle w:val="UnderlineBold"/>
          <w:highlight w:val="yellow"/>
        </w:rPr>
        <w:t>to intelligent discussion</w:t>
      </w:r>
      <w:r w:rsidRPr="00D908BD">
        <w:rPr>
          <w:sz w:val="16"/>
        </w:rPr>
        <w:t xml:space="preserve"> of this topic </w:t>
      </w:r>
      <w:r w:rsidRPr="00981CE8">
        <w:rPr>
          <w:rStyle w:val="StyleBoldUnderline"/>
          <w:highlight w:val="yellow"/>
        </w:rPr>
        <w:t>is</w:t>
      </w:r>
      <w:r w:rsidRPr="00322A8A">
        <w:rPr>
          <w:rStyle w:val="StyleBoldUnderline"/>
        </w:rPr>
        <w:t xml:space="preserve"> the tremendous </w:t>
      </w:r>
      <w:r w:rsidRPr="00981CE8">
        <w:rPr>
          <w:rStyle w:val="Box"/>
          <w:highlight w:val="yellow"/>
        </w:rPr>
        <w:t>potential for confusion</w:t>
      </w:r>
      <w:r w:rsidRPr="00322A8A">
        <w:rPr>
          <w:rStyle w:val="StyleBoldUnderline"/>
        </w:rPr>
        <w:t xml:space="preserve"> </w:t>
      </w:r>
      <w:r w:rsidRPr="00981CE8">
        <w:rPr>
          <w:rStyle w:val="StyleBoldUnderline"/>
          <w:highlight w:val="yellow"/>
        </w:rPr>
        <w:t>about</w:t>
      </w:r>
      <w:r w:rsidRPr="00322A8A">
        <w:rPr>
          <w:rStyle w:val="StyleBoldUnderline"/>
        </w:rPr>
        <w:t xml:space="preserve"> what is meant by</w:t>
      </w:r>
      <w:r w:rsidRPr="00D908BD">
        <w:rPr>
          <w:sz w:val="16"/>
        </w:rPr>
        <w:t xml:space="preserve"> several of the </w:t>
      </w:r>
      <w:r w:rsidRPr="00981CE8">
        <w:rPr>
          <w:rStyle w:val="UnderlineBold"/>
          <w:highlight w:val="yellow"/>
        </w:rPr>
        <w:t>key terms</w:t>
      </w:r>
      <w:r w:rsidRPr="00D908BD">
        <w:rPr>
          <w:sz w:val="16"/>
        </w:rPr>
        <w:t xml:space="preserve"> involved. </w:t>
      </w:r>
      <w:r w:rsidRPr="00322A8A">
        <w:rPr>
          <w:rStyle w:val="StyleBoldUnderline"/>
        </w:rPr>
        <w:t>In the hopes of contributing to</w:t>
      </w:r>
      <w:r w:rsidRPr="00D908BD">
        <w:rPr>
          <w:sz w:val="16"/>
        </w:rPr>
        <w:t xml:space="preserve"> the development of </w:t>
      </w:r>
      <w:r w:rsidRPr="00820FCF">
        <w:rPr>
          <w:rStyle w:val="StyleBoldUnderline"/>
        </w:rPr>
        <w:t xml:space="preserve">a </w:t>
      </w:r>
      <w:r w:rsidRPr="00981CE8">
        <w:rPr>
          <w:rStyle w:val="UnderlineBold"/>
          <w:highlight w:val="yellow"/>
        </w:rPr>
        <w:t>consistent and precise vocabulary</w:t>
      </w:r>
      <w:r w:rsidRPr="00D908BD">
        <w:rPr>
          <w:sz w:val="16"/>
          <w:highlight w:val="yellow"/>
        </w:rPr>
        <w:t xml:space="preserve"> </w:t>
      </w:r>
      <w:r w:rsidRPr="00981CE8">
        <w:rPr>
          <w:rStyle w:val="StyleBoldUnderline"/>
          <w:highlight w:val="yellow"/>
        </w:rPr>
        <w:t>apply</w:t>
      </w:r>
      <w:r w:rsidRPr="00322A8A">
        <w:rPr>
          <w:rStyle w:val="StyleBoldUnderline"/>
        </w:rPr>
        <w:t xml:space="preserve">ing </w:t>
      </w:r>
      <w:r w:rsidRPr="00981CE8">
        <w:rPr>
          <w:rStyle w:val="StyleBoldUnderline"/>
          <w:highlight w:val="yellow"/>
        </w:rPr>
        <w:t>to</w:t>
      </w:r>
      <w:r w:rsidRPr="00322A8A">
        <w:rPr>
          <w:rStyle w:val="StyleBoldUnderline"/>
        </w:rPr>
        <w:t xml:space="preserve"> this important</w:t>
      </w:r>
      <w:r w:rsidRPr="00D908BD">
        <w:rPr>
          <w:sz w:val="16"/>
        </w:rPr>
        <w:t xml:space="preserve"> but understudied </w:t>
      </w:r>
      <w:r w:rsidRPr="00322A8A">
        <w:rPr>
          <w:rStyle w:val="StyleBoldUnderline"/>
        </w:rPr>
        <w:t xml:space="preserve">area of </w:t>
      </w:r>
      <w:r w:rsidRPr="00981CE8">
        <w:rPr>
          <w:rStyle w:val="StyleBoldUnderline"/>
          <w:highlight w:val="yellow"/>
        </w:rPr>
        <w:t>regulatory activity</w:t>
      </w:r>
      <w:r w:rsidRPr="00D908BD">
        <w:rPr>
          <w:sz w:val="16"/>
        </w:rPr>
        <w:t xml:space="preserve">, various </w:t>
      </w:r>
      <w:r w:rsidRPr="00322A8A">
        <w:rPr>
          <w:rStyle w:val="StyleBoldUnderline"/>
        </w:rPr>
        <w:t>terms are defined</w:t>
      </w:r>
      <w:r w:rsidRPr="00D908BD">
        <w:rPr>
          <w:sz w:val="16"/>
        </w:rPr>
        <w:t xml:space="preserve"> below.</w:t>
      </w:r>
      <w:r>
        <w:rPr>
          <w:sz w:val="16"/>
        </w:rPr>
        <w:t xml:space="preserve"> </w:t>
      </w:r>
      <w:r w:rsidRPr="00D908BD">
        <w:rPr>
          <w:sz w:val="16"/>
        </w:rPr>
        <w:t>In this paper, "</w:t>
      </w:r>
      <w:r w:rsidRPr="00981CE8">
        <w:rPr>
          <w:rStyle w:val="StyleBoldUnderline"/>
          <w:highlight w:val="yellow"/>
        </w:rPr>
        <w:t>financial incentives</w:t>
      </w:r>
      <w:r w:rsidRPr="00D908BD">
        <w:rPr>
          <w:sz w:val="16"/>
        </w:rPr>
        <w:t xml:space="preserve">" are taken to </w:t>
      </w:r>
      <w:r w:rsidRPr="00981CE8">
        <w:rPr>
          <w:rStyle w:val="StyleBoldUnderline"/>
          <w:highlight w:val="yellow"/>
        </w:rPr>
        <w:t xml:space="preserve">mean </w:t>
      </w:r>
      <w:r w:rsidRPr="00D908BD">
        <w:rPr>
          <w:rStyle w:val="StyleBoldUnderline"/>
          <w:b/>
          <w:highlight w:val="yellow"/>
        </w:rPr>
        <w:t>disbursements</w:t>
      </w:r>
      <w:r w:rsidRPr="00D908BD">
        <w:rPr>
          <w:b/>
          <w:sz w:val="16"/>
        </w:rPr>
        <w:t>18</w:t>
      </w:r>
      <w:r w:rsidRPr="00D908BD">
        <w:rPr>
          <w:sz w:val="16"/>
        </w:rPr>
        <w:t xml:space="preserve"> </w:t>
      </w:r>
      <w:r w:rsidRPr="00D908BD">
        <w:rPr>
          <w:rStyle w:val="StyleBoldUnderline"/>
          <w:b/>
          <w:highlight w:val="yellow"/>
        </w:rPr>
        <w:t>of</w:t>
      </w:r>
      <w:r w:rsidRPr="00981CE8">
        <w:rPr>
          <w:rStyle w:val="StyleBoldUnderline"/>
          <w:highlight w:val="yellow"/>
        </w:rPr>
        <w:t xml:space="preserve"> </w:t>
      </w:r>
      <w:r w:rsidRPr="00D908BD">
        <w:rPr>
          <w:rStyle w:val="StyleBoldUnderline"/>
          <w:b/>
        </w:rPr>
        <w:t>public</w:t>
      </w:r>
      <w:r w:rsidRPr="00D908BD">
        <w:rPr>
          <w:rStyle w:val="StyleBoldUnderline"/>
        </w:rPr>
        <w:t xml:space="preserve"> </w:t>
      </w:r>
      <w:r w:rsidRPr="00D908BD">
        <w:rPr>
          <w:rStyle w:val="StyleBoldUnderline"/>
          <w:b/>
          <w:highlight w:val="yellow"/>
        </w:rPr>
        <w:t>funds</w:t>
      </w:r>
      <w:r w:rsidRPr="00322A8A">
        <w:rPr>
          <w:rStyle w:val="StyleBoldUnderline"/>
        </w:rPr>
        <w:t xml:space="preserve"> or contingent commitments to individuals and organizations, </w:t>
      </w:r>
      <w:r w:rsidRPr="00981CE8">
        <w:rPr>
          <w:rStyle w:val="StyleBoldUnderline"/>
          <w:highlight w:val="yellow"/>
        </w:rPr>
        <w:t>intended to</w:t>
      </w:r>
      <w:r w:rsidRPr="00322A8A">
        <w:rPr>
          <w:rStyle w:val="StyleBoldUnderline"/>
        </w:rPr>
        <w:t xml:space="preserve"> encourage, support or </w:t>
      </w:r>
      <w:r w:rsidRPr="00981CE8">
        <w:rPr>
          <w:rStyle w:val="StyleBoldUnderline"/>
          <w:highlight w:val="yellow"/>
        </w:rPr>
        <w:t>induce certain behaviours</w:t>
      </w:r>
      <w:r w:rsidRPr="00322A8A">
        <w:rPr>
          <w:rStyle w:val="StyleBoldUnderline"/>
        </w:rPr>
        <w:t xml:space="preserve"> in accordance with</w:t>
      </w:r>
      <w:r w:rsidRPr="00D908BD">
        <w:rPr>
          <w:sz w:val="16"/>
        </w:rPr>
        <w:t xml:space="preserve"> express </w:t>
      </w:r>
      <w:r w:rsidRPr="00322A8A">
        <w:rPr>
          <w:rStyle w:val="StyleBoldUnderline"/>
        </w:rPr>
        <w:t xml:space="preserve">public policy objectives. </w:t>
      </w:r>
      <w:r w:rsidRPr="00981CE8">
        <w:rPr>
          <w:rStyle w:val="StyleBoldUnderline"/>
          <w:highlight w:val="yellow"/>
        </w:rPr>
        <w:t xml:space="preserve">They take the form of </w:t>
      </w:r>
      <w:r w:rsidRPr="00D908BD">
        <w:rPr>
          <w:rStyle w:val="StyleBoldUnderline"/>
          <w:b/>
          <w:highlight w:val="yellow"/>
        </w:rPr>
        <w:t>grants, contributions</w:t>
      </w:r>
      <w:r w:rsidRPr="00322A8A">
        <w:rPr>
          <w:rStyle w:val="StyleBoldUnderline"/>
        </w:rPr>
        <w:t xml:space="preserve">, repayable contributions, </w:t>
      </w:r>
      <w:r w:rsidRPr="00D908BD">
        <w:rPr>
          <w:rStyle w:val="StyleBoldUnderline"/>
          <w:b/>
          <w:highlight w:val="yellow"/>
        </w:rPr>
        <w:t>loans, loan guarantees and</w:t>
      </w:r>
      <w:r w:rsidRPr="00322A8A">
        <w:rPr>
          <w:rStyle w:val="StyleBoldUnderline"/>
        </w:rPr>
        <w:t xml:space="preserve"> insurance, subsidies, procurement contracts and </w:t>
      </w:r>
      <w:r w:rsidRPr="00D908BD">
        <w:rPr>
          <w:rStyle w:val="StyleBoldUnderline"/>
          <w:b/>
          <w:highlight w:val="yellow"/>
        </w:rPr>
        <w:t>tax expenditures</w:t>
      </w:r>
      <w:r w:rsidRPr="00D908BD">
        <w:rPr>
          <w:rStyle w:val="StyleBoldUnderline"/>
          <w:b/>
        </w:rPr>
        <w:t>.</w:t>
      </w:r>
      <w:r w:rsidRPr="00D908BD">
        <w:rPr>
          <w:b/>
          <w:sz w:val="16"/>
        </w:rPr>
        <w:t>19</w:t>
      </w:r>
      <w:r w:rsidRPr="00D908BD">
        <w:rPr>
          <w:sz w:val="16"/>
        </w:rPr>
        <w:t xml:space="preserve"> Needless to say, the ability of government to achieve desired behaviour may vary with the type of incentive in use: up-front disbursements of funds (such as with contributions and procurement contracts) may put government in a better position to dictate the terms upon which assistance is provided than contingent disbursements such as loan guarantees and insurance. In some cases, the incentive aspects of the funding come from the conditions attached to use of the monies.20 In others, the mere existence of a program providing financial assistance for a particular activity (eg. low interest loans for a nuclear power plant, or a pulp mill) may be taken as government approval of that activity, and in that sense, an incentive to encourage that type of activity has been created.21 Given the wide variety of incentive types, it will not be possible in a paper of this length to provide anything more than a cursory discussion of some of the main incentives used.22 And, needless to say, the comments made herein concerning accountability apply to differing degrees depending upon the type of incentive under consideration.</w:t>
      </w:r>
      <w:r>
        <w:rPr>
          <w:sz w:val="16"/>
        </w:rPr>
        <w:t xml:space="preserve"> </w:t>
      </w:r>
      <w:r w:rsidRPr="00981CE8">
        <w:rPr>
          <w:rStyle w:val="StyleBoldUnderline"/>
          <w:highlight w:val="yellow"/>
        </w:rPr>
        <w:t xml:space="preserve">By </w:t>
      </w:r>
      <w:r w:rsidRPr="00981CE8">
        <w:rPr>
          <w:rStyle w:val="Box"/>
          <w:highlight w:val="yellow"/>
        </w:rPr>
        <w:t>limiting the definition</w:t>
      </w:r>
      <w:r w:rsidRPr="00981CE8">
        <w:rPr>
          <w:rStyle w:val="StyleBoldUnderline"/>
          <w:highlight w:val="yellow"/>
        </w:rPr>
        <w:t xml:space="preserve"> of financial incentives to</w:t>
      </w:r>
      <w:r w:rsidRPr="00322A8A">
        <w:rPr>
          <w:rStyle w:val="StyleBoldUnderline"/>
        </w:rPr>
        <w:t xml:space="preserve"> initiatives </w:t>
      </w:r>
      <w:r w:rsidRPr="00981CE8">
        <w:rPr>
          <w:rStyle w:val="StyleBoldUnderline"/>
          <w:highlight w:val="yellow"/>
        </w:rPr>
        <w:t>where public funds are</w:t>
      </w:r>
      <w:r w:rsidRPr="00322A8A">
        <w:rPr>
          <w:rStyle w:val="StyleBoldUnderline"/>
        </w:rPr>
        <w:t xml:space="preserve"> either </w:t>
      </w:r>
      <w:r w:rsidRPr="00981CE8">
        <w:rPr>
          <w:rStyle w:val="StyleBoldUnderline"/>
          <w:highlight w:val="yellow"/>
        </w:rPr>
        <w:t>disbursed</w:t>
      </w:r>
      <w:r w:rsidRPr="00322A8A">
        <w:rPr>
          <w:rStyle w:val="StyleBoldUnderline"/>
        </w:rPr>
        <w:t xml:space="preserve"> or contingently committed, </w:t>
      </w:r>
      <w:r w:rsidRPr="00981CE8">
        <w:rPr>
          <w:rStyle w:val="StyleBoldUnderline"/>
          <w:highlight w:val="yellow"/>
        </w:rPr>
        <w:t xml:space="preserve">a large number of </w:t>
      </w:r>
      <w:r w:rsidRPr="00981CE8">
        <w:rPr>
          <w:rStyle w:val="UnderlineBold"/>
          <w:highlight w:val="yellow"/>
        </w:rPr>
        <w:t>regulatory programs with incentive effects</w:t>
      </w:r>
      <w:r w:rsidRPr="00D908BD">
        <w:rPr>
          <w:sz w:val="16"/>
        </w:rPr>
        <w:t xml:space="preserve"> which exist, but in which no money is forthcoming,23 </w:t>
      </w:r>
      <w:r w:rsidRPr="00981CE8">
        <w:rPr>
          <w:rStyle w:val="StyleBoldUnderline"/>
          <w:highlight w:val="yellow"/>
        </w:rPr>
        <w:t>are excluded</w:t>
      </w:r>
      <w:r w:rsidRPr="00D908BD">
        <w:rPr>
          <w:sz w:val="16"/>
        </w:rPr>
        <w:t xml:space="preserve"> from direct examination in this paper. </w:t>
      </w:r>
      <w:r w:rsidRPr="00981CE8">
        <w:rPr>
          <w:rStyle w:val="Box"/>
          <w:highlight w:val="yellow"/>
        </w:rPr>
        <w:t>Such programs might be referred to as indirect incentives.</w:t>
      </w:r>
      <w:r w:rsidRPr="00D908BD">
        <w:rPr>
          <w:sz w:val="16"/>
          <w:highlight w:val="yellow"/>
        </w:rPr>
        <w:t xml:space="preserve"> </w:t>
      </w:r>
      <w:r w:rsidRPr="00981CE8">
        <w:rPr>
          <w:rStyle w:val="StyleBoldUnderline"/>
          <w:highlight w:val="yellow"/>
        </w:rPr>
        <w:t>Through elimination of indirect incentives</w:t>
      </w:r>
      <w:r w:rsidRPr="00322A8A">
        <w:rPr>
          <w:rStyle w:val="StyleBoldUnderline"/>
        </w:rPr>
        <w:t xml:space="preserve"> from </w:t>
      </w:r>
      <w:r w:rsidRPr="00981CE8">
        <w:rPr>
          <w:rStyle w:val="StyleBoldUnderline"/>
          <w:highlight w:val="yellow"/>
        </w:rPr>
        <w:t>the scope of discussion</w:t>
      </w:r>
      <w:r w:rsidRPr="00322A8A">
        <w:rPr>
          <w:rStyle w:val="StyleBoldUnderline"/>
        </w:rPr>
        <w:t xml:space="preserve">, the definition of the incentive instrument </w:t>
      </w:r>
      <w:r w:rsidRPr="00981CE8">
        <w:rPr>
          <w:rStyle w:val="StyleBoldUnderline"/>
          <w:highlight w:val="yellow"/>
        </w:rPr>
        <w:t>becomes</w:t>
      </w:r>
      <w:r w:rsidRPr="00322A8A">
        <w:rPr>
          <w:rStyle w:val="StyleBoldUnderline"/>
        </w:rPr>
        <w:t xml:space="preserve"> both </w:t>
      </w:r>
      <w:r w:rsidRPr="00820FCF">
        <w:rPr>
          <w:rStyle w:val="UnderlineBold"/>
        </w:rPr>
        <w:t xml:space="preserve">more </w:t>
      </w:r>
      <w:r w:rsidRPr="00981CE8">
        <w:rPr>
          <w:rStyle w:val="UnderlineBold"/>
          <w:highlight w:val="yellow"/>
        </w:rPr>
        <w:t>manageable</w:t>
      </w:r>
      <w:r w:rsidRPr="00322A8A">
        <w:rPr>
          <w:rStyle w:val="UnderlineBold"/>
        </w:rPr>
        <w:t xml:space="preserve"> and more particular.</w:t>
      </w:r>
      <w:r w:rsidRPr="00D908BD">
        <w:rPr>
          <w:sz w:val="16"/>
        </w:rPr>
        <w:t xml:space="preserve"> Nevertheless, it is possible that much of the approach taken here may be usefully applied to these types of indirect incentives as well.24 </w:t>
      </w:r>
      <w:r w:rsidRPr="008E10C9">
        <w:rPr>
          <w:rStyle w:val="StyleBoldUnderline"/>
        </w:rPr>
        <w:t>Also excluded</w:t>
      </w:r>
      <w:r w:rsidRPr="00D908BD">
        <w:rPr>
          <w:sz w:val="16"/>
        </w:rPr>
        <w:t xml:space="preserve"> from discussion here </w:t>
      </w:r>
      <w:r w:rsidRPr="008E10C9">
        <w:rPr>
          <w:rStyle w:val="StyleBoldUnderline"/>
        </w:rPr>
        <w:t>are</w:t>
      </w:r>
      <w:r w:rsidRPr="00D908BD">
        <w:rPr>
          <w:sz w:val="16"/>
        </w:rPr>
        <w:t xml:space="preserve"> social assistance programs such as welfare and ad hoc industry bailout initiatives because such </w:t>
      </w:r>
      <w:r w:rsidRPr="008E10C9">
        <w:rPr>
          <w:rStyle w:val="StyleBoldUnderline"/>
        </w:rPr>
        <w:t>programs</w:t>
      </w:r>
      <w:r w:rsidRPr="00D908BD">
        <w:rPr>
          <w:sz w:val="16"/>
        </w:rPr>
        <w:t xml:space="preserve"> are </w:t>
      </w:r>
      <w:r w:rsidRPr="008E10C9">
        <w:rPr>
          <w:rStyle w:val="StyleBoldUnderline"/>
        </w:rPr>
        <w:t xml:space="preserve">not </w:t>
      </w:r>
      <w:r w:rsidRPr="008E10C9">
        <w:rPr>
          <w:rStyle w:val="Box"/>
        </w:rPr>
        <w:t>designed primarily to encourage behaviours</w:t>
      </w:r>
      <w:r w:rsidRPr="008E10C9">
        <w:rPr>
          <w:rStyle w:val="StyleBoldUnderline"/>
        </w:rPr>
        <w:t xml:space="preserve"> in furtherance of specific public policy objectives.</w:t>
      </w:r>
      <w:r w:rsidRPr="00D908BD">
        <w:rPr>
          <w:sz w:val="16"/>
        </w:rPr>
        <w:t xml:space="preserve"> In effect, </w:t>
      </w:r>
      <w:r w:rsidRPr="008E10C9">
        <w:rPr>
          <w:rStyle w:val="StyleBoldUnderline"/>
        </w:rPr>
        <w:t>these programs are assistance, but they are not incentives.</w:t>
      </w:r>
    </w:p>
    <w:p w:rsidR="00554A1E" w:rsidRDefault="00554A1E" w:rsidP="00554A1E"/>
    <w:p w:rsidR="00554A1E" w:rsidRDefault="00554A1E" w:rsidP="00554A1E">
      <w:pPr>
        <w:pStyle w:val="TagText"/>
      </w:pPr>
      <w:r>
        <w:t>The plan is indirect and not a financial incentive</w:t>
      </w:r>
    </w:p>
    <w:p w:rsidR="00554A1E" w:rsidRDefault="00554A1E" w:rsidP="00554A1E">
      <w:r w:rsidRPr="00F43B15">
        <w:t xml:space="preserve">WFC 7 </w:t>
      </w:r>
      <w:r>
        <w:t>(World Future Council, "Feed-In Tariffs – A guide to one of the world’s best environmental policies Boosting Energy for our Future" http://www.worldfuturecouncil.org/fileadmin/user_upload/Maja/Feed-in_Tariffs_WFC.pdf)</w:t>
      </w:r>
    </w:p>
    <w:p w:rsidR="00554A1E" w:rsidRDefault="00554A1E" w:rsidP="00554A1E"/>
    <w:p w:rsidR="00554A1E" w:rsidRDefault="00554A1E" w:rsidP="00554A1E">
      <w:r>
        <w:t xml:space="preserve">How does a FIT work? 6 </w:t>
      </w:r>
      <w:r w:rsidRPr="00F43B15">
        <w:rPr>
          <w:rStyle w:val="StyleBoldUnderline"/>
          <w:highlight w:val="yellow"/>
        </w:rPr>
        <w:t>FITs</w:t>
      </w:r>
      <w:r>
        <w:t xml:space="preserve"> are simple. They </w:t>
      </w:r>
      <w:r w:rsidRPr="00F43B15">
        <w:rPr>
          <w:rStyle w:val="StyleBoldUnderline"/>
          <w:highlight w:val="yellow"/>
        </w:rPr>
        <w:t>put a legal obligation on utility companies to buy electricity from renewable energy producers at a premium rate</w:t>
      </w:r>
      <w:r>
        <w:t>, usually over a guaranteed period, making the installation of renewable energy systems a worthwhile and secure investment for the producer. The extra cost is shared among all energy users, thereby reducing it to a barely noticeable level.</w:t>
      </w:r>
    </w:p>
    <w:p w:rsidR="00554A1E" w:rsidRDefault="00554A1E" w:rsidP="00554A1E"/>
    <w:p w:rsidR="00554A1E" w:rsidRDefault="00554A1E" w:rsidP="00554A1E">
      <w:pPr>
        <w:pStyle w:val="Heading4"/>
      </w:pPr>
      <w:r>
        <w:t xml:space="preserve">Vote Neg—plethora of bidirectional mechanisms impact energy markets in ways that could increase production—only </w:t>
      </w:r>
      <w:r w:rsidRPr="000C4247">
        <w:rPr>
          <w:u w:val="single"/>
        </w:rPr>
        <w:t>direct</w:t>
      </w:r>
      <w:r>
        <w:t xml:space="preserve"> financial disbursements for increased production create a predictable and manageable topic—prerequisite to negative ground and preparation</w:t>
      </w:r>
    </w:p>
    <w:p w:rsidR="00554A1E" w:rsidRDefault="00554A1E" w:rsidP="00554A1E">
      <w:r w:rsidRPr="00F240E6">
        <w:rPr>
          <w:rStyle w:val="CiteChar"/>
        </w:rPr>
        <w:t>EIA</w:t>
      </w:r>
      <w:r>
        <w:t xml:space="preserve">, Energy Information Administration, </w:t>
      </w:r>
      <w:r w:rsidRPr="00F240E6">
        <w:t>Office of Energy Markets and End Use</w:t>
      </w:r>
      <w:r>
        <w:t xml:space="preserve">, U.S. DOE, </w:t>
      </w:r>
      <w:r w:rsidRPr="00F240E6">
        <w:rPr>
          <w:rStyle w:val="CiteChar"/>
        </w:rPr>
        <w:t>‘92</w:t>
      </w:r>
    </w:p>
    <w:p w:rsidR="00554A1E" w:rsidRDefault="00554A1E" w:rsidP="00554A1E">
      <w:r>
        <w:t xml:space="preserve">(“Federal Energy Subsidies: Direct and Indirect Interventions in Energy Markets,” </w:t>
      </w:r>
      <w:hyperlink r:id="rId11" w:history="1">
        <w:r w:rsidRPr="00D77016">
          <w:rPr>
            <w:rStyle w:val="Hyperlink"/>
          </w:rPr>
          <w:t>ftp://tonto.eia.doe.gov/service/emeu9202.pdf</w:t>
        </w:r>
      </w:hyperlink>
      <w:r>
        <w:t>)</w:t>
      </w:r>
    </w:p>
    <w:p w:rsidR="00554A1E" w:rsidRPr="00F240E6" w:rsidRDefault="00554A1E" w:rsidP="00554A1E"/>
    <w:p w:rsidR="00554A1E" w:rsidRDefault="00554A1E" w:rsidP="00554A1E">
      <w:r>
        <w:t xml:space="preserve">In some sense, </w:t>
      </w:r>
      <w:r w:rsidRPr="00981CE8">
        <w:rPr>
          <w:rStyle w:val="Box"/>
          <w:highlight w:val="yellow"/>
        </w:rPr>
        <w:t>most Federal policies have</w:t>
      </w:r>
      <w:r w:rsidRPr="005702C5">
        <w:rPr>
          <w:rStyle w:val="Box"/>
        </w:rPr>
        <w:t xml:space="preserve"> the </w:t>
      </w:r>
      <w:r w:rsidRPr="00981CE8">
        <w:rPr>
          <w:rStyle w:val="Box"/>
          <w:highlight w:val="yellow"/>
        </w:rPr>
        <w:t>potential to affect energy markets</w:t>
      </w:r>
      <w:r w:rsidRPr="005702C5">
        <w:rPr>
          <w:rStyle w:val="Box"/>
        </w:rPr>
        <w:t>.</w:t>
      </w:r>
      <w:r>
        <w:t xml:space="preserve"> </w:t>
      </w:r>
      <w:r w:rsidRPr="005702C5">
        <w:rPr>
          <w:rStyle w:val="StyleBoldUnderline"/>
        </w:rPr>
        <w:t>Policies supporting economic</w:t>
      </w:r>
      <w:r>
        <w:rPr>
          <w:rStyle w:val="StyleBoldUnderline"/>
        </w:rPr>
        <w:t xml:space="preserve"> </w:t>
      </w:r>
      <w:r w:rsidRPr="005702C5">
        <w:rPr>
          <w:rStyle w:val="StyleBoldUnderline"/>
        </w:rPr>
        <w:t>stability or</w:t>
      </w:r>
      <w:r>
        <w:t xml:space="preserve"> economic </w:t>
      </w:r>
      <w:r w:rsidRPr="005702C5">
        <w:rPr>
          <w:rStyle w:val="StyleBoldUnderline"/>
        </w:rPr>
        <w:t>growth have energy market</w:t>
      </w:r>
      <w:r>
        <w:rPr>
          <w:rStyle w:val="StyleBoldUnderline"/>
        </w:rPr>
        <w:t xml:space="preserve"> </w:t>
      </w:r>
      <w:r w:rsidRPr="005702C5">
        <w:rPr>
          <w:rStyle w:val="StyleBoldUnderline"/>
        </w:rPr>
        <w:t>consequences; so</w:t>
      </w:r>
      <w:r>
        <w:t xml:space="preserve"> also </w:t>
      </w:r>
      <w:r w:rsidRPr="005702C5">
        <w:rPr>
          <w:rStyle w:val="StyleBoldUnderline"/>
        </w:rPr>
        <w:t>do Government policies</w:t>
      </w:r>
      <w:r>
        <w:rPr>
          <w:rStyle w:val="StyleBoldUnderline"/>
        </w:rPr>
        <w:t xml:space="preserve"> </w:t>
      </w:r>
      <w:r w:rsidRPr="005702C5">
        <w:rPr>
          <w:rStyle w:val="StyleBoldUnderline"/>
        </w:rPr>
        <w:t>supporting highway development or affordable</w:t>
      </w:r>
      <w:r>
        <w:rPr>
          <w:rStyle w:val="StyleBoldUnderline"/>
        </w:rPr>
        <w:t xml:space="preserve"> </w:t>
      </w:r>
      <w:r w:rsidRPr="005702C5">
        <w:rPr>
          <w:rStyle w:val="StyleBoldUnderline"/>
        </w:rPr>
        <w:t>housing.</w:t>
      </w:r>
      <w:r>
        <w:t xml:space="preserve"> </w:t>
      </w:r>
      <w:r w:rsidRPr="005702C5">
        <w:rPr>
          <w:rStyle w:val="UnderlineBold"/>
        </w:rPr>
        <w:t xml:space="preserve">The </w:t>
      </w:r>
      <w:r w:rsidRPr="00981CE8">
        <w:rPr>
          <w:rStyle w:val="UnderlineBold"/>
          <w:highlight w:val="yellow"/>
        </w:rPr>
        <w:t>interaction between</w:t>
      </w:r>
      <w:r w:rsidRPr="005702C5">
        <w:rPr>
          <w:rStyle w:val="UnderlineBold"/>
        </w:rPr>
        <w:t xml:space="preserve"> any of these </w:t>
      </w:r>
      <w:r w:rsidRPr="00981CE8">
        <w:rPr>
          <w:rStyle w:val="UnderlineBold"/>
          <w:highlight w:val="yellow"/>
        </w:rPr>
        <w:t xml:space="preserve">policies and </w:t>
      </w:r>
      <w:r w:rsidRPr="00D908BD">
        <w:rPr>
          <w:rStyle w:val="UnderlineBold"/>
        </w:rPr>
        <w:t xml:space="preserve">energy </w:t>
      </w:r>
      <w:r w:rsidRPr="00981CE8">
        <w:rPr>
          <w:rStyle w:val="UnderlineBold"/>
          <w:highlight w:val="yellow"/>
        </w:rPr>
        <w:t>market outcomes may be worthy of study</w:t>
      </w:r>
      <w:r w:rsidRPr="005702C5">
        <w:rPr>
          <w:rStyle w:val="UnderlineBold"/>
        </w:rPr>
        <w:t>.</w:t>
      </w:r>
      <w:r>
        <w:rPr>
          <w:rStyle w:val="UnderlineBold"/>
        </w:rPr>
        <w:t xml:space="preserve"> </w:t>
      </w:r>
      <w:r w:rsidRPr="00981CE8">
        <w:rPr>
          <w:highlight w:val="yellow"/>
        </w:rPr>
        <w:t>Howeve</w:t>
      </w:r>
      <w:r>
        <w:t xml:space="preserve">r, </w:t>
      </w:r>
      <w:r w:rsidRPr="00981CE8">
        <w:rPr>
          <w:rStyle w:val="StyleBoldUnderline"/>
          <w:highlight w:val="yellow"/>
        </w:rPr>
        <w:t>energy impacts of</w:t>
      </w:r>
      <w:r w:rsidRPr="005702C5">
        <w:rPr>
          <w:rStyle w:val="StyleBoldUnderline"/>
        </w:rPr>
        <w:t xml:space="preserve"> such </w:t>
      </w:r>
      <w:r w:rsidRPr="00981CE8">
        <w:rPr>
          <w:rStyle w:val="StyleBoldUnderline"/>
          <w:highlight w:val="yellow"/>
        </w:rPr>
        <w:t xml:space="preserve">policies would be </w:t>
      </w:r>
      <w:r w:rsidRPr="00981CE8">
        <w:rPr>
          <w:rStyle w:val="UnderlineBold"/>
          <w:highlight w:val="yellow"/>
        </w:rPr>
        <w:t xml:space="preserve">incidental </w:t>
      </w:r>
      <w:r w:rsidRPr="00D908BD">
        <w:rPr>
          <w:rStyle w:val="UnderlineBold"/>
          <w:highlight w:val="yellow"/>
        </w:rPr>
        <w:t>to their primary purpose</w:t>
      </w:r>
      <w:r>
        <w:t xml:space="preserve"> and are not examined here. </w:t>
      </w:r>
      <w:r w:rsidRPr="005702C5">
        <w:rPr>
          <w:rStyle w:val="StyleBoldUnderline"/>
        </w:rPr>
        <w:t xml:space="preserve">Instead, </w:t>
      </w:r>
      <w:r w:rsidRPr="00981CE8">
        <w:rPr>
          <w:rStyle w:val="StyleBoldUnderline"/>
          <w:highlight w:val="yellow"/>
        </w:rPr>
        <w:t>this</w:t>
      </w:r>
      <w:r w:rsidRPr="005702C5">
        <w:rPr>
          <w:rStyle w:val="StyleBoldUnderline"/>
        </w:rPr>
        <w:t xml:space="preserve"> report </w:t>
      </w:r>
      <w:r w:rsidRPr="00981CE8">
        <w:rPr>
          <w:rStyle w:val="StyleBoldUnderline"/>
          <w:highlight w:val="yellow"/>
        </w:rPr>
        <w:t xml:space="preserve">focuses on Government actions whose </w:t>
      </w:r>
      <w:r w:rsidRPr="00981CE8">
        <w:rPr>
          <w:rStyle w:val="Box"/>
          <w:highlight w:val="yellow"/>
        </w:rPr>
        <w:t>prima facie purpose</w:t>
      </w:r>
      <w:r w:rsidRPr="00981CE8">
        <w:rPr>
          <w:rStyle w:val="StyleBoldUnderline"/>
          <w:highlight w:val="yellow"/>
        </w:rPr>
        <w:t xml:space="preserve"> is </w:t>
      </w:r>
      <w:r w:rsidRPr="00D908BD">
        <w:rPr>
          <w:rStyle w:val="StyleBoldUnderline"/>
        </w:rPr>
        <w:t>to affect energy market outcomes</w:t>
      </w:r>
      <w:r w:rsidRPr="00D908BD">
        <w:t xml:space="preserve">, whether </w:t>
      </w:r>
      <w:r w:rsidRPr="00D908BD">
        <w:rPr>
          <w:rStyle w:val="Box"/>
        </w:rPr>
        <w:t xml:space="preserve">through </w:t>
      </w:r>
      <w:r w:rsidRPr="00981CE8">
        <w:rPr>
          <w:rStyle w:val="Box"/>
          <w:highlight w:val="yellow"/>
        </w:rPr>
        <w:t>financial incentives</w:t>
      </w:r>
      <w:r>
        <w:t>, regulation, public enterprise, or research and development.</w:t>
      </w:r>
    </w:p>
    <w:p w:rsidR="00554A1E" w:rsidRDefault="00554A1E" w:rsidP="00554A1E"/>
    <w:p w:rsidR="00554A1E" w:rsidRDefault="00554A1E" w:rsidP="00554A1E">
      <w:pPr>
        <w:pStyle w:val="Heading2"/>
      </w:pPr>
      <w:r>
        <w:t>2</w:t>
      </w:r>
    </w:p>
    <w:p w:rsidR="00554A1E" w:rsidRPr="007B6ED2" w:rsidRDefault="00554A1E" w:rsidP="00554A1E"/>
    <w:p w:rsidR="00554A1E" w:rsidRDefault="00554A1E" w:rsidP="00554A1E">
      <w:pPr>
        <w:pStyle w:val="Heading4"/>
        <w:rPr>
          <w:rFonts w:cs="Arial"/>
        </w:rPr>
      </w:pPr>
      <w:r>
        <w:rPr>
          <w:rFonts w:cs="Arial"/>
        </w:rPr>
        <w:t xml:space="preserve">The aff’s invocation of death impacts is </w:t>
      </w:r>
      <w:r w:rsidRPr="008146EF">
        <w:rPr>
          <w:rFonts w:cs="Arial"/>
          <w:u w:val="single"/>
        </w:rPr>
        <w:t>necrophilia</w:t>
      </w:r>
      <w:r>
        <w:rPr>
          <w:rFonts w:cs="Arial"/>
        </w:rPr>
        <w:t xml:space="preserve">, a blind obsession with </w:t>
      </w:r>
      <w:r w:rsidRPr="008146EF">
        <w:rPr>
          <w:rFonts w:cs="Arial"/>
          <w:u w:val="single"/>
        </w:rPr>
        <w:t>body counts</w:t>
      </w:r>
      <w:r>
        <w:rPr>
          <w:rFonts w:cs="Arial"/>
        </w:rPr>
        <w:t xml:space="preserve"> that ends in </w:t>
      </w:r>
      <w:r w:rsidRPr="000529BD">
        <w:rPr>
          <w:rFonts w:cs="Arial"/>
          <w:u w:val="single"/>
        </w:rPr>
        <w:t>extinction</w:t>
      </w:r>
      <w:r>
        <w:rPr>
          <w:rFonts w:cs="Arial"/>
        </w:rPr>
        <w:t xml:space="preserve">. Vote neg to reject death impacts—this is a </w:t>
      </w:r>
      <w:r w:rsidRPr="000529BD">
        <w:rPr>
          <w:rFonts w:cs="Arial"/>
          <w:u w:val="single"/>
        </w:rPr>
        <w:t>gateway issue</w:t>
      </w:r>
      <w:r>
        <w:rPr>
          <w:rFonts w:cs="Arial"/>
        </w:rPr>
        <w:t>—if they win death impacts are good, the rest of the 1NC applies—we won’t cross-apply to prove links</w:t>
      </w:r>
    </w:p>
    <w:p w:rsidR="00554A1E" w:rsidRDefault="00554A1E" w:rsidP="00554A1E">
      <w:r w:rsidRPr="00BF5768">
        <w:t xml:space="preserve">Erich </w:t>
      </w:r>
      <w:r w:rsidRPr="00BF5768">
        <w:rPr>
          <w:rFonts w:cs="Arial"/>
          <w:b/>
          <w:sz w:val="24"/>
          <w:u w:val="single"/>
        </w:rPr>
        <w:t>Fromm 64</w:t>
      </w:r>
      <w:r>
        <w:t xml:space="preserve">, </w:t>
      </w:r>
      <w:r w:rsidRPr="00485472">
        <w:t>PhD in sociology from Heidelberg in 1922</w:t>
      </w:r>
      <w:r>
        <w:t>, psychology prof at MSU in the 60’s, “</w:t>
      </w:r>
      <w:r w:rsidRPr="00BF5768">
        <w:t>Creators and Destroyers</w:t>
      </w:r>
      <w:r>
        <w:t>”, The Saturday Review, New York (04. January 1964), pp. 22-25</w:t>
      </w:r>
    </w:p>
    <w:p w:rsidR="00554A1E" w:rsidRDefault="00554A1E" w:rsidP="00554A1E"/>
    <w:p w:rsidR="00554A1E" w:rsidRDefault="00554A1E" w:rsidP="00554A1E">
      <w:r w:rsidRPr="00557DCF">
        <w:rPr>
          <w:rStyle w:val="StyleBoldUnderline"/>
        </w:rPr>
        <w:t>People are aware of the possibility of nuclear war; they are aware of the destruction such a war could bring with it--and yet they seemingly make no effort to avoid it</w:t>
      </w:r>
      <w:r>
        <w:t xml:space="preserve">. </w:t>
      </w:r>
      <w:r w:rsidRPr="00557DCF">
        <w:rPr>
          <w:rStyle w:val="StyleBoldUnderline"/>
        </w:rPr>
        <w:t>Most of us are puzzled by this behavior because we start out from the premise that people love life and fear death. Perhaps we should be less puzzled if we questioned this premise</w:t>
      </w:r>
      <w:r>
        <w:t xml:space="preserve">. </w:t>
      </w:r>
      <w:r w:rsidRPr="00557DCF">
        <w:rPr>
          <w:rStyle w:val="StyleBoldUnderline"/>
        </w:rPr>
        <w:t xml:space="preserve">Maybe </w:t>
      </w:r>
      <w:r w:rsidRPr="00E51696">
        <w:rPr>
          <w:rStyle w:val="StyleBoldUnderline"/>
          <w:highlight w:val="cyan"/>
        </w:rPr>
        <w:t>there are</w:t>
      </w:r>
      <w:r w:rsidRPr="00557DCF">
        <w:rPr>
          <w:rStyle w:val="StyleBoldUnderline"/>
        </w:rPr>
        <w:t xml:space="preserve"> many </w:t>
      </w:r>
      <w:r w:rsidRPr="00E51696">
        <w:rPr>
          <w:rStyle w:val="StyleBoldUnderline"/>
          <w:highlight w:val="cyan"/>
        </w:rPr>
        <w:t>people who are indifferent to life and</w:t>
      </w:r>
      <w:r w:rsidRPr="00557DCF">
        <w:rPr>
          <w:rStyle w:val="StyleBoldUnderline"/>
        </w:rPr>
        <w:t xml:space="preserve"> many others who do not love life but who do </w:t>
      </w:r>
      <w:r w:rsidRPr="00E51696">
        <w:rPr>
          <w:rStyle w:val="StyleBoldUnderline"/>
          <w:highlight w:val="cyan"/>
        </w:rPr>
        <w:t>love death</w:t>
      </w:r>
      <w:r>
        <w:t xml:space="preserve">. There is an orientation which we may call love of life (biophilia); it is the normal orientation among healthy persons. But there is also to be found in others a deep attraction to death which, following Unamuno's classic speech made at the University of Salamanca (1938), I call </w:t>
      </w:r>
      <w:r w:rsidRPr="00E51696">
        <w:rPr>
          <w:rStyle w:val="StyleBoldUnderline"/>
          <w:highlight w:val="cyan"/>
        </w:rPr>
        <w:t>necrophilia</w:t>
      </w:r>
      <w:r>
        <w:t xml:space="preserve">. It is the attitude which a Franco general, Millán Astray, expressed in the slogan "Long live death, thus provoking Unamuno’s protest against this "necrophilous and senseless cry." Who is a necrophilous person? He is one who </w:t>
      </w:r>
      <w:r w:rsidRPr="00557DCF">
        <w:rPr>
          <w:rStyle w:val="StyleBoldUnderline"/>
        </w:rPr>
        <w:t xml:space="preserve">is attracted to and </w:t>
      </w:r>
      <w:r w:rsidRPr="00E51696">
        <w:rPr>
          <w:rStyle w:val="StyleBoldUnderline"/>
          <w:highlight w:val="cyan"/>
        </w:rPr>
        <w:t>fascinated by</w:t>
      </w:r>
      <w:r w:rsidRPr="00557DCF">
        <w:rPr>
          <w:rStyle w:val="StyleBoldUnderline"/>
        </w:rPr>
        <w:t xml:space="preserve"> all that is not alive</w:t>
      </w:r>
      <w:r>
        <w:t xml:space="preserve">, </w:t>
      </w:r>
      <w:r w:rsidRPr="00557DCF">
        <w:rPr>
          <w:rStyle w:val="StyleBoldUnderline"/>
        </w:rPr>
        <w:t xml:space="preserve">to </w:t>
      </w:r>
      <w:r w:rsidRPr="00E51696">
        <w:rPr>
          <w:rStyle w:val="StyleBoldUnderline"/>
          <w:highlight w:val="cyan"/>
        </w:rPr>
        <w:t>all that is</w:t>
      </w:r>
      <w:r w:rsidRPr="00557DCF">
        <w:rPr>
          <w:rStyle w:val="StyleBoldUnderline"/>
        </w:rPr>
        <w:t xml:space="preserve"> </w:t>
      </w:r>
      <w:r w:rsidRPr="00E51696">
        <w:rPr>
          <w:rStyle w:val="StyleBoldUnderline"/>
          <w:highlight w:val="cyan"/>
        </w:rPr>
        <w:t>dead</w:t>
      </w:r>
      <w:r w:rsidRPr="00557DCF">
        <w:rPr>
          <w:rStyle w:val="StyleBoldUnderline"/>
        </w:rPr>
        <w:t>; to corpses, to decay, to feces, to dirt</w:t>
      </w:r>
      <w:r>
        <w:t xml:space="preserve">. </w:t>
      </w:r>
      <w:r w:rsidRPr="00557DCF">
        <w:rPr>
          <w:rStyle w:val="StyleBoldUnderline"/>
        </w:rPr>
        <w:t xml:space="preserve">Necrophiles are those </w:t>
      </w:r>
      <w:r w:rsidRPr="00E51696">
        <w:rPr>
          <w:rStyle w:val="StyleBoldUnderline"/>
          <w:highlight w:val="cyan"/>
        </w:rPr>
        <w:t>people who love to talk about</w:t>
      </w:r>
      <w:r w:rsidRPr="00557DCF">
        <w:rPr>
          <w:rStyle w:val="StyleBoldUnderline"/>
        </w:rPr>
        <w:t xml:space="preserve"> sickness, burials, </w:t>
      </w:r>
      <w:r w:rsidRPr="00E51696">
        <w:rPr>
          <w:rStyle w:val="StyleBoldUnderline"/>
          <w:highlight w:val="cyan"/>
        </w:rPr>
        <w:t>death</w:t>
      </w:r>
      <w:r>
        <w:t xml:space="preserve">. They come to life precisely when they can talk about death. A clear example of the pure necrophilous type was Hitler. He was fascinated by destruction, and the smell of death was sweet to him. While in the years of success it may have appeared that he wanted only to destroy those whom he considered his enemies, the days of the Götterdämmerung at the end showed that his deepest satisfaction lay in witnessing total and absolute destruction: that of the German people, of those around him, and of himself. </w:t>
      </w:r>
      <w:r w:rsidRPr="00557DCF">
        <w:rPr>
          <w:rStyle w:val="StyleBoldUnderline"/>
        </w:rPr>
        <w:t>The necrophilous</w:t>
      </w:r>
      <w:r>
        <w:t xml:space="preserve"> dwell in the past, never in the future. Their feelings are essentially sentimental; that is, they </w:t>
      </w:r>
      <w:r w:rsidRPr="00557DCF">
        <w:rPr>
          <w:rStyle w:val="StyleBoldUnderline"/>
        </w:rPr>
        <w:t>nurse</w:t>
      </w:r>
      <w:r>
        <w:t xml:space="preserve"> the </w:t>
      </w:r>
      <w:r w:rsidRPr="00557DCF">
        <w:rPr>
          <w:rStyle w:val="StyleBoldUnderline"/>
        </w:rPr>
        <w:t>memory</w:t>
      </w:r>
      <w:r>
        <w:t xml:space="preserve"> of feelings which they had yesterday--or believe that they had. They are cold, distant, devotees of "law and order." Their values are precisely the reverse of the values we connect with normal life; not life, but </w:t>
      </w:r>
      <w:r w:rsidRPr="00E51696">
        <w:rPr>
          <w:rStyle w:val="StyleBoldUnderline"/>
          <w:highlight w:val="cyan"/>
        </w:rPr>
        <w:t>death excites</w:t>
      </w:r>
      <w:r w:rsidRPr="00557DCF">
        <w:rPr>
          <w:rStyle w:val="StyleBoldUnderline"/>
        </w:rPr>
        <w:t xml:space="preserve"> and satisfies </w:t>
      </w:r>
      <w:r w:rsidRPr="00E51696">
        <w:rPr>
          <w:rStyle w:val="StyleBoldUnderline"/>
          <w:highlight w:val="cyan"/>
        </w:rPr>
        <w:t>them</w:t>
      </w:r>
      <w:r>
        <w:t xml:space="preserve">. If one wants to understand the influence of men like </w:t>
      </w:r>
      <w:r w:rsidRPr="00E51696">
        <w:rPr>
          <w:rStyle w:val="StyleBoldUnderline"/>
          <w:highlight w:val="cyan"/>
        </w:rPr>
        <w:t>Hitler and Stalin</w:t>
      </w:r>
      <w:r>
        <w:t xml:space="preserve">, it lies precisely in their unlimited capacity and willingness to kill. For this they' </w:t>
      </w:r>
      <w:r w:rsidRPr="00E51696">
        <w:rPr>
          <w:rStyle w:val="StyleBoldUnderline"/>
          <w:highlight w:val="cyan"/>
        </w:rPr>
        <w:t>were loved by the necrophiles</w:t>
      </w:r>
      <w:r>
        <w:t xml:space="preserve">. Of the rest, many were afraid of them and so preferred to admire, rather than to be aware of, their fear. Many others did not sense the necrophilous quality of these leaders and saw in them the builders, saviors, good fathers. If the necrophilous leaders had not pretended that they were builders and protectors, the number of people attracted to them would hardly have been sufficient to help them seize power, and the number of those repelled by them would probably soon have led to their downfall. While life is characterized by growth in a structured, functional manner, </w:t>
      </w:r>
      <w:r w:rsidRPr="00557DCF">
        <w:rPr>
          <w:rStyle w:val="StyleBoldUnderline"/>
        </w:rPr>
        <w:t>the necrophilous principle is all that which does not grow, that which is mechanical</w:t>
      </w:r>
      <w:r>
        <w:t xml:space="preserve">. </w:t>
      </w:r>
      <w:r w:rsidRPr="00557DCF">
        <w:rPr>
          <w:rStyle w:val="StyleBoldUnderline"/>
        </w:rPr>
        <w:t>The necrophilous person is driven by the desire to transform the organic into the inorganic, to approach life mechanically, as if all living persons were things. All living processes, feelings, and thoughts are transformed into things</w:t>
      </w:r>
      <w:r>
        <w:t xml:space="preserve">. </w:t>
      </w:r>
      <w:r w:rsidRPr="00557DCF">
        <w:rPr>
          <w:rStyle w:val="StyleBoldUnderline"/>
        </w:rPr>
        <w:t>Memory</w:t>
      </w:r>
      <w:r>
        <w:t>, rather than experience--having, rather than being--</w:t>
      </w:r>
      <w:r w:rsidRPr="00557DCF">
        <w:rPr>
          <w:rStyle w:val="StyleBoldUnderline"/>
        </w:rPr>
        <w:t>are what counts. The necrophilous person can relate to an object</w:t>
      </w:r>
      <w:r>
        <w:t>--a flower or a person--</w:t>
      </w:r>
      <w:r w:rsidRPr="00557DCF">
        <w:rPr>
          <w:rStyle w:val="StyleBoldUnderline"/>
        </w:rPr>
        <w:t>only if he possesses it</w:t>
      </w:r>
      <w:r>
        <w:t xml:space="preserve">; hence, a threat to his possession is a threat to himself; if he loses possession he loses contact with the world. That is why we find the paradoxical reaction that he would rather lose life than possession, even though, by losing life, he who possesses has ceased to exist. </w:t>
      </w:r>
      <w:r w:rsidRPr="00557DCF">
        <w:rPr>
          <w:rStyle w:val="StyleBoldUnderline"/>
        </w:rPr>
        <w:t xml:space="preserve">He loves control, and </w:t>
      </w:r>
      <w:r w:rsidRPr="00E51696">
        <w:rPr>
          <w:rStyle w:val="StyleBoldUnderline"/>
        </w:rPr>
        <w:t>in the act of controlling he kills life</w:t>
      </w:r>
      <w:r>
        <w:t xml:space="preserve">. </w:t>
      </w:r>
      <w:r w:rsidRPr="00557DCF">
        <w:rPr>
          <w:rStyle w:val="StyleBoldUnderline"/>
        </w:rPr>
        <w:t>He is deeply afraid of life, because it is disorderly and uncontrollable by its very nature</w:t>
      </w:r>
      <w:r>
        <w:t xml:space="preserve">. The woman who wrongly claims to be the mother of the child in the story of Solomon's judgment is typical of this tendency; she would rather have a properly divided dead child than lose a living one. </w:t>
      </w:r>
      <w:r w:rsidRPr="00557DCF">
        <w:rPr>
          <w:rStyle w:val="StyleBoldUnderline"/>
        </w:rPr>
        <w:t>To the necrophilous person justice means correct division, and they are willing to kill or die for the sake of what they call, justice. "Law and order"</w:t>
      </w:r>
      <w:r>
        <w:t xml:space="preserve"> for them </w:t>
      </w:r>
      <w:r w:rsidRPr="00557DCF">
        <w:rPr>
          <w:rStyle w:val="StyleBoldUnderline"/>
        </w:rPr>
        <w:t>are idols, and everything that threatens law and order is felt as a satanic attack against their supreme values</w:t>
      </w:r>
      <w:r>
        <w:t xml:space="preserve">. The necrophilous person is attracted to darkness and night. In mythology and poetry (as well as in dreams) he is attracted to caves, or to the depth of the ocean, or depicted as being blind. (The trolls in Ibsen's Peer Gynt are a good example.) All that is away from or directed against life attracts him. He wants to return to the darkness {23} of the womb, to the past of inorganic or subhuman existence. He is essentially oriented to the past, not to the future, which he hates and fears. </w:t>
      </w:r>
      <w:r w:rsidRPr="00E51696">
        <w:rPr>
          <w:rStyle w:val="StyleBoldUnderline"/>
          <w:highlight w:val="cyan"/>
        </w:rPr>
        <w:t>Related</w:t>
      </w:r>
      <w:r w:rsidRPr="00557DCF">
        <w:rPr>
          <w:rStyle w:val="StyleBoldUnderline"/>
        </w:rPr>
        <w:t xml:space="preserve"> to this </w:t>
      </w:r>
      <w:r w:rsidRPr="00E51696">
        <w:rPr>
          <w:rStyle w:val="StyleBoldUnderline"/>
          <w:highlight w:val="cyan"/>
        </w:rPr>
        <w:t>is</w:t>
      </w:r>
      <w:r w:rsidRPr="00557DCF">
        <w:rPr>
          <w:rStyle w:val="StyleBoldUnderline"/>
        </w:rPr>
        <w:t xml:space="preserve"> his </w:t>
      </w:r>
      <w:r w:rsidRPr="00E51696">
        <w:rPr>
          <w:rStyle w:val="StyleBoldUnderline"/>
          <w:highlight w:val="cyan"/>
        </w:rPr>
        <w:t>craving for certainty.</w:t>
      </w:r>
      <w:r w:rsidRPr="00557DCF">
        <w:rPr>
          <w:rStyle w:val="StyleBoldUnderline"/>
        </w:rPr>
        <w:t xml:space="preserve"> But life is never certain, never predictable, never controllable; </w:t>
      </w:r>
      <w:r w:rsidRPr="00E51696">
        <w:rPr>
          <w:rStyle w:val="StyleBoldUnderline"/>
          <w:highlight w:val="cyan"/>
        </w:rPr>
        <w:t>in order to make life controllable, it must be transformed into death</w:t>
      </w:r>
      <w:r w:rsidRPr="00557DCF">
        <w:rPr>
          <w:rStyle w:val="StyleBoldUnderline"/>
        </w:rPr>
        <w:t>; death</w:t>
      </w:r>
      <w:r>
        <w:t xml:space="preserve">, indeed, </w:t>
      </w:r>
      <w:r w:rsidRPr="00557DCF">
        <w:rPr>
          <w:rStyle w:val="StyleBoldUnderline"/>
        </w:rPr>
        <w:t xml:space="preserve">is </w:t>
      </w:r>
      <w:r w:rsidRPr="00E51696">
        <w:rPr>
          <w:rStyle w:val="StyleBoldUnderline"/>
          <w:highlight w:val="cyan"/>
        </w:rPr>
        <w:t>the only thing</w:t>
      </w:r>
      <w:r w:rsidRPr="00557DCF">
        <w:rPr>
          <w:rStyle w:val="StyleBoldUnderline"/>
        </w:rPr>
        <w:t xml:space="preserve"> about life </w:t>
      </w:r>
      <w:r w:rsidRPr="00E51696">
        <w:rPr>
          <w:rStyle w:val="StyleBoldUnderline"/>
          <w:highlight w:val="cyan"/>
        </w:rPr>
        <w:t>that is certain</w:t>
      </w:r>
      <w:r>
        <w:t xml:space="preserve"> to him. The necrophilous person can often be recognized by his looks and his gestures. He is cold, his skin looks dead, and often he has an expression on his face as though he were smelling a bad odor. (This expression could be clearly seen in Hitler's face.) He is orderly and obsessive. This aspect of the necrophilous person has been demonstrated to the world in the figure of Eichmann. </w:t>
      </w:r>
      <w:r w:rsidRPr="00557DCF">
        <w:rPr>
          <w:rStyle w:val="StyleBoldUnderline"/>
        </w:rPr>
        <w:t>Eichmann</w:t>
      </w:r>
      <w:r>
        <w:t xml:space="preserve"> was fascinated by order and death. His supreme values were obedience and the proper functioning of the organization. He transported Jews as he would have transported coal. That they were human beings was hardly within the field of his vision; hence, even the problem of his having hated or not hated his victims is irrelevant. He </w:t>
      </w:r>
      <w:r w:rsidRPr="00557DCF">
        <w:rPr>
          <w:rStyle w:val="StyleBoldUnderline"/>
        </w:rPr>
        <w:t>was the perfect bureaucrat who had transformed all life into the administration of things</w:t>
      </w:r>
      <w:r>
        <w:t xml:space="preserve">. But examples of the necrophilous character are by no means to be found only among the inquisitors, the Hitlers and the Eichmanns. There are any number of individuals who do not have the opportunity and the power to kill, vet whose necrophilia expresses itself in other and (superficially seen) more harmless ways. An example is the mother who will always be interested in her child's sickness, in his failures, in dark prognoses for the future; at the same time she will not be impressed by a favorable change nor respond to her child's joy, nor will she notice anything new that is growing within him. We might find that her dreams deal with sickness, death, corpses, blood. She does not harm the child in any obvious way, yet she may slowly strangle the child's joy of life, his faith--in growth, and eventually infect him with her own necrophilous orientation. My description may have given the impression that all the features mentioned here are necessarily found in the necrophilous person. It is true that such divergent features as the wish to kill, the worship of force, the attraction to death and dirt, sadism, the wish to transform the organic into the inorganic through "order" are all part of the same basic orientation. Yet so far as individuals are concerned, there are considerable differences with respect to the strength of these respective trends. Any one of the features mentioned here may be more pronounced in one person than in another. Furthermore, the degree to which a person is necrophilous in comparison with his biophilous aspects and the degree to which a person is aware of necrophilous tendencies and rationalizes them vary considerably from person to person. Yet the concept of the necrophilous type is by no means an abstraction or summary of various disparate behavior trends. </w:t>
      </w:r>
      <w:r w:rsidRPr="00557DCF">
        <w:rPr>
          <w:rStyle w:val="StyleBoldUnderline"/>
        </w:rPr>
        <w:t>Necrophilia constitutes a fundamental orientation; it is the one answer to life that is in complete opposition to life</w:t>
      </w:r>
      <w:r>
        <w:t xml:space="preserve">; </w:t>
      </w:r>
      <w:r w:rsidRPr="00557DCF">
        <w:rPr>
          <w:rStyle w:val="StyleBoldUnderline"/>
        </w:rPr>
        <w:t>it is the most morbid and the most dangerous among the orientations to life of which man is capable</w:t>
      </w:r>
      <w:r>
        <w:t xml:space="preserve">. </w:t>
      </w:r>
      <w:r w:rsidRPr="00557DCF">
        <w:rPr>
          <w:rStyle w:val="StyleBoldUnderline"/>
        </w:rPr>
        <w:t>It is true perversion; while living, not life but death is loved--not growth, but destruction</w:t>
      </w:r>
      <w:r>
        <w:t xml:space="preserve">. </w:t>
      </w:r>
      <w:r w:rsidRPr="00557DCF">
        <w:rPr>
          <w:rStyle w:val="StyleBoldUnderline"/>
        </w:rPr>
        <w:t>The necrophilous person</w:t>
      </w:r>
      <w:r>
        <w:t xml:space="preserve">, if he dares to be aware of what he feels, </w:t>
      </w:r>
      <w:r w:rsidRPr="00557DCF">
        <w:rPr>
          <w:rStyle w:val="StyleBoldUnderline"/>
        </w:rPr>
        <w:t>expresses the motto</w:t>
      </w:r>
      <w:r>
        <w:t xml:space="preserve"> of his life when he says: "</w:t>
      </w:r>
      <w:r w:rsidRPr="00557DCF">
        <w:rPr>
          <w:rStyle w:val="StyleBoldUnderline"/>
        </w:rPr>
        <w:t>Long live death</w:t>
      </w:r>
      <w:r>
        <w:t xml:space="preserve">!" </w:t>
      </w:r>
      <w:r w:rsidRPr="00557DCF">
        <w:rPr>
          <w:rStyle w:val="StyleBoldUnderline"/>
        </w:rPr>
        <w:t>The opposite of the necrophilous orientation is the biophilous one; its essence is love of life in contrast to love of death</w:t>
      </w:r>
      <w:r>
        <w:t xml:space="preserve">. Like necrophilia, </w:t>
      </w:r>
      <w:r w:rsidRPr="00557DCF">
        <w:rPr>
          <w:rStyle w:val="StyleBoldUnderline"/>
        </w:rPr>
        <w:t>biophilia is</w:t>
      </w:r>
      <w:r>
        <w:t xml:space="preserve"> not constituted by a single trait but represents </w:t>
      </w:r>
      <w:r w:rsidRPr="00557DCF">
        <w:rPr>
          <w:rStyle w:val="StyleBoldUnderline"/>
        </w:rPr>
        <w:t>a total orientation, an entire way of being</w:t>
      </w:r>
      <w:r>
        <w:t xml:space="preserve">. It is manifested in a person's bodily processes, in his emotions, in his thoughts, in his gestures; the biophilous orientation expresses itself in the whole man. The person who fully loves life is attracted by the process of life in all spheres. He prefers to construct, rather than to retain. </w:t>
      </w:r>
      <w:r w:rsidRPr="00557DCF">
        <w:rPr>
          <w:rStyle w:val="StyleBoldUnderline"/>
        </w:rPr>
        <w:t>He is capable of wondering, and he prefers to see something new to the security of finding the old confirmed</w:t>
      </w:r>
      <w:r>
        <w:t xml:space="preserve">. </w:t>
      </w:r>
      <w:r w:rsidRPr="00557DCF">
        <w:rPr>
          <w:rStyle w:val="StyleBoldUnderline"/>
        </w:rPr>
        <w:t>He loves the adventure of living more than he does certainty. His approach to life is functional rather than mechanical</w:t>
      </w:r>
      <w:r>
        <w:t xml:space="preserve">. He sees the whole rather than only the parts, structures rather than summations. He wants to mold and to influence by love, by reason, by his example--not by force, by cutting things apart, by the bureaucratic manner of administering people as if they were things. He enjoys life and all its manifestations, rather than mere excitement. </w:t>
      </w:r>
      <w:r w:rsidRPr="00557DCF">
        <w:rPr>
          <w:rStyle w:val="StyleBoldUnderline"/>
        </w:rPr>
        <w:t>Biophilic ethics has its own principle of good and evil. Good is all that serves life; evil is all that serves death</w:t>
      </w:r>
      <w:r>
        <w:t xml:space="preserve">. </w:t>
      </w:r>
      <w:r w:rsidRPr="00557DCF">
        <w:rPr>
          <w:rStyle w:val="StyleBoldUnderline"/>
        </w:rPr>
        <w:t>Good is reverence for life</w:t>
      </w:r>
      <w:r>
        <w:t xml:space="preserve"> (this is the main thesis of Albert Schweitzer, one of the great representatives of the love of life--both in his writings and in his person), </w:t>
      </w:r>
      <w:r w:rsidRPr="00557DCF">
        <w:rPr>
          <w:rStyle w:val="StyleBoldUnderline"/>
        </w:rPr>
        <w:t>and all that enhances life. Evil is all that stifles life, narrows it down</w:t>
      </w:r>
      <w:r>
        <w:t xml:space="preserve">, {24} </w:t>
      </w:r>
      <w:r w:rsidRPr="00557DCF">
        <w:rPr>
          <w:rStyle w:val="StyleBoldUnderline"/>
        </w:rPr>
        <w:t>cuts it into pieces</w:t>
      </w:r>
      <w:r>
        <w:t xml:space="preserve">. Thus it is from the standpoint of life-ethics that the Bible mentions as the central sin of the Hebrews: "Because thou didst not serve thy Lord with joy and gladness of heart in the abundance of all things." The conscience of the biophilous person is not one of forcing oneself to refrain from evil and to do good. It is not the superego described by .Freud, a strict taskmaster employing sadism against oneself for the sake of virtue. The biophilous conscience is motivated by its attraction to life and joy; the moral effort consists in strengthening the life loving side in oneself. For this reasons </w:t>
      </w:r>
      <w:r w:rsidRPr="00557DCF">
        <w:rPr>
          <w:rStyle w:val="StyleBoldUnderline"/>
        </w:rPr>
        <w:t>the biophile does not dwell in remorse and guilt</w:t>
      </w:r>
      <w:r>
        <w:t xml:space="preserve">, </w:t>
      </w:r>
      <w:r w:rsidRPr="00557DCF">
        <w:rPr>
          <w:rStyle w:val="StyleBoldUnderline"/>
        </w:rPr>
        <w:t>which are</w:t>
      </w:r>
      <w:r>
        <w:t xml:space="preserve">, after all, </w:t>
      </w:r>
      <w:r w:rsidRPr="00557DCF">
        <w:rPr>
          <w:rStyle w:val="StyleBoldUnderline"/>
        </w:rPr>
        <w:t>only aspects of self-loathing and sadness. He turns quickly to life and attempts to do good</w:t>
      </w:r>
      <w:r>
        <w:t>. Spinoza's Ethics is a striking example of biophilic morality. "Pleasure," he says, "in itself is not bad but good; contrariwise, pain in itself is bad." And in the same spirit: "</w:t>
      </w:r>
      <w:r w:rsidRPr="00590AFB">
        <w:rPr>
          <w:rStyle w:val="UnderlineBold"/>
          <w:highlight w:val="cyan"/>
        </w:rPr>
        <w:t>A free man thinks of death least of all things; and</w:t>
      </w:r>
      <w:r w:rsidRPr="00557DCF">
        <w:rPr>
          <w:rStyle w:val="UnderlineBold"/>
        </w:rPr>
        <w:t xml:space="preserve"> his </w:t>
      </w:r>
      <w:r w:rsidRPr="00590AFB">
        <w:rPr>
          <w:rStyle w:val="UnderlineBold"/>
          <w:highlight w:val="cyan"/>
        </w:rPr>
        <w:t>wisdom is a meditation</w:t>
      </w:r>
      <w:r w:rsidRPr="00557DCF">
        <w:rPr>
          <w:rStyle w:val="UnderlineBold"/>
        </w:rPr>
        <w:t xml:space="preserve"> not of death but </w:t>
      </w:r>
      <w:r w:rsidRPr="00590AFB">
        <w:rPr>
          <w:rStyle w:val="UnderlineBold"/>
          <w:highlight w:val="cyan"/>
        </w:rPr>
        <w:t>of life</w:t>
      </w:r>
      <w:r>
        <w:t xml:space="preserve">." Love of life underlies the various versions of humanistic philosophy. In various conceptual forms these philosophies are in the same vein as Spinoza's; they express the principle that the same man loves life; </w:t>
      </w:r>
      <w:r w:rsidRPr="00590AFB">
        <w:rPr>
          <w:rStyle w:val="StyleBoldUnderline"/>
          <w:highlight w:val="cyan"/>
        </w:rPr>
        <w:t>that</w:t>
      </w:r>
      <w:r w:rsidRPr="006E5135">
        <w:rPr>
          <w:rStyle w:val="StyleBoldUnderline"/>
        </w:rPr>
        <w:t xml:space="preserve"> man's </w:t>
      </w:r>
      <w:r w:rsidRPr="00590AFB">
        <w:rPr>
          <w:rStyle w:val="StyleBoldUnderline"/>
          <w:highlight w:val="cyan"/>
        </w:rPr>
        <w:t>aim</w:t>
      </w:r>
      <w:r w:rsidRPr="006E5135">
        <w:rPr>
          <w:rStyle w:val="StyleBoldUnderline"/>
        </w:rPr>
        <w:t xml:space="preserve"> in life </w:t>
      </w:r>
      <w:r w:rsidRPr="00590AFB">
        <w:rPr>
          <w:rStyle w:val="StyleBoldUnderline"/>
          <w:highlight w:val="cyan"/>
        </w:rPr>
        <w:t>is to be attracted by all that is alive</w:t>
      </w:r>
      <w:r w:rsidRPr="006E5135">
        <w:rPr>
          <w:rStyle w:val="StyleBoldUnderline"/>
        </w:rPr>
        <w:t xml:space="preserve"> and to separate himself from all that is dead and mechanical</w:t>
      </w:r>
      <w:r>
        <w:t xml:space="preserve">. The dichotomy of biophilia-necrophilia is the same as Freud's life-and-death instinct. I believe, as Freud did, that this is the most fundamental polarity that exists. However, there is one important difference. Freud assumes that the striving toward death and toward life are two biologically given tendencies inherent in all living substance that their respective strengths are relatively constant, and that there is only one alternative within the operation of the death instinct--namely, that it can be directed against the outside world or against oneself. In contrast to these assumptions I believe that necrophilia is not a normal biological tendency, but a pathological phenomenon--in fact, the most malignant pathology that exists in mail. What are we, the people of the United States today, with respect to necrophilia and biophilia? Undoubtedly our spiritual tradition is one of love of life. And not only this. Was there ever a culture with more love of "fun" and excitement, or with greater opportunities for the majority to enjoy fun and excitement? But even if this is so, fun and excitement is not the same as joy and love of life; perhaps underneath there is indifference to life, or attraction to death? To answer this question </w:t>
      </w:r>
      <w:r w:rsidRPr="006E5135">
        <w:rPr>
          <w:rStyle w:val="StyleBoldUnderline"/>
        </w:rPr>
        <w:t>we must consider the nature of our bureaucratized, industrial, mass civilization. Our approach to life becomes increasingly mechanical. The aim of social efforts is to produce things, and. in the process of idolatry of things we transform ourselves into commodities</w:t>
      </w:r>
      <w:r>
        <w:t xml:space="preserve">. The question here is not whether they are treated nicely and are well fed (things, too, can be treated nicely); </w:t>
      </w:r>
      <w:r w:rsidRPr="006E5135">
        <w:rPr>
          <w:rStyle w:val="StyleBoldUnderline"/>
        </w:rPr>
        <w:t>the question is whether people are things or living beings</w:t>
      </w:r>
      <w:r>
        <w:t xml:space="preserve">. </w:t>
      </w:r>
      <w:r w:rsidRPr="006E5135">
        <w:rPr>
          <w:rStyle w:val="StyleBoldUnderline"/>
        </w:rPr>
        <w:t>People love mechanical gadgets more than living beings</w:t>
      </w:r>
      <w:r>
        <w:t xml:space="preserve">. The approach to man is intellectualabstract. </w:t>
      </w:r>
      <w:r w:rsidRPr="00190DD8">
        <w:rPr>
          <w:rStyle w:val="StyleBoldUnderline"/>
          <w:highlight w:val="cyan"/>
        </w:rPr>
        <w:t>One is interested in people as objects</w:t>
      </w:r>
      <w:r w:rsidRPr="006E5135">
        <w:rPr>
          <w:rStyle w:val="StyleBoldUnderline"/>
        </w:rPr>
        <w:t>, in their common properties, in the statistical rules of mass behavior, not in living individuals</w:t>
      </w:r>
      <w:r>
        <w:t xml:space="preserve">. </w:t>
      </w:r>
      <w:r w:rsidRPr="006E5135">
        <w:rPr>
          <w:rStyle w:val="StyleBoldUnderline"/>
        </w:rPr>
        <w:t xml:space="preserve">All this goes together with the </w:t>
      </w:r>
      <w:r w:rsidRPr="00190DD8">
        <w:rPr>
          <w:rStyle w:val="StyleBoldUnderline"/>
          <w:highlight w:val="cyan"/>
        </w:rPr>
        <w:t>increasing</w:t>
      </w:r>
      <w:r w:rsidRPr="006E5135">
        <w:rPr>
          <w:rStyle w:val="StyleBoldUnderline"/>
        </w:rPr>
        <w:t xml:space="preserve"> role of </w:t>
      </w:r>
      <w:r w:rsidRPr="00190DD8">
        <w:rPr>
          <w:rStyle w:val="StyleBoldUnderline"/>
          <w:highlight w:val="cyan"/>
        </w:rPr>
        <w:t>bureaucratic methods</w:t>
      </w:r>
      <w:r w:rsidRPr="006E5135">
        <w:rPr>
          <w:rStyle w:val="StyleBoldUnderline"/>
        </w:rPr>
        <w:t xml:space="preserve">. In giant centers of production, giant cities, giant countries, </w:t>
      </w:r>
      <w:r w:rsidRPr="00190DD8">
        <w:rPr>
          <w:rStyle w:val="StyleBoldUnderline"/>
          <w:highlight w:val="cyan"/>
        </w:rPr>
        <w:t>men are administered as if they were things</w:t>
      </w:r>
      <w:r w:rsidRPr="006E5135">
        <w:rPr>
          <w:rStyle w:val="StyleBoldUnderline"/>
        </w:rPr>
        <w:t>; men and their administrators are transformed into things, and they obey the law of things</w:t>
      </w:r>
      <w:r>
        <w:t xml:space="preserve">. </w:t>
      </w:r>
      <w:r w:rsidRPr="006E5135">
        <w:rPr>
          <w:rStyle w:val="StyleBoldUnderline"/>
        </w:rPr>
        <w:t>In a bureaucratically organized and centralized industrialism, men's tastes are manipulated so that they consume maximally and in predictable and profitable directions. Their intelligence and character become standardized by the ever-increasing use of tests, which select the mediocre and unadventurous over the original and daring</w:t>
      </w:r>
      <w:r>
        <w:t xml:space="preserve">. Indeed, the bureaucratic-industrial civilization that has been victorious in Europe and North America has created a new type of man. He has been described as the "organization man" and as homo consumens. He is in addition the homo mechanicus. By this I mean a "gadget man," deeply attracted to all that is mechanical and inclined against all that is alive. It is, of course, true that man's biological and physiological equipment provides him with such strong sexual impulses that even the homo mechanicus still has sexual desires and looks for women. But there is no doubt that the gadget man's interest in women is diminishing. A New Yorker cartoon pointed to this very amusingly: a sales girl trying to sell a certain brand of perfume to a young female customer recommends it by remarking, "It smells like a new sports car." Indeed, any observer of men's behavior today will confirm that this cartoon is more than a clever joke. There are apparently a great number of men who are more interested in sports-cars, television and radio sets, space travel, and any number of gadgets than they are in women, love, nature, food; who are more stimulated by the manipulation of non-organic, mechanical things than by life. Their attitude toward a woman is like that toward a car: you push the button and watch it race. It is not even too farfetched to assume that </w:t>
      </w:r>
      <w:r w:rsidRPr="00190DD8">
        <w:rPr>
          <w:rStyle w:val="StyleBoldUnderline"/>
          <w:highlight w:val="cyan"/>
        </w:rPr>
        <w:t>homo mechanicus</w:t>
      </w:r>
      <w:r w:rsidRPr="006E5135">
        <w:rPr>
          <w:rStyle w:val="StyleBoldUnderline"/>
        </w:rPr>
        <w:t xml:space="preserve"> has more pride in and </w:t>
      </w:r>
      <w:r w:rsidRPr="00190DD8">
        <w:rPr>
          <w:rStyle w:val="StyleBoldUnderline"/>
          <w:highlight w:val="cyan"/>
        </w:rPr>
        <w:t>is more fascinated by</w:t>
      </w:r>
      <w:r w:rsidRPr="006E5135">
        <w:rPr>
          <w:rStyle w:val="StyleBoldUnderline"/>
        </w:rPr>
        <w:t xml:space="preserve">, </w:t>
      </w:r>
      <w:r w:rsidRPr="00190DD8">
        <w:rPr>
          <w:rStyle w:val="StyleBoldUnderline"/>
          <w:highlight w:val="cyan"/>
        </w:rPr>
        <w:t>devices that can kill millions</w:t>
      </w:r>
      <w:r w:rsidRPr="006E5135">
        <w:rPr>
          <w:rStyle w:val="StyleBoldUnderline"/>
        </w:rPr>
        <w:t xml:space="preserve"> of people across a distance of several thousands of miles </w:t>
      </w:r>
      <w:r w:rsidRPr="00190DD8">
        <w:rPr>
          <w:rStyle w:val="StyleBoldUnderline"/>
          <w:highlight w:val="cyan"/>
        </w:rPr>
        <w:t>within minutes</w:t>
      </w:r>
      <w:r w:rsidRPr="006E5135">
        <w:rPr>
          <w:rStyle w:val="StyleBoldUnderline"/>
        </w:rPr>
        <w:t xml:space="preserve"> than he is frightened and depressed by the possibility of such mass destruction</w:t>
      </w:r>
      <w:r>
        <w:t xml:space="preserve">. Homo mechanicus still likes sex {25} and drink. But all these pleasures are sought for in the frame of reference of the mechanical and the unalive. He expects that there must be a button which, if pushed, brings happiness, love, pleasure. (Many go to a psychoanalyst under the illusion that he can teach them to find the button.) The homo mechanicus becomes more and more interested in the manipulation of machines, rather than in the participation in and response to life. Hence he becomes indifferent to life, fascinated by the mechanical, and eventually attracted by death and total destruction. This affinity between the love of destruction and the love of the mechanical may well have been expressed for the first time in Marinetti's Futurist Manifesto (1909). "A roaring motor-car, which looks as though running on a shrapnel is more beautiful than the Victory of Samothrace. … </w:t>
      </w:r>
      <w:r w:rsidRPr="006E5135">
        <w:rPr>
          <w:rStyle w:val="StyleBoldUnderline"/>
        </w:rPr>
        <w:t>We wish to glorify war</w:t>
      </w:r>
      <w:r>
        <w:t xml:space="preserve">--the only health-giver of the world-militarism, patriotism, the destructive arm of the Anarchist, the beautiful Ideas that kill the contempt for woman." Briefly then, </w:t>
      </w:r>
      <w:r w:rsidRPr="006E5135">
        <w:rPr>
          <w:rStyle w:val="StyleBoldUnderline"/>
        </w:rPr>
        <w:t>intellectualization, quantification, abstractification, bureaucratization, and reification</w:t>
      </w:r>
      <w:r>
        <w:t>--the very characteristics of modern industrial society--</w:t>
      </w:r>
      <w:r w:rsidRPr="006E5135">
        <w:rPr>
          <w:rStyle w:val="StyleBoldUnderline"/>
        </w:rPr>
        <w:t>when applied to people rather than to things are not the principles of life but those of mechanics</w:t>
      </w:r>
      <w:r>
        <w:t xml:space="preserve">. </w:t>
      </w:r>
      <w:r w:rsidRPr="006E5135">
        <w:rPr>
          <w:rStyle w:val="StyleBoldUnderline"/>
        </w:rPr>
        <w:t xml:space="preserve">People living in such a system must necessarily become indifferent to life, even attracted to death. They are not aware of this. They take the thrills of excitement for the joys of life and live under the illusion that they are very much alive when they only have many things to own and to use. The </w:t>
      </w:r>
      <w:r w:rsidRPr="00190DD8">
        <w:rPr>
          <w:rStyle w:val="StyleBoldUnderline"/>
          <w:highlight w:val="cyan"/>
        </w:rPr>
        <w:t>lack of protest against nuclear war</w:t>
      </w:r>
      <w:r>
        <w:t xml:space="preserve"> </w:t>
      </w:r>
      <w:r w:rsidRPr="006E5135">
        <w:rPr>
          <w:rStyle w:val="StyleBoldUnderline"/>
        </w:rPr>
        <w:t xml:space="preserve">and the discussion of our "atomologists" of the balance sheet of total or half-total destruction </w:t>
      </w:r>
      <w:r w:rsidRPr="00190DD8">
        <w:rPr>
          <w:rStyle w:val="StyleBoldUnderline"/>
          <w:highlight w:val="cyan"/>
        </w:rPr>
        <w:t>show how far we have</w:t>
      </w:r>
      <w:r w:rsidRPr="006E5135">
        <w:rPr>
          <w:rStyle w:val="StyleBoldUnderline"/>
        </w:rPr>
        <w:t xml:space="preserve"> already </w:t>
      </w:r>
      <w:r w:rsidRPr="00190DD8">
        <w:rPr>
          <w:rStyle w:val="StyleBoldUnderline"/>
          <w:highlight w:val="cyan"/>
        </w:rPr>
        <w:t>gone into the "valley of</w:t>
      </w:r>
      <w:r w:rsidRPr="006E5135">
        <w:rPr>
          <w:rStyle w:val="StyleBoldUnderline"/>
        </w:rPr>
        <w:t xml:space="preserve"> the shadow of </w:t>
      </w:r>
      <w:r w:rsidRPr="00190DD8">
        <w:rPr>
          <w:rStyle w:val="StyleBoldUnderline"/>
          <w:highlight w:val="cyan"/>
        </w:rPr>
        <w:t>death</w:t>
      </w:r>
      <w:r>
        <w:t xml:space="preserve">."1 To speak of the necrophilous quality of our industrial civilization does not imply that industrial production as such is necessarily contrary to the principles of life. </w:t>
      </w:r>
      <w:r w:rsidRPr="006E5135">
        <w:rPr>
          <w:rStyle w:val="StyleBoldUnderline"/>
        </w:rPr>
        <w:t>The question is whether the principles of social organization and of life are subordinated to those of mechanization, or whether the principles of life are the dominant ones</w:t>
      </w:r>
      <w:r>
        <w:t xml:space="preserve">. Obviously, the industrialized world has not found thus far an answer, to the question posed here: How is it possible to create a humanist industrialism as against the bureaucratic mass industrialism that rules our lives today? The danger of nuclear war is so grave that man may arrive at a new barbarism before he has even a chance to find the road to a humanist industrialism. Yet </w:t>
      </w:r>
      <w:r w:rsidRPr="006E5135">
        <w:rPr>
          <w:rStyle w:val="StyleBoldUnderline"/>
        </w:rPr>
        <w:t>not all hope is lost</w:t>
      </w:r>
      <w:r>
        <w:t xml:space="preserve">; hence we might ask ourselves whether the hypothesis developed here could in any way contribute to finding peaceful solutions. I believe it might be useful in several ways. First of all, </w:t>
      </w:r>
      <w:r w:rsidRPr="006E5135">
        <w:rPr>
          <w:rStyle w:val="StyleBoldUnderline"/>
        </w:rPr>
        <w:t xml:space="preserve">an </w:t>
      </w:r>
      <w:r w:rsidRPr="00190DD8">
        <w:rPr>
          <w:rStyle w:val="StyleBoldUnderline"/>
          <w:highlight w:val="cyan"/>
        </w:rPr>
        <w:t>awareness of our pathological situation</w:t>
      </w:r>
      <w:r>
        <w:t xml:space="preserve">, while not yet a cure, </w:t>
      </w:r>
      <w:r w:rsidRPr="00190DD8">
        <w:rPr>
          <w:rStyle w:val="StyleBoldUnderline"/>
          <w:highlight w:val="cyan"/>
        </w:rPr>
        <w:t>is</w:t>
      </w:r>
      <w:r>
        <w:t xml:space="preserve"> nevertheless </w:t>
      </w:r>
      <w:r w:rsidRPr="00190DD8">
        <w:rPr>
          <w:rStyle w:val="StyleBoldUnderline"/>
          <w:highlight w:val="cyan"/>
        </w:rPr>
        <w:t>a first step</w:t>
      </w:r>
      <w:r w:rsidRPr="00190DD8">
        <w:rPr>
          <w:highlight w:val="cyan"/>
        </w:rPr>
        <w:t xml:space="preserve">. </w:t>
      </w:r>
      <w:r w:rsidRPr="00190DD8">
        <w:rPr>
          <w:rStyle w:val="StyleBoldUnderline"/>
          <w:highlight w:val="cyan"/>
        </w:rPr>
        <w:t>If</w:t>
      </w:r>
      <w:r w:rsidRPr="006E5135">
        <w:rPr>
          <w:rStyle w:val="StyleBoldUnderline"/>
        </w:rPr>
        <w:t xml:space="preserve"> more </w:t>
      </w:r>
      <w:r w:rsidRPr="00190DD8">
        <w:rPr>
          <w:rStyle w:val="StyleBoldUnderline"/>
          <w:highlight w:val="cyan"/>
        </w:rPr>
        <w:t>people became aware</w:t>
      </w:r>
      <w:r w:rsidRPr="006E5135">
        <w:rPr>
          <w:rStyle w:val="StyleBoldUnderline"/>
        </w:rPr>
        <w:t xml:space="preserve"> of the difference between love of life and love of death, if </w:t>
      </w:r>
      <w:r w:rsidRPr="00190DD8">
        <w:rPr>
          <w:rStyle w:val="StyleBoldUnderline"/>
          <w:highlight w:val="cyan"/>
        </w:rPr>
        <w:t>they</w:t>
      </w:r>
      <w:r w:rsidRPr="006E5135">
        <w:rPr>
          <w:rStyle w:val="StyleBoldUnderline"/>
        </w:rPr>
        <w:t xml:space="preserve"> became aware that they themselves are already far gone in the direction of indifference or of necrophilia, this shock alone </w:t>
      </w:r>
      <w:r w:rsidRPr="00190DD8">
        <w:rPr>
          <w:rStyle w:val="StyleBoldUnderline"/>
          <w:highlight w:val="cyan"/>
        </w:rPr>
        <w:t>could produce new</w:t>
      </w:r>
      <w:r w:rsidRPr="006E5135">
        <w:rPr>
          <w:rStyle w:val="StyleBoldUnderline"/>
        </w:rPr>
        <w:t xml:space="preserve"> and healthy </w:t>
      </w:r>
      <w:r w:rsidRPr="00190DD8">
        <w:rPr>
          <w:rStyle w:val="StyleBoldUnderline"/>
          <w:highlight w:val="cyan"/>
        </w:rPr>
        <w:t>reactions</w:t>
      </w:r>
      <w:r>
        <w:t xml:space="preserve">. Furthermore, </w:t>
      </w:r>
      <w:r w:rsidRPr="006E5135">
        <w:rPr>
          <w:rStyle w:val="StyleBoldUnderline"/>
        </w:rPr>
        <w:t>the sensitivity toward those who recommend death might be increased</w:t>
      </w:r>
      <w:r>
        <w:t xml:space="preserve">. Many might see through the pious rationalizations of the death lovers and change their admiration for them to disgust. Beyond this, our hypothesis would suggest one thing to those concerned with peace and survival: that </w:t>
      </w:r>
      <w:r w:rsidRPr="006E5135">
        <w:rPr>
          <w:rStyle w:val="StyleBoldUnderline"/>
        </w:rPr>
        <w:t>every effort must be made to weaken the attraction of death and to strengthen the attraction of life</w:t>
      </w:r>
      <w:r>
        <w:t xml:space="preserve">. Why not declare that there is only one truly dangerous subversion, the subversion of life? Why do not those who represent the traditions of religion and humanism speak up and say that there is no deadlier sin than love for death and contempt for life? Why not encourage our best brains--scientists, artists, educators--to make suggestions on how to arouse and stimulate love for life as opposed to love for gadgets? I know love for gadgets brings profits to the corporations, while love for life requires fewer things and hence is less profitable. Maybe it is too late. </w:t>
      </w:r>
      <w:r w:rsidRPr="006E5135">
        <w:rPr>
          <w:rStyle w:val="StyleBoldUnderline"/>
        </w:rPr>
        <w:t>Maybe the neutron bomb, which leaves entire cities intact, but without life, is to be the symbol of our civilization</w:t>
      </w:r>
      <w:r>
        <w:t xml:space="preserve">. </w:t>
      </w:r>
      <w:r w:rsidRPr="006E5135">
        <w:rPr>
          <w:rStyle w:val="StyleBoldUnderline"/>
        </w:rPr>
        <w:t>But again, those of us who love life will not cease the struggle against necrophilia</w:t>
      </w:r>
      <w:r>
        <w:t>.</w:t>
      </w:r>
    </w:p>
    <w:p w:rsidR="00554A1E" w:rsidRDefault="00554A1E" w:rsidP="00554A1E"/>
    <w:p w:rsidR="00554A1E" w:rsidRDefault="00554A1E" w:rsidP="00554A1E">
      <w:pPr>
        <w:pStyle w:val="Heading2"/>
      </w:pPr>
      <w:r>
        <w:t>3</w:t>
      </w:r>
    </w:p>
    <w:p w:rsidR="00554A1E" w:rsidRDefault="00554A1E" w:rsidP="00554A1E"/>
    <w:p w:rsidR="00554A1E" w:rsidRPr="005F7557" w:rsidRDefault="00554A1E" w:rsidP="00554A1E">
      <w:pPr>
        <w:pStyle w:val="Heading4"/>
      </w:pPr>
      <w:r>
        <w:t>Renewables to increase production feeds the existing paradigm of ceaseless consumption and technophilia</w:t>
      </w:r>
    </w:p>
    <w:p w:rsidR="00554A1E" w:rsidRDefault="00554A1E" w:rsidP="00554A1E">
      <w:pPr>
        <w:pStyle w:val="Cite2"/>
        <w:rPr>
          <w:rStyle w:val="StyleBoldUnderline"/>
        </w:rPr>
      </w:pPr>
      <w:r>
        <w:rPr>
          <w:rStyle w:val="StyleBoldUnderline"/>
        </w:rPr>
        <w:t>Byrne et al 9</w:t>
      </w:r>
    </w:p>
    <w:p w:rsidR="00554A1E" w:rsidRDefault="00AA6344" w:rsidP="00554A1E">
      <w:pPr>
        <w:rPr>
          <w:rStyle w:val="StyleBoldUnderline"/>
        </w:rPr>
      </w:pPr>
      <w:hyperlink r:id="rId12" w:history="1">
        <w:r w:rsidR="00554A1E" w:rsidRPr="0061592C">
          <w:rPr>
            <w:rStyle w:val="Hyperlink"/>
          </w:rPr>
          <w:t>http://bst.sagepub.com/content/29/2/81.full.pdf+html</w:t>
        </w:r>
      </w:hyperlink>
    </w:p>
    <w:p w:rsidR="00554A1E" w:rsidRPr="00E32A23" w:rsidRDefault="00554A1E" w:rsidP="00554A1E">
      <w:r>
        <w:t>Center for Energy and Environmental Policy Established in 1980 at the University of Delaware, the Center is a leading institution for interdisciplinary graduate education, research, and advocacy in energy and environmental policy. CEEP is led by Dr. John Byrne, Distinguished Professor of Energy &amp; Climate Policy at the University. For his contributions to Working Group III of the Intergovernmental Panel on Climate Change (IPCC) since 1992, he shares the 2007 Nobel Peace Prize with the Panel's authors and review editors.</w:t>
      </w:r>
    </w:p>
    <w:p w:rsidR="00554A1E" w:rsidRDefault="00554A1E" w:rsidP="00554A1E">
      <w:pPr>
        <w:rPr>
          <w:rStyle w:val="StyleBoldUnderline"/>
        </w:rPr>
      </w:pPr>
    </w:p>
    <w:p w:rsidR="00554A1E" w:rsidRDefault="00554A1E" w:rsidP="00554A1E">
      <w:pPr>
        <w:rPr>
          <w:rStyle w:val="StyleBoldUnderline"/>
        </w:rPr>
      </w:pPr>
      <w:r w:rsidRPr="007C03B9">
        <w:rPr>
          <w:rStyle w:val="StyleBoldUnderline"/>
          <w:u w:val="none"/>
        </w:rPr>
        <w:t>Green Titans</w:t>
      </w:r>
      <w:r>
        <w:rPr>
          <w:rStyle w:val="StyleBoldUnderline"/>
          <w:u w:val="none"/>
        </w:rPr>
        <w:t xml:space="preserve"> </w:t>
      </w:r>
      <w:r w:rsidRPr="007C03B9">
        <w:rPr>
          <w:rStyle w:val="StyleBoldUnderline"/>
          <w:u w:val="none"/>
        </w:rPr>
        <w:t xml:space="preserve">The threat of </w:t>
      </w:r>
      <w:r w:rsidRPr="00FF2643">
        <w:rPr>
          <w:rStyle w:val="StyleBoldUnderline"/>
        </w:rPr>
        <w:t>global warming has propelled renewable energy</w:t>
      </w:r>
      <w:r w:rsidRPr="007C03B9">
        <w:rPr>
          <w:rStyle w:val="StyleBoldUnderline"/>
          <w:u w:val="none"/>
        </w:rPr>
        <w:t xml:space="preserve"> from policy Siberia </w:t>
      </w:r>
      <w:r w:rsidRPr="00FF2643">
        <w:rPr>
          <w:rStyle w:val="StyleBoldUnderline"/>
        </w:rPr>
        <w:t>to policy priority</w:t>
      </w:r>
      <w:r w:rsidRPr="007C03B9">
        <w:rPr>
          <w:rStyle w:val="StyleBoldUnderline"/>
          <w:u w:val="none"/>
        </w:rPr>
        <w:t xml:space="preserve">. Its impressive rise to prominence has been swift and, also, puzzling. While renewables lack the industrial heft of nuclear power, they nevertheless have left the engineering garage and are now courted in the boardrooms of big industry and big finance. Their recent success has been aptly described as a passage “from love-ins to logos” (Glover, 2006). Power and profit projections once reserved solely for the globally integrated fossil fuel system now extend to include renewable energy markets as well. Industry proponents and market analysts project billions of dollars in growth in the renewable energy market over the next decade. Wave, </w:t>
      </w:r>
      <w:r w:rsidRPr="008112EA">
        <w:rPr>
          <w:rStyle w:val="StyleBoldUnderline"/>
          <w:highlight w:val="cyan"/>
        </w:rPr>
        <w:t>wind, solar</w:t>
      </w:r>
      <w:r w:rsidRPr="00FF2643">
        <w:rPr>
          <w:rStyle w:val="StyleBoldUnderline"/>
        </w:rPr>
        <w:t xml:space="preserve">, and hydropower </w:t>
      </w:r>
      <w:r w:rsidRPr="008112EA">
        <w:rPr>
          <w:rStyle w:val="StyleBoldUnderline"/>
          <w:highlight w:val="cyan"/>
        </w:rPr>
        <w:t>are</w:t>
      </w:r>
      <w:r w:rsidRPr="00FF2643">
        <w:rPr>
          <w:rStyle w:val="StyleBoldUnderline"/>
        </w:rPr>
        <w:t xml:space="preserve"> all considered essential technologies</w:t>
      </w:r>
      <w:r w:rsidRPr="007C03B9">
        <w:rPr>
          <w:rStyle w:val="StyleBoldUnderline"/>
          <w:u w:val="none"/>
        </w:rPr>
        <w:t xml:space="preserve"> to address energy demand in a carbon-constrained world.</w:t>
      </w:r>
      <w:r>
        <w:rPr>
          <w:rStyle w:val="StyleBoldUnderline"/>
          <w:u w:val="none"/>
        </w:rPr>
        <w:t xml:space="preserve"> </w:t>
      </w:r>
      <w:r w:rsidRPr="007C03B9">
        <w:rPr>
          <w:rStyle w:val="StyleBoldUnderline"/>
          <w:u w:val="none"/>
        </w:rPr>
        <w:t>Reminiscent of the institutional alliances that led to the creation of the industrial mega-energy systems that have dominated modernity, the call for public and private investment in renewable energy has the political ring and economic ka-ching normally reserved for the overlords of the modern energy scheme.</w:t>
      </w:r>
      <w:r>
        <w:rPr>
          <w:rStyle w:val="StyleBoldUnderline"/>
          <w:u w:val="none"/>
        </w:rPr>
        <w:t xml:space="preserve"> </w:t>
      </w:r>
      <w:r w:rsidRPr="007C03B9">
        <w:rPr>
          <w:rStyle w:val="StyleBoldUnderline"/>
          <w:u w:val="none"/>
        </w:rPr>
        <w:t xml:space="preserve">The corporate renewable energy movement has studied the tactics of its competitors and adapted them to their needs. </w:t>
      </w:r>
      <w:r w:rsidRPr="00FF2643">
        <w:rPr>
          <w:rStyle w:val="StyleBoldUnderline"/>
        </w:rPr>
        <w:t xml:space="preserve">Appropriating the </w:t>
      </w:r>
      <w:r w:rsidRPr="008112EA">
        <w:rPr>
          <w:rStyle w:val="StyleBoldUnderline"/>
          <w:highlight w:val="cyan"/>
        </w:rPr>
        <w:t xml:space="preserve">symbols of </w:t>
      </w:r>
      <w:r w:rsidRPr="008112EA">
        <w:rPr>
          <w:rStyle w:val="Emphasis"/>
          <w:highlight w:val="cyan"/>
        </w:rPr>
        <w:t>technology triumphalism</w:t>
      </w:r>
      <w:r w:rsidRPr="00FF2643">
        <w:rPr>
          <w:rStyle w:val="StyleBoldUnderline"/>
        </w:rPr>
        <w:t xml:space="preserve"> of nuclear power</w:t>
      </w:r>
      <w:r w:rsidRPr="007C03B9">
        <w:rPr>
          <w:rStyle w:val="StyleBoldUnderline"/>
          <w:u w:val="none"/>
        </w:rPr>
        <w:t xml:space="preserve"> (Byrne, Glover, &amp; Alroe, 2006, p. 16-17), </w:t>
      </w:r>
      <w:r w:rsidRPr="00FF2643">
        <w:rPr>
          <w:rStyle w:val="StyleBoldUnderline"/>
        </w:rPr>
        <w:t>corporate renewable energy has launched a campaign for, fittingly, a “Manhattan Project” that can vault Big Wind and other renewables</w:t>
      </w:r>
      <w:r w:rsidRPr="007C03B9">
        <w:rPr>
          <w:rStyle w:val="StyleBoldUnderline"/>
          <w:u w:val="none"/>
        </w:rPr>
        <w:t xml:space="preserve"> </w:t>
      </w:r>
      <w:r w:rsidRPr="00FF2643">
        <w:rPr>
          <w:rStyle w:val="StyleBoldUnderline"/>
        </w:rPr>
        <w:t>with extra-large size ambitions to a new level</w:t>
      </w:r>
      <w:r w:rsidRPr="007C03B9">
        <w:rPr>
          <w:rStyle w:val="StyleBoldUnderline"/>
          <w:u w:val="none"/>
        </w:rPr>
        <w:t xml:space="preserve"> (Wilson, 2008). The new order is visualized with imagery suggesting the benign nature of giant wind turbines in pastoral settings. To secure the support of technologically minded moderns, these same turbines are applauded for their complexity and scale—far larger than the Statue of Liberty, built with the exotic chemistry of composites, and aerodynamically designed with highly sophisticated computer models, the technology readily earns hi-tech status (Parfit, 2005).</w:t>
      </w:r>
      <w:r>
        <w:rPr>
          <w:rStyle w:val="StyleBoldUnderline"/>
          <w:u w:val="none"/>
        </w:rPr>
        <w:t xml:space="preserve"> </w:t>
      </w:r>
      <w:r w:rsidRPr="007C03B9">
        <w:rPr>
          <w:rStyle w:val="StyleBoldUnderline"/>
          <w:u w:val="none"/>
        </w:rPr>
        <w:t xml:space="preserve">Contesting the imagery is difficult. Big Wind resisters cite noise, bird mortality, and the industrialization of heretofore largely untrammeled land and seascapes in their arguments against Big Wind farms. But supporters counter with scientific evidence offered by experts ranging from ornithologists to acoustics specialists and underscore the larger threat of global warming in defense of these carbon-free alternatives. Importantly, </w:t>
      </w:r>
      <w:r w:rsidRPr="0023655C">
        <w:rPr>
          <w:rStyle w:val="StyleBoldUnderline"/>
          <w:u w:val="none"/>
        </w:rPr>
        <w:t xml:space="preserve">the </w:t>
      </w:r>
      <w:r w:rsidRPr="0023655C">
        <w:rPr>
          <w:rStyle w:val="StyleBoldUnderline"/>
        </w:rPr>
        <w:t>green energy</w:t>
      </w:r>
      <w:r w:rsidRPr="00FF2643">
        <w:rPr>
          <w:rStyle w:val="StyleBoldUnderline"/>
        </w:rPr>
        <w:t xml:space="preserve"> case pits one set of environmental values against another</w:t>
      </w:r>
      <w:r w:rsidRPr="007C03B9">
        <w:rPr>
          <w:rStyle w:val="StyleBoldUnderline"/>
          <w:u w:val="none"/>
        </w:rPr>
        <w:t xml:space="preserve">, and depends on the priority of climate change to win out. But equally important, </w:t>
      </w:r>
      <w:r w:rsidRPr="00FF2643">
        <w:rPr>
          <w:rStyle w:val="StyleBoldUnderline"/>
        </w:rPr>
        <w:t xml:space="preserve">the environmental case for </w:t>
      </w:r>
      <w:r w:rsidRPr="008112EA">
        <w:rPr>
          <w:rStyle w:val="StyleBoldUnderline"/>
          <w:highlight w:val="cyan"/>
        </w:rPr>
        <w:t xml:space="preserve">green energy fails to challenge the </w:t>
      </w:r>
      <w:r w:rsidRPr="008112EA">
        <w:rPr>
          <w:rStyle w:val="Emphasis"/>
          <w:highlight w:val="cyan"/>
        </w:rPr>
        <w:t xml:space="preserve">affluence-based development path </w:t>
      </w:r>
      <w:r w:rsidRPr="0023655C">
        <w:rPr>
          <w:rStyle w:val="Emphasis"/>
        </w:rPr>
        <w:t>secured</w:t>
      </w:r>
      <w:r w:rsidRPr="007C03B9">
        <w:rPr>
          <w:rStyle w:val="StyleBoldUnderline"/>
          <w:u w:val="none"/>
        </w:rPr>
        <w:t xml:space="preserve"> by earlier energy systems. Rather than questioning the underlying premise of modern society to produce and consume without constraint, </w:t>
      </w:r>
      <w:r w:rsidRPr="0023655C">
        <w:rPr>
          <w:rStyle w:val="StyleBoldUnderline"/>
        </w:rPr>
        <w:t>contemporary</w:t>
      </w:r>
      <w:r w:rsidRPr="00FF2643">
        <w:rPr>
          <w:rStyle w:val="StyleBoldUnderline"/>
        </w:rPr>
        <w:t xml:space="preserve"> green energy </w:t>
      </w:r>
      <w:r w:rsidRPr="008112EA">
        <w:rPr>
          <w:rStyle w:val="StyleBoldUnderline"/>
          <w:highlight w:val="cyan"/>
        </w:rPr>
        <w:t>advocates</w:t>
      </w:r>
      <w:r w:rsidRPr="00FF2643">
        <w:rPr>
          <w:rStyle w:val="StyleBoldUnderline"/>
        </w:rPr>
        <w:t xml:space="preserve"> warmly </w:t>
      </w:r>
      <w:r w:rsidRPr="008112EA">
        <w:rPr>
          <w:rStyle w:val="StyleBoldUnderline"/>
          <w:highlight w:val="cyan"/>
        </w:rPr>
        <w:t>embrace</w:t>
      </w:r>
      <w:r w:rsidRPr="00FF2643">
        <w:rPr>
          <w:rStyle w:val="StyleBoldUnderline"/>
        </w:rPr>
        <w:t xml:space="preserve"> creating “</w:t>
      </w:r>
      <w:r w:rsidRPr="008112EA">
        <w:rPr>
          <w:rStyle w:val="Emphasis"/>
          <w:highlight w:val="cyan"/>
        </w:rPr>
        <w:t xml:space="preserve">bigger and more complex machines </w:t>
      </w:r>
      <w:r w:rsidRPr="008112EA">
        <w:rPr>
          <w:rStyle w:val="StyleBoldUnderline"/>
          <w:highlight w:val="cyan"/>
        </w:rPr>
        <w:t>to</w:t>
      </w:r>
      <w:r w:rsidRPr="00FF2643">
        <w:rPr>
          <w:rStyle w:val="StyleBoldUnderline"/>
        </w:rPr>
        <w:t xml:space="preserve"> spur and </w:t>
      </w:r>
      <w:r w:rsidRPr="008112EA">
        <w:rPr>
          <w:rStyle w:val="StyleBoldUnderline"/>
          <w:highlight w:val="cyan"/>
        </w:rPr>
        <w:t xml:space="preserve">sate an </w:t>
      </w:r>
      <w:r w:rsidRPr="008112EA">
        <w:rPr>
          <w:rStyle w:val="Emphasis"/>
          <w:highlight w:val="cyan"/>
        </w:rPr>
        <w:t>endlessly increasing</w:t>
      </w:r>
      <w:r w:rsidRPr="00FF2643">
        <w:rPr>
          <w:rStyle w:val="Emphasis"/>
        </w:rPr>
        <w:t xml:space="preserve"> world energy </w:t>
      </w:r>
      <w:r w:rsidRPr="008112EA">
        <w:rPr>
          <w:rStyle w:val="Emphasis"/>
          <w:highlight w:val="cyan"/>
        </w:rPr>
        <w:t>demand</w:t>
      </w:r>
      <w:r w:rsidRPr="007C03B9">
        <w:rPr>
          <w:rStyle w:val="StyleBoldUnderline"/>
          <w:u w:val="none"/>
        </w:rPr>
        <w:t xml:space="preserve">” (Byrne &amp; Toly, 2006, p. 3) Marketing slogans originally justifying fossil energy-based obesity can be revamped to suit the new green energy agenda: choosier mothers choose renewables and better living through green energy will motivate the postclimate change consumer to do the right thing. Yet the green energy agenda will not change the cause of the global warming threat (and so many other environmental harms), namely, unlimited consumption and production. In this sense, </w:t>
      </w:r>
      <w:r w:rsidRPr="0023655C">
        <w:rPr>
          <w:rStyle w:val="StyleBoldUnderline"/>
        </w:rPr>
        <w:t>large</w:t>
      </w:r>
      <w:r w:rsidRPr="00FF2643">
        <w:rPr>
          <w:rStyle w:val="StyleBoldUnderline"/>
        </w:rPr>
        <w:t xml:space="preserve"> renewable energy systems</w:t>
      </w:r>
      <w:r w:rsidRPr="007C03B9">
        <w:rPr>
          <w:rStyle w:val="StyleBoldUnderline"/>
          <w:u w:val="none"/>
        </w:rPr>
        <w:t xml:space="preserve">, touted as saviors of the planet, </w:t>
      </w:r>
      <w:r w:rsidRPr="00FF2643">
        <w:rPr>
          <w:rStyle w:val="Emphasis"/>
        </w:rPr>
        <w:t>actually appear mainly to save modernity.</w:t>
      </w:r>
      <w:r>
        <w:rPr>
          <w:rStyle w:val="StyleBoldUnderline"/>
          <w:u w:val="none"/>
        </w:rPr>
        <w:t xml:space="preserve"> </w:t>
      </w:r>
      <w:r w:rsidRPr="007C03B9">
        <w:rPr>
          <w:rStyle w:val="StyleBoldUnderline"/>
          <w:u w:val="none"/>
        </w:rPr>
        <w:t xml:space="preserve">A final problem specific to </w:t>
      </w:r>
      <w:r w:rsidRPr="00FF2643">
        <w:rPr>
          <w:rStyle w:val="StyleBoldUnderline"/>
        </w:rPr>
        <w:t xml:space="preserve">an extra-large </w:t>
      </w:r>
      <w:r w:rsidRPr="008112EA">
        <w:rPr>
          <w:rStyle w:val="StyleBoldUnderline"/>
          <w:highlight w:val="cyan"/>
        </w:rPr>
        <w:t>green energy</w:t>
      </w:r>
      <w:r w:rsidRPr="00FF2643">
        <w:rPr>
          <w:rStyle w:val="StyleBoldUnderline"/>
        </w:rPr>
        <w:t xml:space="preserve"> project </w:t>
      </w:r>
      <w:r w:rsidRPr="00FC5B8A">
        <w:rPr>
          <w:rStyle w:val="StyleBoldUnderline"/>
        </w:rPr>
        <w:t>is</w:t>
      </w:r>
      <w:r w:rsidRPr="007C03B9">
        <w:rPr>
          <w:rStyle w:val="StyleBoldUnderline"/>
          <w:u w:val="none"/>
        </w:rPr>
        <w:t xml:space="preserve"> the </w:t>
      </w:r>
      <w:r w:rsidRPr="00FF2643">
        <w:rPr>
          <w:rStyle w:val="StyleBoldUnderline"/>
        </w:rPr>
        <w:t xml:space="preserve">distinctive </w:t>
      </w:r>
      <w:r w:rsidRPr="00FC5B8A">
        <w:rPr>
          <w:rStyle w:val="Emphasis"/>
        </w:rPr>
        <w:t>environmental alienation</w:t>
      </w:r>
      <w:r w:rsidRPr="007C03B9">
        <w:rPr>
          <w:rStyle w:val="StyleBoldUnderline"/>
          <w:u w:val="none"/>
        </w:rPr>
        <w:t xml:space="preserve"> it can produce. </w:t>
      </w:r>
      <w:r w:rsidRPr="0023655C">
        <w:rPr>
          <w:rStyle w:val="StyleBoldUnderline"/>
        </w:rPr>
        <w:t>The march of commodification</w:t>
      </w:r>
      <w:r w:rsidRPr="007C03B9">
        <w:rPr>
          <w:rStyle w:val="StyleBoldUnderline"/>
          <w:u w:val="none"/>
        </w:rPr>
        <w:t xml:space="preserve"> is spurred by the green titans as they seek to enter historic commons areas such as mountain passes, pasture lands, coastal areas, and the oceans, in order to collect renewable energy. Although it is not possible to formally privatize the wind or solar radiation (for example), the extensive </w:t>
      </w:r>
      <w:r w:rsidRPr="00FC5B8A">
        <w:rPr>
          <w:rStyle w:val="StyleBoldUnderline"/>
        </w:rPr>
        <w:t>technological lattices</w:t>
      </w:r>
      <w:r w:rsidRPr="0023655C">
        <w:rPr>
          <w:rStyle w:val="StyleBoldUnderline"/>
        </w:rPr>
        <w:t xml:space="preserve"> created </w:t>
      </w:r>
      <w:r w:rsidRPr="00FC5B8A">
        <w:rPr>
          <w:rStyle w:val="StyleBoldUnderline"/>
        </w:rPr>
        <w:t>to harvest</w:t>
      </w:r>
      <w:r w:rsidRPr="00FF2643">
        <w:rPr>
          <w:rStyle w:val="StyleBoldUnderline"/>
        </w:rPr>
        <w:t xml:space="preserve"> renewable </w:t>
      </w:r>
      <w:r w:rsidRPr="00FC5B8A">
        <w:rPr>
          <w:rStyle w:val="StyleBoldUnderline"/>
        </w:rPr>
        <w:t>energy</w:t>
      </w:r>
      <w:r w:rsidRPr="0023655C">
        <w:rPr>
          <w:rStyle w:val="StyleBoldUnderline"/>
        </w:rPr>
        <w:t xml:space="preserve"> on a grand scale </w:t>
      </w:r>
      <w:r w:rsidRPr="00FC5B8A">
        <w:rPr>
          <w:rStyle w:val="Emphasis"/>
        </w:rPr>
        <w:t xml:space="preserve">functionally </w:t>
      </w:r>
      <w:r w:rsidRPr="008112EA">
        <w:rPr>
          <w:rStyle w:val="Emphasis"/>
          <w:highlight w:val="cyan"/>
        </w:rPr>
        <w:t>preempt</w:t>
      </w:r>
      <w:r w:rsidRPr="00FF2643">
        <w:rPr>
          <w:rStyle w:val="StyleBoldUnderline"/>
        </w:rPr>
        <w:t xml:space="preserve"> </w:t>
      </w:r>
      <w:r w:rsidRPr="008112EA">
        <w:rPr>
          <w:rStyle w:val="StyleBoldUnderline"/>
          <w:highlight w:val="cyan"/>
        </w:rPr>
        <w:t>commons management</w:t>
      </w:r>
      <w:r w:rsidRPr="007C03B9">
        <w:rPr>
          <w:rStyle w:val="StyleBoldUnderline"/>
          <w:u w:val="none"/>
        </w:rPr>
        <w:t xml:space="preserve"> of these resources.10 Previous efforts to harness the kinetic energy of flowing waters should have taught the designers of the mega-green energy program and their environmental allies that </w:t>
      </w:r>
      <w:r w:rsidRPr="005F7557">
        <w:rPr>
          <w:rStyle w:val="StyleBoldUnderline"/>
        </w:rPr>
        <w:t xml:space="preserve">environmental and </w:t>
      </w:r>
      <w:r w:rsidRPr="008112EA">
        <w:rPr>
          <w:rStyle w:val="StyleBoldUnderline"/>
          <w:highlight w:val="cyan"/>
        </w:rPr>
        <w:t>social effects</w:t>
      </w:r>
      <w:r w:rsidRPr="005F7557">
        <w:rPr>
          <w:rStyle w:val="StyleBoldUnderline"/>
        </w:rPr>
        <w:t xml:space="preserve"> will be massive and will </w:t>
      </w:r>
      <w:r w:rsidRPr="008112EA">
        <w:rPr>
          <w:rStyle w:val="StyleBoldUnderline"/>
          <w:highlight w:val="cyan"/>
        </w:rPr>
        <w:t>preempt</w:t>
      </w:r>
      <w:r w:rsidRPr="005F7557">
        <w:rPr>
          <w:rStyle w:val="StyleBoldUnderline"/>
        </w:rPr>
        <w:t xml:space="preserve"> </w:t>
      </w:r>
      <w:r w:rsidRPr="008112EA">
        <w:rPr>
          <w:rStyle w:val="Emphasis"/>
          <w:highlight w:val="cyan"/>
        </w:rPr>
        <w:t>commons-based, society-nature</w:t>
      </w:r>
      <w:r w:rsidRPr="008112EA">
        <w:rPr>
          <w:rStyle w:val="StyleBoldUnderline"/>
          <w:highlight w:val="cyan"/>
        </w:rPr>
        <w:t xml:space="preserve"> relations</w:t>
      </w:r>
      <w:r w:rsidRPr="007C03B9">
        <w:rPr>
          <w:rStyle w:val="StyleBoldUnderline"/>
          <w:u w:val="none"/>
        </w:rPr>
        <w:t xml:space="preserve">. Instead of learning this lesson, </w:t>
      </w:r>
      <w:r w:rsidRPr="005F7557">
        <w:rPr>
          <w:rStyle w:val="StyleBoldUnderline"/>
        </w:rPr>
        <w:t xml:space="preserve">the </w:t>
      </w:r>
      <w:r w:rsidRPr="008112EA">
        <w:rPr>
          <w:rStyle w:val="StyleBoldUnderline"/>
          <w:highlight w:val="cyan"/>
        </w:rPr>
        <w:t>technophilic awe</w:t>
      </w:r>
      <w:r w:rsidRPr="005F7557">
        <w:rPr>
          <w:rStyle w:val="StyleBoldUnderline"/>
        </w:rPr>
        <w:t xml:space="preserve"> that inspired earlier energy obesity now </w:t>
      </w:r>
      <w:r w:rsidRPr="008112EA">
        <w:rPr>
          <w:rStyle w:val="StyleBoldUnderline"/>
          <w:highlight w:val="cyan"/>
        </w:rPr>
        <w:t>emboldens efforts to tame</w:t>
      </w:r>
      <w:r w:rsidRPr="005F7557">
        <w:rPr>
          <w:rStyle w:val="StyleBoldUnderline"/>
        </w:rPr>
        <w:t xml:space="preserve"> the </w:t>
      </w:r>
      <w:r w:rsidRPr="008112EA">
        <w:rPr>
          <w:rStyle w:val="StyleBoldUnderline"/>
          <w:highlight w:val="cyan"/>
        </w:rPr>
        <w:t>winds</w:t>
      </w:r>
      <w:r w:rsidRPr="005F7557">
        <w:rPr>
          <w:rStyle w:val="StyleBoldUnderline"/>
        </w:rPr>
        <w:t xml:space="preserve">, waters, </w:t>
      </w:r>
      <w:r w:rsidRPr="008112EA">
        <w:rPr>
          <w:rStyle w:val="StyleBoldUnderline"/>
          <w:highlight w:val="cyan"/>
        </w:rPr>
        <w:t>and sun</w:t>
      </w:r>
      <w:r w:rsidRPr="005F7557">
        <w:rPr>
          <w:rStyle w:val="StyleBoldUnderline"/>
        </w:rPr>
        <w:t>light</w:t>
      </w:r>
      <w:r w:rsidRPr="007C03B9">
        <w:rPr>
          <w:rStyle w:val="StyleBoldUnderline"/>
          <w:u w:val="none"/>
        </w:rPr>
        <w:t>—the final frontiers of he society-nature commons—</w:t>
      </w:r>
      <w:r w:rsidRPr="005F7557">
        <w:rPr>
          <w:rStyle w:val="StyleBoldUnderline"/>
        </w:rPr>
        <w:t xml:space="preserve">all </w:t>
      </w:r>
      <w:r w:rsidRPr="008112EA">
        <w:rPr>
          <w:rStyle w:val="StyleBoldUnderline"/>
          <w:highlight w:val="cyan"/>
        </w:rPr>
        <w:t>to serve</w:t>
      </w:r>
      <w:r w:rsidRPr="005F7557">
        <w:rPr>
          <w:rStyle w:val="StyleBoldUnderline"/>
        </w:rPr>
        <w:t xml:space="preserve"> the revised modern ideal of </w:t>
      </w:r>
      <w:r w:rsidRPr="008112EA">
        <w:rPr>
          <w:rStyle w:val="StyleBoldUnderline"/>
          <w:highlight w:val="cyan"/>
        </w:rPr>
        <w:t>endless</w:t>
      </w:r>
      <w:r w:rsidRPr="005F7557">
        <w:rPr>
          <w:rStyle w:val="StyleBoldUnderline"/>
        </w:rPr>
        <w:t>,</w:t>
      </w:r>
      <w:r w:rsidRPr="007C03B9">
        <w:rPr>
          <w:rStyle w:val="StyleBoldUnderline"/>
          <w:u w:val="none"/>
        </w:rPr>
        <w:t xml:space="preserve"> but low- to no- carbon emitting, </w:t>
      </w:r>
      <w:r w:rsidRPr="005F7557">
        <w:rPr>
          <w:rStyle w:val="StyleBoldUnderline"/>
        </w:rPr>
        <w:t xml:space="preserve">economic </w:t>
      </w:r>
      <w:r w:rsidRPr="008112EA">
        <w:rPr>
          <w:rStyle w:val="StyleBoldUnderline"/>
          <w:highlight w:val="cyan"/>
        </w:rPr>
        <w:t>growth</w:t>
      </w:r>
      <w:r w:rsidRPr="005F7557">
        <w:rPr>
          <w:rStyle w:val="StyleBoldUnderline"/>
        </w:rPr>
        <w:t>.</w:t>
      </w:r>
    </w:p>
    <w:p w:rsidR="00554A1E" w:rsidRDefault="00554A1E" w:rsidP="00554A1E"/>
    <w:p w:rsidR="00554A1E" w:rsidRPr="00F627A2" w:rsidRDefault="00554A1E" w:rsidP="00554A1E">
      <w:pPr>
        <w:pStyle w:val="Heading4"/>
      </w:pPr>
      <w:r>
        <w:t>The system’s nsustainable – debt, offshoring, financialization, eco – only shift from EMPIRE to MULTITUDES averts extinction</w:t>
      </w:r>
    </w:p>
    <w:p w:rsidR="00554A1E" w:rsidRDefault="00554A1E" w:rsidP="00554A1E">
      <w:pPr>
        <w:pStyle w:val="Cite2"/>
      </w:pPr>
      <w:r>
        <w:t>Shor 10</w:t>
      </w:r>
    </w:p>
    <w:p w:rsidR="00554A1E" w:rsidRDefault="00AA6344" w:rsidP="00554A1E">
      <w:hyperlink r:id="rId13" w:history="1">
        <w:r w:rsidR="00554A1E" w:rsidRPr="00E66BA6">
          <w:rPr>
            <w:rStyle w:val="Hyperlink"/>
          </w:rPr>
          <w:t>http://www.stateofnature.org/locatingTheContemporary.html</w:t>
        </w:r>
      </w:hyperlink>
    </w:p>
    <w:p w:rsidR="00554A1E" w:rsidRDefault="00554A1E" w:rsidP="00554A1E">
      <w:r w:rsidRPr="006A68AD">
        <w:t>Fran Shor teaches in the History Department at Wayne State University. He is the author of Dying Empire: US Imperialism and Global Resistance (Routledge 2010).</w:t>
      </w:r>
    </w:p>
    <w:p w:rsidR="00554A1E" w:rsidRDefault="00554A1E" w:rsidP="00554A1E"/>
    <w:p w:rsidR="00554A1E" w:rsidRDefault="00554A1E" w:rsidP="00554A1E">
      <w:r>
        <w:t xml:space="preserve">Attributing the debilitation of the U.S. economy to a mortgage crisis or the collapse of the housing market misses </w:t>
      </w:r>
      <w:r w:rsidRPr="00F627A2">
        <w:rPr>
          <w:rStyle w:val="StyleBoldUnderline"/>
        </w:rPr>
        <w:t xml:space="preserve">the truly epochal crisis in the world economy and, </w:t>
      </w:r>
      <w:r>
        <w:t xml:space="preserve">indeed, in </w:t>
      </w:r>
      <w:r w:rsidRPr="00F627A2">
        <w:rPr>
          <w:rStyle w:val="StyleBoldUnderline"/>
        </w:rPr>
        <w:t>capitalism</w:t>
      </w:r>
      <w:r>
        <w:t xml:space="preserve"> itself. As economist Michael Hudson contends, "</w:t>
      </w:r>
      <w:r w:rsidRPr="00F627A2">
        <w:rPr>
          <w:rStyle w:val="Emphasis"/>
        </w:rPr>
        <w:t xml:space="preserve">the </w:t>
      </w:r>
      <w:r w:rsidRPr="009B106E">
        <w:rPr>
          <w:rStyle w:val="Emphasis"/>
          <w:highlight w:val="cyan"/>
        </w:rPr>
        <w:t>financial 'wealth creation'</w:t>
      </w:r>
      <w:r w:rsidRPr="00F627A2">
        <w:rPr>
          <w:rStyle w:val="Emphasis"/>
        </w:rPr>
        <w:t xml:space="preserve"> game </w:t>
      </w:r>
      <w:r w:rsidRPr="009B106E">
        <w:rPr>
          <w:rStyle w:val="Emphasis"/>
          <w:highlight w:val="cyan"/>
        </w:rPr>
        <w:t>is over</w:t>
      </w:r>
      <w:r>
        <w:t xml:space="preserve">. Economies emerged from World War II relatively free of debt, but </w:t>
      </w:r>
      <w:r w:rsidRPr="00F627A2">
        <w:rPr>
          <w:rStyle w:val="StyleBoldUnderline"/>
        </w:rPr>
        <w:t>the 60-year global run-up has run its course</w:t>
      </w:r>
      <w:r>
        <w:t xml:space="preserve">. </w:t>
      </w:r>
      <w:r w:rsidRPr="00F627A2">
        <w:rPr>
          <w:rStyle w:val="StyleBoldUnderline"/>
        </w:rPr>
        <w:t>Financial capitalism is in a state of collapse,</w:t>
      </w:r>
      <w:r>
        <w:t xml:space="preserve"> and </w:t>
      </w:r>
      <w:r w:rsidRPr="009B106E">
        <w:rPr>
          <w:rStyle w:val="Emphasis"/>
          <w:highlight w:val="cyan"/>
        </w:rPr>
        <w:t>marginal palliatives cannot revive it</w:t>
      </w:r>
      <w:r>
        <w:t xml:space="preserve">." According to Hudson, among those palliatives is an ironic variant of the IMF strategies imposed on developing nations. "The new twist is a variant on the IMF 'stabilization' plans that lend money to central banks to support their currencies - for long enough to enable local oligarchs and foreign investors to move their savings and investments offshore at a good exchange rate." The continuity between these IMF plans and even the Obama administration's fealty to Wall Street can be seen in the person of Lawrence Summers, now the chief economic advisor to Obama. As further noted by Hudson, "the Obama bank bailout is arranged much like an IMF loan to support the exchange rate of foreign currency, but with the Treasury supporting financial asset prices for U.S. banks and other financial institutions ... </w:t>
      </w:r>
      <w:r w:rsidRPr="009B106E">
        <w:rPr>
          <w:rStyle w:val="StyleBoldUnderline"/>
          <w:highlight w:val="cyan"/>
        </w:rPr>
        <w:t>Private-sector debt will be moved onto the</w:t>
      </w:r>
      <w:r w:rsidRPr="00F627A2">
        <w:rPr>
          <w:rStyle w:val="StyleBoldUnderline"/>
        </w:rPr>
        <w:t xml:space="preserve"> U.S. </w:t>
      </w:r>
      <w:r w:rsidRPr="009B106E">
        <w:rPr>
          <w:rStyle w:val="StyleBoldUnderline"/>
          <w:highlight w:val="cyan"/>
        </w:rPr>
        <w:t>Government</w:t>
      </w:r>
      <w:r w:rsidRPr="00F627A2">
        <w:rPr>
          <w:rStyle w:val="StyleBoldUnderline"/>
        </w:rPr>
        <w:t xml:space="preserve"> balance sheet,</w:t>
      </w:r>
      <w:r>
        <w:t xml:space="preserve"> where "</w:t>
      </w:r>
      <w:r w:rsidRPr="00F627A2">
        <w:rPr>
          <w:rStyle w:val="StyleBoldUnderline"/>
        </w:rPr>
        <w:t>taxpayers" will bear losses." [</w:t>
      </w:r>
      <w:r>
        <w:t xml:space="preserve">4] So, here we have another variation of the working poor getting sapped by the economic elite! In fact, one estimate of U.S. federal government support to the elite financial institutions is in the range of $10 trillion dollars, a heist of unimaginable proportions. [5] </w:t>
      </w:r>
      <w:r w:rsidRPr="009B106E">
        <w:rPr>
          <w:rStyle w:val="StyleBoldUnderline"/>
          <w:highlight w:val="cyan"/>
        </w:rPr>
        <w:t>Given</w:t>
      </w:r>
      <w:r w:rsidRPr="00F627A2">
        <w:rPr>
          <w:rStyle w:val="StyleBoldUnderline"/>
        </w:rPr>
        <w:t xml:space="preserve"> the massive </w:t>
      </w:r>
      <w:r w:rsidRPr="009B106E">
        <w:rPr>
          <w:rStyle w:val="StyleBoldUnderline"/>
          <w:highlight w:val="cyan"/>
        </w:rPr>
        <w:t>indebtednes</w:t>
      </w:r>
      <w:r w:rsidRPr="009B106E">
        <w:rPr>
          <w:highlight w:val="cyan"/>
        </w:rPr>
        <w:t>s</w:t>
      </w:r>
      <w:r>
        <w:t xml:space="preserve"> of the United States, its </w:t>
      </w:r>
      <w:r w:rsidRPr="009B106E">
        <w:rPr>
          <w:rStyle w:val="StyleBoldUnderline"/>
        </w:rPr>
        <w:t>reliance of foreign support of</w:t>
      </w:r>
      <w:r w:rsidRPr="00F627A2">
        <w:rPr>
          <w:rStyle w:val="StyleBoldUnderline"/>
        </w:rPr>
        <w:t xml:space="preserve"> that </w:t>
      </w:r>
      <w:r w:rsidRPr="009B106E">
        <w:rPr>
          <w:rStyle w:val="StyleBoldUnderline"/>
        </w:rPr>
        <w:t>debt</w:t>
      </w:r>
      <w:r w:rsidRPr="00F627A2">
        <w:rPr>
          <w:rStyle w:val="StyleBoldUnderline"/>
        </w:rPr>
        <w:t xml:space="preserve"> by</w:t>
      </w:r>
      <w:r>
        <w:t xml:space="preserve"> countries like </w:t>
      </w:r>
      <w:r w:rsidRPr="00F627A2">
        <w:rPr>
          <w:rStyle w:val="StyleBoldUnderline"/>
        </w:rPr>
        <w:t>China,</w:t>
      </w:r>
      <w:r>
        <w:t xml:space="preserve"> which has close to $2 trillion tied up in treasury bills and other investments, a </w:t>
      </w:r>
      <w:r w:rsidRPr="009B106E">
        <w:rPr>
          <w:rStyle w:val="StyleBoldUnderline"/>
          <w:highlight w:val="cyan"/>
        </w:rPr>
        <w:t>long-term crisis of profitability</w:t>
      </w:r>
      <w:r w:rsidRPr="00F627A2">
        <w:rPr>
          <w:rStyle w:val="StyleBoldUnderline"/>
        </w:rPr>
        <w:t xml:space="preserve">, </w:t>
      </w:r>
      <w:r w:rsidRPr="009B106E">
        <w:rPr>
          <w:rStyle w:val="StyleBoldUnderline"/>
          <w:highlight w:val="cyan"/>
        </w:rPr>
        <w:t>overproduction, and offshoring</w:t>
      </w:r>
      <w:r w:rsidRPr="00F627A2">
        <w:rPr>
          <w:rStyle w:val="StyleBoldUnderline"/>
        </w:rPr>
        <w:t xml:space="preserve"> </w:t>
      </w:r>
      <w:r>
        <w:t xml:space="preserve">of essential manufacturing, </w:t>
      </w:r>
      <w:r w:rsidRPr="009B106E">
        <w:rPr>
          <w:rStyle w:val="StyleBoldUnderline"/>
          <w:highlight w:val="cyan"/>
        </w:rPr>
        <w:t>it does not appear</w:t>
      </w:r>
      <w:r w:rsidRPr="00F627A2">
        <w:rPr>
          <w:rStyle w:val="StyleBoldUnderline"/>
        </w:rPr>
        <w:t xml:space="preserve"> that </w:t>
      </w:r>
      <w:r w:rsidRPr="009B106E">
        <w:rPr>
          <w:rStyle w:val="StyleBoldUnderline"/>
          <w:highlight w:val="cyan"/>
        </w:rPr>
        <w:t>the</w:t>
      </w:r>
      <w:r>
        <w:t xml:space="preserve"> United States and, perhaps, even the </w:t>
      </w:r>
      <w:r w:rsidRPr="00F627A2">
        <w:rPr>
          <w:rStyle w:val="StyleBoldUnderline"/>
        </w:rPr>
        <w:t xml:space="preserve">capitalist </w:t>
      </w:r>
      <w:r w:rsidRPr="009B106E">
        <w:rPr>
          <w:rStyle w:val="StyleBoldUnderline"/>
          <w:highlight w:val="cyan"/>
        </w:rPr>
        <w:t>system can avoid collapse</w:t>
      </w:r>
      <w:r>
        <w:t xml:space="preserve">. Certainly, </w:t>
      </w:r>
      <w:r w:rsidRPr="009B106E">
        <w:t>there are Marxist economists</w:t>
      </w:r>
      <w:r>
        <w:t xml:space="preserve"> and world-systems analysts who are convinced that the collapse is inevitable, albeit it may take several generations to complete. </w:t>
      </w:r>
      <w:r w:rsidRPr="00F627A2">
        <w:rPr>
          <w:rStyle w:val="StyleBoldUnderline"/>
        </w:rPr>
        <w:t>The question becomes whether a dying system can be resuscitated</w:t>
      </w:r>
      <w:r>
        <w:t xml:space="preserve"> or, if something else can be put in its place. One of the most prominent world systems scholars, Immanuel Wallerstein, puts the long-term crisis of capitalism and the alternatives in the following perspective: Because the system we have known for 500 years is no longer able to guarantee long-term prospects of capital accumulation, </w:t>
      </w:r>
      <w:r w:rsidRPr="009B106E">
        <w:rPr>
          <w:rStyle w:val="StyleBoldUnderline"/>
        </w:rPr>
        <w:t>we have entered a period of world chaos</w:t>
      </w:r>
      <w:r w:rsidRPr="009B106E">
        <w:t xml:space="preserve">. </w:t>
      </w:r>
      <w:r w:rsidRPr="009B106E">
        <w:rPr>
          <w:rStyle w:val="StyleBoldUnderline"/>
        </w:rPr>
        <w:t>Wild</w:t>
      </w:r>
      <w:r w:rsidRPr="009B106E">
        <w:t xml:space="preserve"> (and largely uncontrollable) </w:t>
      </w:r>
      <w:r w:rsidRPr="009B106E">
        <w:rPr>
          <w:rStyle w:val="StyleBoldUnderline"/>
        </w:rPr>
        <w:t>swings</w:t>
      </w:r>
      <w:r w:rsidRPr="009B106E">
        <w:t xml:space="preserve"> in the economic, political, and military situations </w:t>
      </w:r>
      <w:r w:rsidRPr="009B106E">
        <w:rPr>
          <w:rStyle w:val="StyleBoldUnderline"/>
        </w:rPr>
        <w:t>are leading to a systemic bifurcatio</w:t>
      </w:r>
      <w:r w:rsidRPr="009B106E">
        <w:t xml:space="preserve">n, that is, to </w:t>
      </w:r>
      <w:r w:rsidRPr="009B106E">
        <w:rPr>
          <w:rStyle w:val="Emphasis"/>
        </w:rPr>
        <w:t>a world collective choice</w:t>
      </w:r>
      <w:r>
        <w:t xml:space="preserve"> about the kind of new system the world will construct over the next fifty years. </w:t>
      </w:r>
      <w:r w:rsidRPr="009B106E">
        <w:rPr>
          <w:rStyle w:val="StyleBoldUnderline"/>
          <w:highlight w:val="cyan"/>
        </w:rPr>
        <w:t>The new system</w:t>
      </w:r>
      <w:r w:rsidRPr="00F627A2">
        <w:rPr>
          <w:rStyle w:val="StyleBoldUnderline"/>
        </w:rPr>
        <w:t xml:space="preserve"> will not be a capitalist system, but it </w:t>
      </w:r>
      <w:r w:rsidRPr="009B106E">
        <w:rPr>
          <w:rStyle w:val="StyleBoldUnderline"/>
          <w:highlight w:val="cyan"/>
        </w:rPr>
        <w:t>could be</w:t>
      </w:r>
      <w:r>
        <w:t xml:space="preserve"> one of two kinds: a different system that is equally or more </w:t>
      </w:r>
      <w:r w:rsidRPr="009B106E">
        <w:rPr>
          <w:highlight w:val="cyan"/>
        </w:rPr>
        <w:t>h</w:t>
      </w:r>
      <w:r w:rsidRPr="009B106E">
        <w:rPr>
          <w:rStyle w:val="StyleBoldUnderline"/>
          <w:highlight w:val="cyan"/>
        </w:rPr>
        <w:t>ierarchical</w:t>
      </w:r>
      <w:r w:rsidRPr="00F627A2">
        <w:rPr>
          <w:rStyle w:val="StyleBoldUnderline"/>
        </w:rPr>
        <w:t xml:space="preserve"> </w:t>
      </w:r>
      <w:r>
        <w:t xml:space="preserve">and inequalitarian, </w:t>
      </w:r>
      <w:r w:rsidRPr="009B106E">
        <w:rPr>
          <w:rStyle w:val="StyleBoldUnderline"/>
          <w:highlight w:val="cyan"/>
        </w:rPr>
        <w:t>or</w:t>
      </w:r>
      <w:r w:rsidRPr="00F627A2">
        <w:rPr>
          <w:rStyle w:val="StyleBoldUnderline"/>
        </w:rPr>
        <w:t xml:space="preserve"> </w:t>
      </w:r>
      <w:r>
        <w:t xml:space="preserve">one that is substantially </w:t>
      </w:r>
      <w:r w:rsidRPr="009B106E">
        <w:rPr>
          <w:rStyle w:val="StyleBoldUnderline"/>
          <w:highlight w:val="cyan"/>
        </w:rPr>
        <w:t>democratic and equalitarian</w:t>
      </w:r>
      <w:r w:rsidRPr="00F627A2">
        <w:rPr>
          <w:rStyle w:val="StyleBoldUnderline"/>
        </w:rPr>
        <w:t>.</w:t>
      </w:r>
      <w:r>
        <w:t xml:space="preserve"> [6] What Wallerstein overlooks is the possibility that </w:t>
      </w:r>
      <w:r w:rsidRPr="009B106E">
        <w:rPr>
          <w:rStyle w:val="StyleBoldUnderline"/>
          <w:highlight w:val="cyan"/>
        </w:rPr>
        <w:t xml:space="preserve">a </w:t>
      </w:r>
      <w:r w:rsidRPr="009B106E">
        <w:rPr>
          <w:rStyle w:val="Emphasis"/>
          <w:highlight w:val="cyan"/>
        </w:rPr>
        <w:t>global crisis of capitalism</w:t>
      </w:r>
      <w:r>
        <w:t xml:space="preserve"> with its continuous overexploitation and maldistribution of essential resources, such as water, </w:t>
      </w:r>
      <w:r w:rsidRPr="009B106E">
        <w:rPr>
          <w:rStyle w:val="StyleBoldUnderline"/>
          <w:highlight w:val="cyan"/>
        </w:rPr>
        <w:t xml:space="preserve">could lead to a </w:t>
      </w:r>
      <w:r w:rsidRPr="009B106E">
        <w:rPr>
          <w:rStyle w:val="Emphasis"/>
          <w:highlight w:val="cyan"/>
        </w:rPr>
        <w:t>planetary catastrophe</w:t>
      </w:r>
      <w:r w:rsidRPr="00F627A2">
        <w:rPr>
          <w:rStyle w:val="Emphasis"/>
        </w:rPr>
        <w:t>.</w:t>
      </w:r>
      <w:r>
        <w:t xml:space="preserve"> [7] While Wallerstein and many of the Marxist critics of capitalism correctly identify the long-term structural crisis of capitalism and offer important insights into the need for more democratic and equalitarian systems, they often fail to realize other critical predicaments that have plagued human societies in the past and persist in even more life-threatening ways today. Among those predicaments are </w:t>
      </w:r>
      <w:r w:rsidRPr="00F627A2">
        <w:rPr>
          <w:rStyle w:val="StyleBoldUnderline"/>
        </w:rPr>
        <w:t xml:space="preserve">the </w:t>
      </w:r>
      <w:r w:rsidRPr="009B106E">
        <w:rPr>
          <w:rStyle w:val="StyleBoldUnderline"/>
          <w:highlight w:val="cyan"/>
        </w:rPr>
        <w:t>power trips of</w:t>
      </w:r>
      <w:r w:rsidRPr="00F627A2">
        <w:rPr>
          <w:rStyle w:val="StyleBoldUnderline"/>
        </w:rPr>
        <w:t xml:space="preserve"> civilization and </w:t>
      </w:r>
      <w:r w:rsidRPr="009B106E">
        <w:rPr>
          <w:rStyle w:val="StyleBoldUnderline"/>
          <w:highlight w:val="cyan"/>
        </w:rPr>
        <w:t>environmental destructiveness</w:t>
      </w:r>
      <w:r w:rsidRPr="00F627A2">
        <w:rPr>
          <w:rStyle w:val="StyleBoldUnderline"/>
        </w:rPr>
        <w:t>.</w:t>
      </w:r>
      <w:r>
        <w:t xml:space="preserve"> Such power trips can be seen through the sedimentation of power-over in the reign of </w:t>
      </w:r>
      <w:r w:rsidRPr="00F627A2">
        <w:rPr>
          <w:rStyle w:val="StyleBoldUnderline"/>
        </w:rPr>
        <w:t xml:space="preserve">patriarchal systems and </w:t>
      </w:r>
      <w:r>
        <w:t xml:space="preserve">an evolutionary </w:t>
      </w:r>
      <w:r w:rsidRPr="00F627A2">
        <w:rPr>
          <w:rStyle w:val="StyleBoldUnderline"/>
        </w:rPr>
        <w:t>selection for</w:t>
      </w:r>
      <w:r>
        <w:t xml:space="preserve"> that </w:t>
      </w:r>
      <w:r w:rsidRPr="00F627A2">
        <w:rPr>
          <w:rStyle w:val="StyleBoldUnderline"/>
        </w:rPr>
        <w:t>power-over</w:t>
      </w:r>
      <w:r>
        <w:t xml:space="preserve"> which contaminates society and social relationships. Certainly, many of those predicaments can also be attributed to a 5000 year history of the intersection of empire and civilization. Anthropologist Kajsa Ekholm Friedman analyzes that intersection and its impact in the Bronze Age as </w:t>
      </w:r>
      <w:r w:rsidRPr="009B106E">
        <w:rPr>
          <w:highlight w:val="cyan"/>
        </w:rPr>
        <w:t>an "</w:t>
      </w:r>
      <w:r w:rsidRPr="009B106E">
        <w:rPr>
          <w:rStyle w:val="StyleBoldUnderline"/>
          <w:highlight w:val="cyan"/>
        </w:rPr>
        <w:t>imperialist project</w:t>
      </w:r>
      <w:r w:rsidRPr="00F627A2">
        <w:rPr>
          <w:rStyle w:val="StyleBoldUnderline"/>
        </w:rPr>
        <w:t xml:space="preserve">..., </w:t>
      </w:r>
      <w:r w:rsidRPr="009B106E">
        <w:rPr>
          <w:rStyle w:val="StyleBoldUnderline"/>
          <w:highlight w:val="cyan"/>
        </w:rPr>
        <w:t>dependent upon</w:t>
      </w:r>
      <w:r w:rsidRPr="00F627A2">
        <w:rPr>
          <w:rStyle w:val="StyleBoldUnderline"/>
        </w:rPr>
        <w:t xml:space="preserve"> </w:t>
      </w:r>
      <w:r>
        <w:t>trade and ultimately upon</w:t>
      </w:r>
      <w:r w:rsidRPr="00F627A2">
        <w:rPr>
          <w:rStyle w:val="StyleBoldUnderline"/>
        </w:rPr>
        <w:t xml:space="preserve"> </w:t>
      </w:r>
      <w:r w:rsidRPr="009B106E">
        <w:rPr>
          <w:rStyle w:val="StyleBoldUnderline"/>
          <w:highlight w:val="cyan"/>
        </w:rPr>
        <w:t>war</w:t>
      </w:r>
      <w:r w:rsidRPr="00F627A2">
        <w:rPr>
          <w:rStyle w:val="StyleBoldUnderline"/>
        </w:rPr>
        <w:t xml:space="preserve">." </w:t>
      </w:r>
      <w:r>
        <w:t>[8] However, over the long rule of empire and especially within the last 500 years of the global aspirations of various empires, "</w:t>
      </w:r>
      <w:r w:rsidRPr="00F627A2">
        <w:rPr>
          <w:rStyle w:val="StyleBoldUnderline"/>
        </w:rPr>
        <w:t xml:space="preserve">no </w:t>
      </w:r>
      <w:r>
        <w:t xml:space="preserve">state or </w:t>
      </w:r>
      <w:r w:rsidRPr="00F627A2">
        <w:rPr>
          <w:rStyle w:val="StyleBoldUnderline"/>
        </w:rPr>
        <w:t>empire,</w:t>
      </w:r>
      <w:r>
        <w:t>" observes historian Eric Hobsbawm, "</w:t>
      </w:r>
      <w:r w:rsidRPr="00F627A2">
        <w:rPr>
          <w:rStyle w:val="StyleBoldUnderline"/>
        </w:rPr>
        <w:t>has been</w:t>
      </w:r>
      <w:r>
        <w:t xml:space="preserve"> large, rich, or powerful </w:t>
      </w:r>
      <w:r w:rsidRPr="00F627A2">
        <w:rPr>
          <w:rStyle w:val="StyleBoldUnderline"/>
        </w:rPr>
        <w:t>enough to maintain hegemony</w:t>
      </w:r>
      <w:r>
        <w:t xml:space="preserve"> over the political world, let alone to establish political and military supremacy over the globe." [9] While war and trade still remain key components of the imperial project today and pretensions for global supremacy persist in the United States, what is </w:t>
      </w:r>
      <w:r w:rsidRPr="00F627A2">
        <w:rPr>
          <w:rStyle w:val="StyleBoldUnderline"/>
        </w:rPr>
        <w:t>just as threatening</w:t>
      </w:r>
      <w:r>
        <w:t xml:space="preserve"> to the world as we know it is the overexploitation and </w:t>
      </w:r>
      <w:r w:rsidRPr="00F627A2">
        <w:rPr>
          <w:rStyle w:val="StyleBoldUnderline"/>
        </w:rPr>
        <w:t>abuse of environmental resources</w:t>
      </w:r>
      <w:r>
        <w:t>. Jared Diamond brilliantly reveals how habituated attitudes and values precluded the necessary recognition of environmental degradation which, in turn, led to the collapse of vastly different civilizations, societies, and cultures throughout recorded history. [10] He identifies twelve contemporary environmental challenges which pose grave dangers to the planet and its inhabitants. Among these are the d</w:t>
      </w:r>
      <w:r w:rsidRPr="00F627A2">
        <w:rPr>
          <w:rStyle w:val="StyleBoldUnderline"/>
        </w:rPr>
        <w:t>estruction of</w:t>
      </w:r>
      <w:r>
        <w:t xml:space="preserve"> natural </w:t>
      </w:r>
      <w:r w:rsidRPr="00F627A2">
        <w:rPr>
          <w:rStyle w:val="StyleBoldUnderline"/>
        </w:rPr>
        <w:t xml:space="preserve">habitats </w:t>
      </w:r>
      <w:r>
        <w:t xml:space="preserve">(rainforests, wetlands, etc.); </w:t>
      </w:r>
      <w:r w:rsidRPr="00F627A2">
        <w:rPr>
          <w:rStyle w:val="StyleBoldUnderline"/>
        </w:rPr>
        <w:t xml:space="preserve">species extinction; soil erosion; </w:t>
      </w:r>
      <w:r>
        <w:t xml:space="preserve">depletion of fossil fuels and underground water </w:t>
      </w:r>
      <w:r w:rsidRPr="00F627A2">
        <w:rPr>
          <w:rStyle w:val="StyleBoldUnderline"/>
        </w:rPr>
        <w:t>aquifers; toxic pollution; and climate change</w:t>
      </w:r>
      <w:r>
        <w:t xml:space="preserve">, especially attributable to the use of fossil fuels. [11] U.S. </w:t>
      </w:r>
      <w:r w:rsidRPr="009B106E">
        <w:rPr>
          <w:rStyle w:val="StyleBoldUnderline"/>
        </w:rPr>
        <w:t xml:space="preserve">economic </w:t>
      </w:r>
      <w:r w:rsidRPr="009B106E">
        <w:rPr>
          <w:rStyle w:val="StyleBoldUnderline"/>
          <w:highlight w:val="cyan"/>
        </w:rPr>
        <w:t>imperialism has played a direct role in environmental degradation</w:t>
      </w:r>
      <w:r w:rsidRPr="00F627A2">
        <w:rPr>
          <w:rStyle w:val="StyleBoldUnderline"/>
        </w:rPr>
        <w:t>,</w:t>
      </w:r>
      <w:r>
        <w:t xml:space="preserve"> whether in McDonald's resource destruction of rainforests in Latin America, Coca-Cola's exploitation of underground water aquifers in India, or Union Carbide's toxic pollution in India. Beyond the links between empire and environmental destruction, </w:t>
      </w:r>
      <w:r w:rsidRPr="009B106E">
        <w:rPr>
          <w:rStyle w:val="StyleBoldUnderline"/>
          <w:highlight w:val="cyan"/>
        </w:rPr>
        <w:t>unless we</w:t>
      </w:r>
      <w:r w:rsidRPr="00F627A2">
        <w:rPr>
          <w:rStyle w:val="StyleBoldUnderline"/>
        </w:rPr>
        <w:t xml:space="preserve"> </w:t>
      </w:r>
      <w:r>
        <w:t xml:space="preserve">also clearly understand and </w:t>
      </w:r>
      <w:r w:rsidRPr="009B106E">
        <w:rPr>
          <w:rStyle w:val="StyleBoldUnderline"/>
          <w:highlight w:val="cyan"/>
        </w:rPr>
        <w:t>combat</w:t>
      </w:r>
      <w:r>
        <w:t xml:space="preserve"> the connections between </w:t>
      </w:r>
      <w:r w:rsidRPr="009B106E">
        <w:rPr>
          <w:rStyle w:val="StyleBoldUnderline"/>
          <w:highlight w:val="cyan"/>
        </w:rPr>
        <w:t>empire</w:t>
      </w:r>
      <w:r w:rsidRPr="00F627A2">
        <w:rPr>
          <w:rStyle w:val="StyleBoldUnderline"/>
        </w:rPr>
        <w:t xml:space="preserve"> and unending growth</w:t>
      </w:r>
      <w:r>
        <w:t xml:space="preserve"> with its attendant "accumulation by dispossession", </w:t>
      </w:r>
      <w:r w:rsidRPr="009B106E">
        <w:rPr>
          <w:rStyle w:val="StyleBoldUnderline"/>
          <w:highlight w:val="cyan"/>
        </w:rPr>
        <w:t>we may</w:t>
      </w:r>
      <w:r>
        <w:t xml:space="preserve"> very well </w:t>
      </w:r>
      <w:r w:rsidRPr="009B106E">
        <w:rPr>
          <w:rStyle w:val="Emphasis"/>
          <w:highlight w:val="cyan"/>
        </w:rPr>
        <w:t>doom ourselves to extinction</w:t>
      </w:r>
      <w:r>
        <w:t xml:space="preserve">. According to James Gustave Speth, Dean of the Yale School of Forestry and Environmental Studies, the </w:t>
      </w:r>
      <w:r w:rsidRPr="00F627A2">
        <w:rPr>
          <w:rStyle w:val="StyleBoldUnderline"/>
        </w:rPr>
        <w:t>macro obsession with growth is</w:t>
      </w:r>
      <w:r>
        <w:t xml:space="preserve"> also </w:t>
      </w:r>
      <w:r w:rsidRPr="00F627A2">
        <w:rPr>
          <w:rStyle w:val="StyleBoldUnderline"/>
        </w:rPr>
        <w:t>intimately related to our micro habituated ways of living</w:t>
      </w:r>
      <w:r>
        <w:t>. "Parallel to transcending our growth fetish," Speth argues, "we must move beyond our consumerism and hyperventilating lifestyles ... This reluctance to challenge consumption has been a big mistake, given the mounting environmental and social costs of American "affluenza," extravagance and wastefulness." [12] Of course, there are significant class and ethnic/racial differences in consumerism and lifestyle in the United States. However, even more vast differences and inequities obtain between the U.S. and the developing world. It is those inequities that lead Eduardo Galeano to conclude that "consumer society is a booby trap. Those at the controls feign ignorance, but anybody with eyes in his head can see that the great majority of people necessarily must consume not much, very little, or nothing at all in order to save the bit of nature we have left." [13] Finally, from Vandana Shiva's perspective, "</w:t>
      </w:r>
      <w:r w:rsidRPr="009B106E">
        <w:rPr>
          <w:rStyle w:val="StyleBoldUnderline"/>
          <w:highlight w:val="cyan"/>
        </w:rPr>
        <w:t>unless worldviews</w:t>
      </w:r>
      <w:r>
        <w:t xml:space="preserve"> and lifestyles </w:t>
      </w:r>
      <w:r w:rsidRPr="009B106E">
        <w:rPr>
          <w:rStyle w:val="StyleBoldUnderline"/>
          <w:highlight w:val="cyan"/>
        </w:rPr>
        <w:t>are restructured</w:t>
      </w:r>
      <w:r>
        <w:t xml:space="preserve"> ecologically, peace and justice will continue to be violated and, ultimately, </w:t>
      </w:r>
      <w:r w:rsidRPr="00F627A2">
        <w:rPr>
          <w:rStyle w:val="Emphasis"/>
        </w:rPr>
        <w:t xml:space="preserve">the very </w:t>
      </w:r>
      <w:r w:rsidRPr="009B106E">
        <w:rPr>
          <w:rStyle w:val="Emphasis"/>
          <w:highlight w:val="cyan"/>
        </w:rPr>
        <w:t>survival</w:t>
      </w:r>
      <w:r w:rsidRPr="00F627A2">
        <w:rPr>
          <w:rStyle w:val="Emphasis"/>
        </w:rPr>
        <w:t xml:space="preserve"> of humanity </w:t>
      </w:r>
      <w:r w:rsidRPr="009B106E">
        <w:rPr>
          <w:rStyle w:val="Emphasis"/>
          <w:highlight w:val="cyan"/>
        </w:rPr>
        <w:t>will be threatened</w:t>
      </w:r>
      <w:r>
        <w:t xml:space="preserve">." [14] For Shiva and other global agents of resistance, the </w:t>
      </w:r>
      <w:r w:rsidRPr="009B106E">
        <w:rPr>
          <w:highlight w:val="cyan"/>
        </w:rPr>
        <w:t>ecological</w:t>
      </w:r>
      <w:r>
        <w:t xml:space="preserve"> and </w:t>
      </w:r>
      <w:r w:rsidRPr="009B106E">
        <w:rPr>
          <w:highlight w:val="cyan"/>
        </w:rPr>
        <w:t xml:space="preserve">peace and justice </w:t>
      </w:r>
      <w:r w:rsidRPr="009B106E">
        <w:rPr>
          <w:rStyle w:val="StyleBoldUnderline"/>
          <w:highlight w:val="cyan"/>
        </w:rPr>
        <w:t>imperatives require us to act</w:t>
      </w:r>
      <w:r>
        <w:t xml:space="preserve"> in the here and now. Her vision of "Earth Democracy" with its emphasis on balancing authentic needs with a local ecology provides an essential guidepost to what we all can do to stop the ravaging of the environment and to salvage the planet. As she insists, "Earth Democracy is not just about the next protest or next World Social Forum; it is about what we do in between. It addresses the global in our everyday lives, our everyday realities, and creates change globally by making change locally." [15] The local, national, and transnational struggles and visions of change are further evidence that </w:t>
      </w:r>
      <w:r w:rsidRPr="009B106E">
        <w:rPr>
          <w:highlight w:val="cyan"/>
        </w:rPr>
        <w:t xml:space="preserve">the </w:t>
      </w:r>
      <w:r w:rsidRPr="009B106E">
        <w:rPr>
          <w:rStyle w:val="StyleBoldUnderline"/>
          <w:highlight w:val="cyan"/>
        </w:rPr>
        <w:t>imperial project is</w:t>
      </w:r>
      <w:r w:rsidRPr="00F627A2">
        <w:rPr>
          <w:rStyle w:val="StyleBoldUnderline"/>
        </w:rPr>
        <w:t xml:space="preserve"> not only </w:t>
      </w:r>
      <w:r w:rsidRPr="009B106E">
        <w:rPr>
          <w:rStyle w:val="StyleBoldUnderline"/>
          <w:highlight w:val="cyan"/>
        </w:rPr>
        <w:t>being contested</w:t>
      </w:r>
      <w:r w:rsidRPr="00F627A2">
        <w:rPr>
          <w:rStyle w:val="StyleBoldUnderline"/>
        </w:rPr>
        <w:t xml:space="preserve"> but also being transformed on a daily basis</w:t>
      </w:r>
      <w:r>
        <w:t xml:space="preserve">. According to Mark Engler, "The powerful will abandon their strategies of control only when it grows too costly for them to do otherwise. It is </w:t>
      </w:r>
      <w:r w:rsidRPr="009B106E">
        <w:rPr>
          <w:rStyle w:val="StyleBoldUnderline"/>
        </w:rPr>
        <w:t xml:space="preserve">the </w:t>
      </w:r>
      <w:r w:rsidRPr="009B106E">
        <w:rPr>
          <w:rStyle w:val="StyleBoldUnderline"/>
          <w:highlight w:val="cyan"/>
        </w:rPr>
        <w:t>concerted efforts of people coming together</w:t>
      </w:r>
      <w:r>
        <w:t xml:space="preserve"> in local communities and in movements spanning borders that </w:t>
      </w:r>
      <w:r w:rsidRPr="009B106E">
        <w:rPr>
          <w:rStyle w:val="StyleBoldUnderline"/>
          <w:highlight w:val="cyan"/>
        </w:rPr>
        <w:t>will raise the costs</w:t>
      </w:r>
      <w:r w:rsidRPr="009B106E">
        <w:rPr>
          <w:highlight w:val="cyan"/>
        </w:rPr>
        <w:t xml:space="preserve">. </w:t>
      </w:r>
      <w:r w:rsidRPr="009B106E">
        <w:rPr>
          <w:rStyle w:val="Emphasis"/>
          <w:highlight w:val="cyan"/>
        </w:rPr>
        <w:t>Empire becomes unsustainable ... when the people of the world resist</w:t>
      </w:r>
      <w:r w:rsidRPr="00F627A2">
        <w:rPr>
          <w:rStyle w:val="Emphasis"/>
        </w:rPr>
        <w:t>."</w:t>
      </w:r>
      <w:r>
        <w:t xml:space="preserve"> [16] Whether in the rural villages of Brazil or India, the jungles of Mexico or Ecuador, the city squares of Cochabama or Genoa, the streets of Seattle or Soweto, there has been, and continues to be, resistance around the globe to the imperial project. If the ruling elite and many of the citizens of the United States have not yet accepted the fact that </w:t>
      </w:r>
      <w:r w:rsidRPr="00F627A2">
        <w:rPr>
          <w:rStyle w:val="StyleBoldUnderline"/>
        </w:rPr>
        <w:t>the empire is dying</w:t>
      </w:r>
      <w:r>
        <w:t xml:space="preserve"> and with it the concentric circles of economic, political, environmental, and civilizational crises, </w:t>
      </w:r>
      <w:r w:rsidRPr="009B106E">
        <w:rPr>
          <w:rStyle w:val="Emphasis"/>
        </w:rPr>
        <w:t xml:space="preserve">the </w:t>
      </w:r>
      <w:r w:rsidRPr="009B106E">
        <w:rPr>
          <w:rStyle w:val="Emphasis"/>
          <w:highlight w:val="cyan"/>
        </w:rPr>
        <w:t>global multitudes</w:t>
      </w:r>
      <w:r w:rsidRPr="009B106E">
        <w:rPr>
          <w:highlight w:val="cyan"/>
        </w:rPr>
        <w:t xml:space="preserve"> </w:t>
      </w:r>
      <w:r w:rsidRPr="009B106E">
        <w:rPr>
          <w:rStyle w:val="StyleBoldUnderline"/>
          <w:highlight w:val="cyan"/>
        </w:rPr>
        <w:t>have been</w:t>
      </w:r>
      <w:r>
        <w:t xml:space="preserve"> busy at work, </w:t>
      </w:r>
      <w:r w:rsidRPr="00F627A2">
        <w:rPr>
          <w:rStyle w:val="StyleBoldUnderline"/>
        </w:rPr>
        <w:t>digging its</w:t>
      </w:r>
      <w:r>
        <w:t xml:space="preserve"> future </w:t>
      </w:r>
      <w:r w:rsidRPr="00F627A2">
        <w:rPr>
          <w:rStyle w:val="StyleBoldUnderline"/>
        </w:rPr>
        <w:t xml:space="preserve">grave and </w:t>
      </w:r>
      <w:r w:rsidRPr="009B106E">
        <w:rPr>
          <w:rStyle w:val="StyleBoldUnderline"/>
          <w:highlight w:val="cyan"/>
        </w:rPr>
        <w:t>planting the seeds for another</w:t>
      </w:r>
      <w:r w:rsidRPr="009B106E">
        <w:rPr>
          <w:rStyle w:val="StyleBoldUnderline"/>
        </w:rPr>
        <w:t xml:space="preserve"> possible </w:t>
      </w:r>
      <w:r w:rsidRPr="009B106E">
        <w:rPr>
          <w:rStyle w:val="StyleBoldUnderline"/>
          <w:highlight w:val="cyan"/>
        </w:rPr>
        <w:t>world</w:t>
      </w:r>
      <w:r w:rsidRPr="009B106E">
        <w:rPr>
          <w:rStyle w:val="StyleBoldUnderline"/>
        </w:rPr>
        <w:t>.</w:t>
      </w:r>
      <w:r w:rsidRPr="009B106E">
        <w:t xml:space="preserve"> [</w:t>
      </w:r>
      <w:r w:rsidRPr="007B6ED2">
        <w:t>17]</w:t>
      </w:r>
    </w:p>
    <w:p w:rsidR="00554A1E" w:rsidRDefault="00554A1E" w:rsidP="00554A1E"/>
    <w:p w:rsidR="00554A1E" w:rsidRPr="005A61D5" w:rsidRDefault="00554A1E" w:rsidP="00554A1E">
      <w:pPr>
        <w:pStyle w:val="Heading4"/>
      </w:pPr>
      <w:r>
        <w:t>The role of the ballot’s to reject the aff’s neoliberal ideology – Energy debates should focus on CRITIQUE of broad structures INSTEAD of producitivist fixes.  Our ROLE OF THE BALLOT is best EVEN IF they win some truth claims – we must SHIFT THE FRAME</w:t>
      </w:r>
    </w:p>
    <w:p w:rsidR="00554A1E" w:rsidRDefault="00554A1E" w:rsidP="00554A1E">
      <w:pPr>
        <w:pStyle w:val="Cite2"/>
        <w:rPr>
          <w:rStyle w:val="StyleBoldUnderline"/>
        </w:rPr>
      </w:pPr>
      <w:r>
        <w:rPr>
          <w:rStyle w:val="StyleBoldUnderline"/>
        </w:rPr>
        <w:t>Zehner 12</w:t>
      </w:r>
    </w:p>
    <w:p w:rsidR="00554A1E" w:rsidRPr="003A06BA" w:rsidRDefault="00554A1E" w:rsidP="00554A1E">
      <w:pPr>
        <w:rPr>
          <w:rStyle w:val="StyleBoldUnderline"/>
          <w:u w:val="none"/>
        </w:rPr>
      </w:pPr>
      <w:r w:rsidRPr="003A06BA">
        <w:rPr>
          <w:rStyle w:val="StyleBoldUnderline"/>
          <w:u w:val="none"/>
        </w:rPr>
        <w:t xml:space="preserve">Green illusions, </w:t>
      </w:r>
    </w:p>
    <w:p w:rsidR="00554A1E" w:rsidRDefault="00554A1E" w:rsidP="00554A1E">
      <w:pPr>
        <w:rPr>
          <w:rStyle w:val="StyleBoldUnderline"/>
          <w:u w:val="none"/>
        </w:rPr>
      </w:pPr>
      <w:r w:rsidRPr="003A06BA">
        <w:rPr>
          <w:rStyle w:val="StyleBoldUnderline"/>
          <w:u w:val="none"/>
        </w:rPr>
        <w:t>Ozzie Zehner is the author of Green Illusions and a visiting scholar at the University of California, Berkeley. His recent publications include public science pieces in Christian Science Monitor, The American Scholar, Bulletin of the Atomic Scientists, The Humanist, The Futurist, and Women’s Studies Quarterly. He has appeared on PBS, BBC, CNN, MSNBC, and regularly guest lectures at universities. Zehner’s research and projects have been covered by The Sunday Times, USA Today, WIRED, The Washington Post, Business Week and numerous other media outlets. He also serves on the editorial board of Critical Environmentalism.</w:t>
      </w:r>
      <w:r>
        <w:rPr>
          <w:rStyle w:val="StyleBoldUnderline"/>
          <w:u w:val="none"/>
        </w:rPr>
        <w:t xml:space="preserve"> </w:t>
      </w:r>
      <w:r w:rsidRPr="003A06BA">
        <w:rPr>
          <w:rStyle w:val="StyleBoldUnderline"/>
          <w:u w:val="none"/>
        </w:rPr>
        <w:t>Zehner primarily researches the social, political and economic conditions influencing energy policy priorities and project outcomes. His work also incorporates symbolic roles that energy technologies play within political and environmental movements. His other research interests include consumerism, urban policy, environmental governance, international human rights, and forgeries.</w:t>
      </w:r>
      <w:r>
        <w:rPr>
          <w:rStyle w:val="StyleBoldUnderline"/>
          <w:u w:val="none"/>
        </w:rPr>
        <w:t xml:space="preserve"> </w:t>
      </w:r>
      <w:r w:rsidRPr="003A06BA">
        <w:rPr>
          <w:rStyle w:val="StyleBoldUnderline"/>
          <w:u w:val="none"/>
        </w:rPr>
        <w:t>Zehner attended Kettering University (BS -Engineering) and The University of Amsterdam (MS/Drs – Science and Technology Studies). His research was awarded with honors at both institutions. He lives in San Francisco.</w:t>
      </w:r>
    </w:p>
    <w:p w:rsidR="00554A1E" w:rsidRDefault="00554A1E" w:rsidP="00554A1E">
      <w:pPr>
        <w:rPr>
          <w:rStyle w:val="StyleBoldUnderline"/>
          <w:u w:val="none"/>
        </w:rPr>
      </w:pPr>
    </w:p>
    <w:p w:rsidR="00554A1E" w:rsidRPr="007B6ED2" w:rsidRDefault="00554A1E" w:rsidP="00554A1E">
      <w:r w:rsidRPr="00CE624D">
        <w:rPr>
          <w:rStyle w:val="StyleBoldUnderline"/>
          <w:u w:val="none"/>
        </w:rPr>
        <w:t>Since this book represents a critique of alternative energy, it may seem</w:t>
      </w:r>
      <w:r>
        <w:rPr>
          <w:rStyle w:val="StyleBoldUnderline"/>
          <w:u w:val="none"/>
        </w:rPr>
        <w:t xml:space="preserve"> </w:t>
      </w:r>
      <w:r w:rsidRPr="00CE624D">
        <w:rPr>
          <w:rStyle w:val="StyleBoldUnderline"/>
          <w:u w:val="none"/>
        </w:rPr>
        <w:t>an unlikely manual for alternative-energy proponents. But it is.</w:t>
      </w:r>
      <w:r>
        <w:rPr>
          <w:rStyle w:val="StyleBoldUnderline"/>
          <w:u w:val="none"/>
        </w:rPr>
        <w:t xml:space="preserve"> </w:t>
      </w:r>
      <w:r w:rsidRPr="004F28F4">
        <w:rPr>
          <w:rStyle w:val="StyleBoldUnderline"/>
        </w:rPr>
        <w:t>Building alternative-energy infrastructure atop America's present</w:t>
      </w:r>
      <w:r>
        <w:rPr>
          <w:rStyle w:val="StyleBoldUnderline"/>
        </w:rPr>
        <w:t xml:space="preserve"> </w:t>
      </w:r>
      <w:r w:rsidRPr="00CE624D">
        <w:rPr>
          <w:rStyle w:val="StyleBoldUnderline"/>
          <w:u w:val="none"/>
        </w:rPr>
        <w:t xml:space="preserve">economic, social, and </w:t>
      </w:r>
      <w:r w:rsidRPr="004F28F4">
        <w:rPr>
          <w:rStyle w:val="StyleBoldUnderline"/>
        </w:rPr>
        <w:t>cultural landscape is akin to building a sandcastle</w:t>
      </w:r>
      <w:r>
        <w:rPr>
          <w:rStyle w:val="StyleBoldUnderline"/>
        </w:rPr>
        <w:t xml:space="preserve"> </w:t>
      </w:r>
      <w:r w:rsidRPr="004F28F4">
        <w:rPr>
          <w:rStyle w:val="StyleBoldUnderline"/>
        </w:rPr>
        <w:t>in a rising tide.</w:t>
      </w:r>
      <w:r w:rsidRPr="00CE624D">
        <w:rPr>
          <w:rStyle w:val="StyleBoldUnderline"/>
          <w:u w:val="none"/>
        </w:rPr>
        <w:t xml:space="preserve"> </w:t>
      </w:r>
      <w:r w:rsidRPr="004F28F4">
        <w:rPr>
          <w:rStyle w:val="StyleBoldUnderline"/>
        </w:rPr>
        <w:t>A taller sand castle won't help</w:t>
      </w:r>
      <w:r w:rsidRPr="00CE624D">
        <w:rPr>
          <w:rStyle w:val="StyleBoldUnderline"/>
          <w:u w:val="none"/>
        </w:rPr>
        <w:t>. The first steps in this</w:t>
      </w:r>
      <w:r>
        <w:rPr>
          <w:rStyle w:val="StyleBoldUnderline"/>
          <w:u w:val="none"/>
        </w:rPr>
        <w:t xml:space="preserve"> </w:t>
      </w:r>
      <w:r w:rsidRPr="00CE624D">
        <w:rPr>
          <w:rStyle w:val="StyleBoldUnderline"/>
          <w:u w:val="none"/>
        </w:rPr>
        <w:t>book sketch a partial blueprint for making alternative-energy</w:t>
      </w:r>
      <w:r>
        <w:rPr>
          <w:rStyle w:val="StyleBoldUnderline"/>
          <w:u w:val="none"/>
        </w:rPr>
        <w:t xml:space="preserve"> </w:t>
      </w:r>
      <w:r w:rsidRPr="00CE624D">
        <w:rPr>
          <w:rStyle w:val="StyleBoldUnderline"/>
          <w:u w:val="none"/>
        </w:rPr>
        <w:t xml:space="preserve">technologies relevant into the future. </w:t>
      </w:r>
      <w:r w:rsidRPr="008112EA">
        <w:rPr>
          <w:rStyle w:val="StyleBoldUnderline"/>
          <w:highlight w:val="cyan"/>
        </w:rPr>
        <w:t>Tech</w:t>
      </w:r>
      <w:r w:rsidRPr="004F28F4">
        <w:rPr>
          <w:rStyle w:val="StyleBoldUnderline"/>
        </w:rPr>
        <w:t>nological development</w:t>
      </w:r>
      <w:r>
        <w:rPr>
          <w:rStyle w:val="StyleBoldUnderline"/>
        </w:rPr>
        <w:t xml:space="preserve"> </w:t>
      </w:r>
      <w:r w:rsidRPr="00184F7D">
        <w:rPr>
          <w:rStyle w:val="StyleBoldUnderline"/>
        </w:rPr>
        <w:t xml:space="preserve">alone </w:t>
      </w:r>
      <w:r w:rsidRPr="008112EA">
        <w:rPr>
          <w:rStyle w:val="StyleBoldUnderline"/>
          <w:highlight w:val="cyan"/>
        </w:rPr>
        <w:t>will do little to bring about a durable</w:t>
      </w:r>
      <w:r w:rsidRPr="00184F7D">
        <w:rPr>
          <w:rStyle w:val="StyleBoldUnderline"/>
        </w:rPr>
        <w:t xml:space="preserve"> alternative-energy </w:t>
      </w:r>
      <w:r w:rsidRPr="008112EA">
        <w:rPr>
          <w:rStyle w:val="StyleBoldUnderline"/>
          <w:highlight w:val="cyan"/>
        </w:rPr>
        <w:t>future</w:t>
      </w:r>
      <w:r w:rsidRPr="008112EA">
        <w:rPr>
          <w:rStyle w:val="StyleBoldUnderline"/>
          <w:highlight w:val="cyan"/>
          <w:u w:val="none"/>
        </w:rPr>
        <w:t xml:space="preserve">. </w:t>
      </w:r>
      <w:r w:rsidRPr="008112EA">
        <w:rPr>
          <w:rStyle w:val="StyleBoldUnderline"/>
          <w:highlight w:val="cyan"/>
        </w:rPr>
        <w:t>Reimagining</w:t>
      </w:r>
      <w:r w:rsidRPr="004F28F4">
        <w:rPr>
          <w:rStyle w:val="StyleBoldUnderline"/>
        </w:rPr>
        <w:t xml:space="preserve"> the </w:t>
      </w:r>
      <w:r w:rsidRPr="008112EA">
        <w:rPr>
          <w:rStyle w:val="Emphasis"/>
          <w:highlight w:val="cyan"/>
        </w:rPr>
        <w:t>social conditions of</w:t>
      </w:r>
      <w:r w:rsidRPr="008112EA">
        <w:rPr>
          <w:rStyle w:val="StyleBoldUnderline"/>
          <w:highlight w:val="cyan"/>
        </w:rPr>
        <w:t xml:space="preserve"> energy use will</w:t>
      </w:r>
      <w:r w:rsidRPr="00CE624D">
        <w:rPr>
          <w:rStyle w:val="StyleBoldUnderline"/>
          <w:u w:val="none"/>
        </w:rPr>
        <w:t>.</w:t>
      </w:r>
      <w:r>
        <w:rPr>
          <w:rStyle w:val="StyleBoldUnderline"/>
          <w:u w:val="none"/>
        </w:rPr>
        <w:t xml:space="preserve"> </w:t>
      </w:r>
      <w:r w:rsidRPr="00CE624D">
        <w:rPr>
          <w:rStyle w:val="StyleBoldUnderline"/>
          <w:u w:val="none"/>
        </w:rPr>
        <w:t xml:space="preserve">Ultimately, </w:t>
      </w:r>
      <w:r w:rsidRPr="00831604">
        <w:rPr>
          <w:rStyle w:val="StyleBoldUnderline"/>
        </w:rPr>
        <w:t xml:space="preserve">we have to ask ourselves if environmentalists should be involved </w:t>
      </w:r>
      <w:r w:rsidRPr="00831604">
        <w:rPr>
          <w:rStyle w:val="StyleBoldUnderline"/>
          <w:u w:val="none"/>
        </w:rPr>
        <w:t xml:space="preserve">in the business of </w:t>
      </w:r>
      <w:r w:rsidRPr="00831604">
        <w:rPr>
          <w:rStyle w:val="Emphasis"/>
        </w:rPr>
        <w:t>energy production</w:t>
      </w:r>
      <w:r w:rsidRPr="00831604">
        <w:rPr>
          <w:rStyle w:val="StyleBoldUnderline"/>
          <w:u w:val="none"/>
        </w:rPr>
        <w:t xml:space="preserve"> (</w:t>
      </w:r>
      <w:r w:rsidRPr="00831604">
        <w:rPr>
          <w:rStyle w:val="StyleBoldUnderline"/>
        </w:rPr>
        <w:t>of any sort</w:t>
      </w:r>
      <w:r w:rsidRPr="00CE624D">
        <w:rPr>
          <w:rStyle w:val="StyleBoldUnderline"/>
          <w:u w:val="none"/>
        </w:rPr>
        <w:t>) while so</w:t>
      </w:r>
      <w:r>
        <w:rPr>
          <w:rStyle w:val="StyleBoldUnderline"/>
          <w:u w:val="none"/>
        </w:rPr>
        <w:t xml:space="preserve"> </w:t>
      </w:r>
      <w:r w:rsidRPr="00CE624D">
        <w:rPr>
          <w:rStyle w:val="StyleBoldUnderline"/>
          <w:u w:val="none"/>
        </w:rPr>
        <w:t xml:space="preserve">many more important issues remain vastly underserved. </w:t>
      </w:r>
      <w:r w:rsidRPr="004F28F4">
        <w:rPr>
          <w:rStyle w:val="StyleBoldUnderline"/>
        </w:rPr>
        <w:t>Over the next</w:t>
      </w:r>
      <w:r>
        <w:rPr>
          <w:rStyle w:val="StyleBoldUnderline"/>
        </w:rPr>
        <w:t xml:space="preserve"> </w:t>
      </w:r>
      <w:r w:rsidRPr="004F28F4">
        <w:rPr>
          <w:rStyle w:val="StyleBoldUnderline"/>
        </w:rPr>
        <w:t xml:space="preserve">several decades, </w:t>
      </w:r>
      <w:r w:rsidRPr="00CE624D">
        <w:rPr>
          <w:rStyle w:val="StyleBoldUnderline"/>
          <w:u w:val="none"/>
        </w:rPr>
        <w:t xml:space="preserve">it's quite likely that </w:t>
      </w:r>
      <w:r w:rsidRPr="004F28F4">
        <w:rPr>
          <w:rStyle w:val="StyleBoldUnderline"/>
        </w:rPr>
        <w:t>our power production cocktail</w:t>
      </w:r>
      <w:r>
        <w:rPr>
          <w:rStyle w:val="StyleBoldUnderline"/>
        </w:rPr>
        <w:t xml:space="preserve"> </w:t>
      </w:r>
      <w:r w:rsidRPr="004F28F4">
        <w:rPr>
          <w:rStyle w:val="StyleBoldUnderline"/>
        </w:rPr>
        <w:t>will look very much like the mix of today, save for a few</w:t>
      </w:r>
      <w:r>
        <w:rPr>
          <w:rStyle w:val="StyleBoldUnderline"/>
        </w:rPr>
        <w:t xml:space="preserve"> </w:t>
      </w:r>
      <w:r w:rsidRPr="004F28F4">
        <w:rPr>
          <w:rStyle w:val="StyleBoldUnderline"/>
        </w:rPr>
        <w:t>adjustments in market share</w:t>
      </w:r>
      <w:r w:rsidRPr="00CE624D">
        <w:rPr>
          <w:rStyle w:val="StyleBoldUnderline"/>
          <w:u w:val="none"/>
        </w:rPr>
        <w:t>. Wind and biofuel generation will</w:t>
      </w:r>
      <w:r>
        <w:rPr>
          <w:rStyle w:val="StyleBoldUnderline"/>
          <w:u w:val="none"/>
        </w:rPr>
        <w:t xml:space="preserve"> </w:t>
      </w:r>
      <w:r w:rsidRPr="00CE624D">
        <w:rPr>
          <w:rStyle w:val="StyleBoldUnderline"/>
          <w:u w:val="none"/>
        </w:rPr>
        <w:t>become more prevalent and the stage is set for nuclear power as</w:t>
      </w:r>
      <w:r>
        <w:rPr>
          <w:rStyle w:val="StyleBoldUnderline"/>
          <w:u w:val="none"/>
        </w:rPr>
        <w:t xml:space="preserve"> </w:t>
      </w:r>
      <w:r w:rsidRPr="00CE624D">
        <w:rPr>
          <w:rStyle w:val="StyleBoldUnderline"/>
          <w:u w:val="none"/>
        </w:rPr>
        <w:t xml:space="preserve">well, despite recent catastrophes. Nevertheless, </w:t>
      </w:r>
      <w:r w:rsidRPr="004F28F4">
        <w:rPr>
          <w:rStyle w:val="StyleBoldUnderline"/>
        </w:rPr>
        <w:t>these changes will</w:t>
      </w:r>
      <w:r>
        <w:rPr>
          <w:rStyle w:val="StyleBoldUnderline"/>
        </w:rPr>
        <w:t xml:space="preserve"> </w:t>
      </w:r>
      <w:r w:rsidRPr="004F28F4">
        <w:rPr>
          <w:rStyle w:val="StyleBoldUnderline"/>
        </w:rPr>
        <w:t>occur over time—they will seem slow</w:t>
      </w:r>
      <w:r w:rsidRPr="00CE624D">
        <w:rPr>
          <w:rStyle w:val="StyleBoldUnderline"/>
          <w:u w:val="none"/>
        </w:rPr>
        <w:t xml:space="preserve">. </w:t>
      </w:r>
      <w:r w:rsidRPr="00831604">
        <w:rPr>
          <w:rStyle w:val="StyleBoldUnderline"/>
        </w:rPr>
        <w:t>Every power production mechanism has side effects and limitations of its own</w:t>
      </w:r>
      <w:r w:rsidRPr="00831604">
        <w:rPr>
          <w:rStyle w:val="StyleBoldUnderline"/>
          <w:u w:val="none"/>
        </w:rPr>
        <w:t xml:space="preserve">, and </w:t>
      </w:r>
      <w:r w:rsidRPr="00831604">
        <w:rPr>
          <w:rStyle w:val="StyleBoldUnderline"/>
        </w:rPr>
        <w:t xml:space="preserve">a global shift to new forms of power production simply means that humanity will have to deal with new side effects </w:t>
      </w:r>
      <w:r w:rsidRPr="00831604">
        <w:rPr>
          <w:rStyle w:val="StyleBoldUnderline"/>
          <w:u w:val="none"/>
        </w:rPr>
        <w:t xml:space="preserve">and limitations in the future. </w:t>
      </w:r>
      <w:r w:rsidRPr="00831604">
        <w:rPr>
          <w:rStyle w:val="StyleBoldUnderline"/>
        </w:rPr>
        <w:t xml:space="preserve">This simple observation seems to have gotten lost in the cheerleading </w:t>
      </w:r>
      <w:r w:rsidRPr="00831604">
        <w:rPr>
          <w:rStyle w:val="StyleBoldUnderline"/>
          <w:u w:val="none"/>
        </w:rPr>
        <w:t xml:space="preserve">for alternative-energy technologies. The mainstream environmental movement should </w:t>
      </w:r>
      <w:r w:rsidRPr="00831604">
        <w:rPr>
          <w:rStyle w:val="StyleBoldUnderline"/>
        </w:rPr>
        <w:t xml:space="preserve">throw down the green </w:t>
      </w:r>
      <w:r w:rsidRPr="00831604">
        <w:rPr>
          <w:rStyle w:val="Emphasis"/>
        </w:rPr>
        <w:t>energy pom-poms</w:t>
      </w:r>
      <w:r w:rsidRPr="00831604">
        <w:rPr>
          <w:rStyle w:val="StyleBoldUnderline"/>
        </w:rPr>
        <w:t xml:space="preserve"> and pull out the bifocals.</w:t>
      </w:r>
      <w:r w:rsidRPr="00831604">
        <w:rPr>
          <w:rStyle w:val="StyleBoldUnderline"/>
          <w:u w:val="none"/>
        </w:rPr>
        <w:t xml:space="preserve"> It is entirely reasonable for environmentalists to</w:t>
      </w:r>
      <w:r w:rsidRPr="00CE624D">
        <w:rPr>
          <w:rStyle w:val="StyleBoldUnderline"/>
          <w:u w:val="none"/>
        </w:rPr>
        <w:t xml:space="preserve"> criticize fossil-fuel industries for the</w:t>
      </w:r>
      <w:r>
        <w:rPr>
          <w:rStyle w:val="StyleBoldUnderline"/>
          <w:u w:val="none"/>
        </w:rPr>
        <w:t xml:space="preserve"> </w:t>
      </w:r>
      <w:r w:rsidRPr="00CE624D">
        <w:rPr>
          <w:rStyle w:val="StyleBoldUnderline"/>
          <w:u w:val="none"/>
        </w:rPr>
        <w:t xml:space="preserve">harms they instigate. </w:t>
      </w:r>
      <w:r w:rsidRPr="004F28F4">
        <w:rPr>
          <w:rStyle w:val="StyleBoldUnderline"/>
        </w:rPr>
        <w:t>It is</w:t>
      </w:r>
      <w:r w:rsidRPr="00CE624D">
        <w:rPr>
          <w:rStyle w:val="StyleBoldUnderline"/>
          <w:u w:val="none"/>
        </w:rPr>
        <w:t xml:space="preserve">, however, </w:t>
      </w:r>
      <w:r w:rsidRPr="004F28F4">
        <w:rPr>
          <w:rStyle w:val="StyleBoldUnderline"/>
        </w:rPr>
        <w:t>entirely unreasonable</w:t>
      </w:r>
      <w:r w:rsidRPr="00CE624D">
        <w:rPr>
          <w:rStyle w:val="StyleBoldUnderline"/>
          <w:u w:val="none"/>
        </w:rPr>
        <w:t xml:space="preserve"> for</w:t>
      </w:r>
      <w:r>
        <w:rPr>
          <w:rStyle w:val="StyleBoldUnderline"/>
          <w:u w:val="none"/>
        </w:rPr>
        <w:t xml:space="preserve"> </w:t>
      </w:r>
      <w:r w:rsidRPr="00CE624D">
        <w:rPr>
          <w:rStyle w:val="StyleBoldUnderline"/>
          <w:u w:val="none"/>
        </w:rPr>
        <w:t xml:space="preserve">environmentalists </w:t>
      </w:r>
      <w:r w:rsidRPr="004F28F4">
        <w:rPr>
          <w:rStyle w:val="StyleBoldUnderline"/>
        </w:rPr>
        <w:t>to become spokespeople for the next round of</w:t>
      </w:r>
      <w:r>
        <w:rPr>
          <w:rStyle w:val="StyleBoldUnderline"/>
        </w:rPr>
        <w:t xml:space="preserve"> </w:t>
      </w:r>
      <w:r w:rsidRPr="004F28F4">
        <w:rPr>
          <w:rStyle w:val="StyleBoldUnderline"/>
        </w:rPr>
        <w:t>ecological disaster machines</w:t>
      </w:r>
      <w:r w:rsidRPr="00CE624D">
        <w:rPr>
          <w:rStyle w:val="StyleBoldUnderline"/>
          <w:u w:val="none"/>
        </w:rPr>
        <w:t xml:space="preserve"> such as solar cells, ethanol, and</w:t>
      </w:r>
      <w:r>
        <w:rPr>
          <w:rStyle w:val="StyleBoldUnderline"/>
          <w:u w:val="none"/>
        </w:rPr>
        <w:t xml:space="preserve"> </w:t>
      </w:r>
      <w:r w:rsidRPr="00CE624D">
        <w:rPr>
          <w:rStyle w:val="StyleBoldUnderline"/>
          <w:u w:val="none"/>
        </w:rPr>
        <w:t xml:space="preserve">battery-powered vehicles. </w:t>
      </w:r>
      <w:r w:rsidRPr="008112EA">
        <w:rPr>
          <w:rStyle w:val="StyleBoldUnderline"/>
          <w:highlight w:val="cyan"/>
        </w:rPr>
        <w:t xml:space="preserve">Environmentalists pack the </w:t>
      </w:r>
      <w:r w:rsidRPr="008112EA">
        <w:rPr>
          <w:rStyle w:val="Emphasis"/>
          <w:highlight w:val="cyan"/>
        </w:rPr>
        <w:t>largest punch</w:t>
      </w:r>
      <w:r w:rsidRPr="008112EA">
        <w:rPr>
          <w:rStyle w:val="StyleBoldUnderline"/>
          <w:highlight w:val="cyan"/>
        </w:rPr>
        <w:t xml:space="preserve"> when they</w:t>
      </w:r>
      <w:r w:rsidRPr="00184F7D">
        <w:rPr>
          <w:rStyle w:val="StyleBoldUnderline"/>
        </w:rPr>
        <w:t xml:space="preserve"> instead </w:t>
      </w:r>
      <w:r w:rsidRPr="008112EA">
        <w:rPr>
          <w:rStyle w:val="StyleBoldUnderline"/>
          <w:highlight w:val="cyan"/>
        </w:rPr>
        <w:t>act as</w:t>
      </w:r>
      <w:r w:rsidRPr="00167C2B">
        <w:rPr>
          <w:rStyle w:val="StyleBoldUnderline"/>
        </w:rPr>
        <w:t xml:space="preserve"> power </w:t>
      </w:r>
      <w:r w:rsidRPr="008112EA">
        <w:rPr>
          <w:rStyle w:val="StyleBoldUnderline"/>
          <w:highlight w:val="cyan"/>
        </w:rPr>
        <w:t>production watchdogs</w:t>
      </w:r>
      <w:r w:rsidRPr="00CE624D">
        <w:rPr>
          <w:rStyle w:val="StyleBoldUnderline"/>
          <w:u w:val="none"/>
        </w:rPr>
        <w:t xml:space="preserve"> (</w:t>
      </w:r>
      <w:r w:rsidRPr="00831604">
        <w:rPr>
          <w:rStyle w:val="StyleBoldUnderline"/>
          <w:u w:val="none"/>
        </w:rPr>
        <w:t>regardless of the</w:t>
      </w:r>
      <w:r w:rsidRPr="00CE624D">
        <w:rPr>
          <w:rStyle w:val="StyleBoldUnderline"/>
          <w:u w:val="none"/>
        </w:rPr>
        <w:t xml:space="preserve"> production </w:t>
      </w:r>
      <w:r w:rsidRPr="00831604">
        <w:rPr>
          <w:rStyle w:val="StyleBoldUnderline"/>
          <w:u w:val="none"/>
        </w:rPr>
        <w:t>method</w:t>
      </w:r>
      <w:r w:rsidRPr="00CE624D">
        <w:rPr>
          <w:rStyle w:val="StyleBoldUnderline"/>
          <w:u w:val="none"/>
        </w:rPr>
        <w:t>); past environmentalist pressures have cleaned</w:t>
      </w:r>
      <w:r>
        <w:rPr>
          <w:rStyle w:val="StyleBoldUnderline"/>
          <w:u w:val="none"/>
        </w:rPr>
        <w:t xml:space="preserve"> </w:t>
      </w:r>
      <w:r w:rsidRPr="00CE624D">
        <w:rPr>
          <w:rStyle w:val="StyleBoldUnderline"/>
          <w:u w:val="none"/>
        </w:rPr>
        <w:t xml:space="preserve">the air and made previously polluted </w:t>
      </w:r>
      <w:r w:rsidRPr="00831604">
        <w:rPr>
          <w:rStyle w:val="StyleBoldUnderline"/>
          <w:u w:val="none"/>
        </w:rPr>
        <w:t>waterways</w:t>
      </w:r>
      <w:r w:rsidRPr="00CE624D">
        <w:rPr>
          <w:rStyle w:val="StyleBoldUnderline"/>
          <w:u w:val="none"/>
        </w:rPr>
        <w:t xml:space="preserve"> swimmable. </w:t>
      </w:r>
      <w:r w:rsidRPr="00167C2B">
        <w:rPr>
          <w:rStyle w:val="StyleBoldUnderline"/>
        </w:rPr>
        <w:t>This</w:t>
      </w:r>
      <w:r>
        <w:rPr>
          <w:rStyle w:val="StyleBoldUnderline"/>
        </w:rPr>
        <w:t xml:space="preserve"> </w:t>
      </w:r>
      <w:r w:rsidRPr="00167C2B">
        <w:rPr>
          <w:rStyle w:val="StyleBoldUnderline"/>
        </w:rPr>
        <w:t>watchdog role will be vital in the future as</w:t>
      </w:r>
      <w:r w:rsidRPr="00CE624D">
        <w:rPr>
          <w:rStyle w:val="StyleBoldUnderline"/>
          <w:u w:val="none"/>
        </w:rPr>
        <w:t xml:space="preserve"> biofuels, </w:t>
      </w:r>
      <w:r w:rsidRPr="00167C2B">
        <w:rPr>
          <w:rStyle w:val="StyleBoldUnderline"/>
        </w:rPr>
        <w:t>nuclear plants,</w:t>
      </w:r>
      <w:r>
        <w:rPr>
          <w:rStyle w:val="StyleBoldUnderline"/>
          <w:u w:val="none"/>
        </w:rPr>
        <w:t xml:space="preserve"> </w:t>
      </w:r>
      <w:r w:rsidRPr="00CE624D">
        <w:rPr>
          <w:rStyle w:val="StyleBoldUnderline"/>
          <w:u w:val="none"/>
        </w:rPr>
        <w:t xml:space="preserve">alternative fossil fuels, solar cells, </w:t>
      </w:r>
      <w:r w:rsidRPr="00167C2B">
        <w:rPr>
          <w:rStyle w:val="StyleBoldUnderline"/>
        </w:rPr>
        <w:t>and other energy technologies</w:t>
      </w:r>
      <w:r>
        <w:rPr>
          <w:rStyle w:val="StyleBoldUnderline"/>
        </w:rPr>
        <w:t xml:space="preserve"> </w:t>
      </w:r>
      <w:r w:rsidRPr="00167C2B">
        <w:rPr>
          <w:rStyle w:val="StyleBoldUnderline"/>
        </w:rPr>
        <w:t>import new harms and risks</w:t>
      </w:r>
      <w:r w:rsidRPr="00CE624D">
        <w:rPr>
          <w:rStyle w:val="StyleBoldUnderline"/>
          <w:u w:val="none"/>
        </w:rPr>
        <w:t xml:space="preserve">. </w:t>
      </w:r>
      <w:r w:rsidRPr="00167C2B">
        <w:rPr>
          <w:rStyle w:val="StyleBoldUnderline"/>
        </w:rPr>
        <w:t>Beyond a watchdog role,</w:t>
      </w:r>
      <w:r>
        <w:rPr>
          <w:rStyle w:val="StyleBoldUnderline"/>
        </w:rPr>
        <w:t xml:space="preserve"> </w:t>
      </w:r>
      <w:r w:rsidRPr="00167C2B">
        <w:rPr>
          <w:rStyle w:val="StyleBoldUnderline"/>
        </w:rPr>
        <w:t>environmentalists yield the greatest progress when addressing our</w:t>
      </w:r>
      <w:r>
        <w:rPr>
          <w:rStyle w:val="StyleBoldUnderline"/>
        </w:rPr>
        <w:t xml:space="preserve"> </w:t>
      </w:r>
      <w:r w:rsidRPr="00167C2B">
        <w:rPr>
          <w:rStyle w:val="StyleBoldUnderline"/>
        </w:rPr>
        <w:t>social fundamentals,</w:t>
      </w:r>
      <w:r w:rsidRPr="00CE624D">
        <w:rPr>
          <w:rStyle w:val="StyleBoldUnderline"/>
          <w:u w:val="none"/>
        </w:rPr>
        <w:t xml:space="preserve"> whether by supporting human rights, cleaning up</w:t>
      </w:r>
      <w:r>
        <w:rPr>
          <w:rStyle w:val="StyleBoldUnderline"/>
          <w:u w:val="none"/>
        </w:rPr>
        <w:t xml:space="preserve"> </w:t>
      </w:r>
      <w:r w:rsidRPr="00CE624D">
        <w:rPr>
          <w:rStyle w:val="StyleBoldUnderline"/>
          <w:u w:val="none"/>
        </w:rPr>
        <w:t>elections, imagining new economic structures, strengthening</w:t>
      </w:r>
      <w:r>
        <w:rPr>
          <w:rStyle w:val="StyleBoldUnderline"/>
          <w:u w:val="none"/>
        </w:rPr>
        <w:t xml:space="preserve"> </w:t>
      </w:r>
      <w:r w:rsidRPr="00CE624D">
        <w:rPr>
          <w:rStyle w:val="StyleBoldUnderline"/>
          <w:u w:val="none"/>
        </w:rPr>
        <w:t>communities, revitalizing democracy, or imagining more prosperous</w:t>
      </w:r>
      <w:r>
        <w:rPr>
          <w:rStyle w:val="StyleBoldUnderline"/>
          <w:u w:val="none"/>
        </w:rPr>
        <w:t xml:space="preserve"> </w:t>
      </w:r>
      <w:r w:rsidRPr="00CE624D">
        <w:rPr>
          <w:rStyle w:val="StyleBoldUnderline"/>
          <w:u w:val="none"/>
        </w:rPr>
        <w:t>modes of consumption.</w:t>
      </w:r>
      <w:r>
        <w:rPr>
          <w:rStyle w:val="StyleBoldUnderline"/>
          <w:u w:val="none"/>
        </w:rPr>
        <w:t xml:space="preserve"> </w:t>
      </w:r>
      <w:r w:rsidRPr="00167C2B">
        <w:rPr>
          <w:rStyle w:val="StyleBoldUnderline"/>
        </w:rPr>
        <w:t xml:space="preserve">Unsustainable energy use is a symptom of </w:t>
      </w:r>
      <w:r w:rsidRPr="00831604">
        <w:rPr>
          <w:rStyle w:val="StyleBoldUnderline"/>
        </w:rPr>
        <w:t xml:space="preserve">suboptimal </w:t>
      </w:r>
      <w:r w:rsidRPr="008112EA">
        <w:rPr>
          <w:rStyle w:val="StyleBoldUnderline"/>
          <w:highlight w:val="cyan"/>
        </w:rPr>
        <w:t>social conditions</w:t>
      </w:r>
      <w:r w:rsidRPr="00167C2B">
        <w:rPr>
          <w:rStyle w:val="StyleBoldUnderline"/>
        </w:rPr>
        <w:t>.</w:t>
      </w:r>
      <w:r w:rsidRPr="00CE624D">
        <w:rPr>
          <w:rStyle w:val="StyleBoldUnderline"/>
          <w:u w:val="none"/>
        </w:rPr>
        <w:t xml:space="preserve"> Energy use will come down when we improve these</w:t>
      </w:r>
      <w:r>
        <w:rPr>
          <w:rStyle w:val="StyleBoldUnderline"/>
          <w:u w:val="none"/>
        </w:rPr>
        <w:t xml:space="preserve"> </w:t>
      </w:r>
      <w:r w:rsidRPr="00CE624D">
        <w:rPr>
          <w:rStyle w:val="StyleBoldUnderline"/>
          <w:u w:val="none"/>
        </w:rPr>
        <w:t xml:space="preserve">conditions: consumption patterns </w:t>
      </w:r>
      <w:r w:rsidRPr="00167C2B">
        <w:rPr>
          <w:rStyle w:val="StyleBoldUnderline"/>
        </w:rPr>
        <w:t>that lead to debt and depression</w:t>
      </w:r>
      <w:r w:rsidRPr="00CE624D">
        <w:rPr>
          <w:rStyle w:val="StyleBoldUnderline"/>
          <w:u w:val="none"/>
        </w:rPr>
        <w:t>;</w:t>
      </w:r>
      <w:r>
        <w:rPr>
          <w:rStyle w:val="StyleBoldUnderline"/>
          <w:u w:val="none"/>
        </w:rPr>
        <w:t xml:space="preserve"> </w:t>
      </w:r>
      <w:r w:rsidRPr="00CE624D">
        <w:rPr>
          <w:rStyle w:val="StyleBoldUnderline"/>
          <w:u w:val="none"/>
        </w:rPr>
        <w:t>commercials aimed at children; lonely seniors stuck in their homes</w:t>
      </w:r>
      <w:r>
        <w:rPr>
          <w:rStyle w:val="StyleBoldUnderline"/>
          <w:u w:val="none"/>
        </w:rPr>
        <w:t xml:space="preserve"> </w:t>
      </w:r>
      <w:r w:rsidRPr="00CE624D">
        <w:rPr>
          <w:rStyle w:val="StyleBoldUnderline"/>
          <w:u w:val="none"/>
        </w:rPr>
        <w:t>because they can no longer drive; kids left to fend for themselves</w:t>
      </w:r>
      <w:r>
        <w:rPr>
          <w:rStyle w:val="StyleBoldUnderline"/>
          <w:u w:val="none"/>
        </w:rPr>
        <w:t xml:space="preserve"> </w:t>
      </w:r>
      <w:r w:rsidRPr="00CE624D">
        <w:rPr>
          <w:rStyle w:val="StyleBoldUnderline"/>
          <w:u w:val="none"/>
        </w:rPr>
        <w:t>when it comes to mobility or sexuality; corporate influence trumping</w:t>
      </w:r>
      <w:r>
        <w:rPr>
          <w:rStyle w:val="StyleBoldUnderline"/>
          <w:u w:val="none"/>
        </w:rPr>
        <w:t xml:space="preserve"> </w:t>
      </w:r>
      <w:r w:rsidRPr="00CE624D">
        <w:rPr>
          <w:rStyle w:val="StyleBoldUnderline"/>
          <w:u w:val="none"/>
        </w:rPr>
        <w:t>citizen representation; measurements of the nation's health in dollars</w:t>
      </w:r>
      <w:r>
        <w:rPr>
          <w:rStyle w:val="StyleBoldUnderline"/>
          <w:u w:val="none"/>
        </w:rPr>
        <w:t xml:space="preserve"> </w:t>
      </w:r>
      <w:r w:rsidRPr="00CE624D">
        <w:rPr>
          <w:rStyle w:val="StyleBoldUnderline"/>
          <w:u w:val="none"/>
        </w:rPr>
        <w:t>rather than well-being; a media concerned with advertising over</w:t>
      </w:r>
      <w:r>
        <w:rPr>
          <w:rStyle w:val="StyleBoldUnderline"/>
          <w:u w:val="none"/>
        </w:rPr>
        <w:t xml:space="preserve"> </w:t>
      </w:r>
      <w:r w:rsidRPr="00CE624D">
        <w:rPr>
          <w:rStyle w:val="StyleBoldUnderline"/>
          <w:u w:val="none"/>
        </w:rPr>
        <w:t>insight, and so on. These may not seem like environmental issues, and</w:t>
      </w:r>
      <w:r>
        <w:rPr>
          <w:rStyle w:val="StyleBoldUnderline"/>
          <w:u w:val="none"/>
        </w:rPr>
        <w:t xml:space="preserve"> </w:t>
      </w:r>
      <w:r w:rsidRPr="00CE624D">
        <w:rPr>
          <w:rStyle w:val="StyleBoldUnderline"/>
          <w:u w:val="none"/>
        </w:rPr>
        <w:t xml:space="preserve">they certainly don't seem like energy policy issues, but in reality </w:t>
      </w:r>
      <w:r w:rsidRPr="00167C2B">
        <w:rPr>
          <w:rStyle w:val="StyleBoldUnderline"/>
        </w:rPr>
        <w:t>they</w:t>
      </w:r>
      <w:r>
        <w:rPr>
          <w:rStyle w:val="StyleBoldUnderline"/>
        </w:rPr>
        <w:t xml:space="preserve"> </w:t>
      </w:r>
      <w:r w:rsidRPr="008112EA">
        <w:rPr>
          <w:rStyle w:val="StyleBoldUnderline"/>
          <w:highlight w:val="cyan"/>
        </w:rPr>
        <w:t>are the most important energy</w:t>
      </w:r>
      <w:r w:rsidRPr="00167C2B">
        <w:rPr>
          <w:rStyle w:val="StyleBoldUnderline"/>
        </w:rPr>
        <w:t xml:space="preserve"> and environmental </w:t>
      </w:r>
      <w:r w:rsidRPr="008112EA">
        <w:rPr>
          <w:rStyle w:val="StyleBoldUnderline"/>
          <w:highlight w:val="cyan"/>
        </w:rPr>
        <w:t>issues</w:t>
      </w:r>
      <w:r w:rsidRPr="00CE624D">
        <w:rPr>
          <w:rStyle w:val="StyleBoldUnderline"/>
          <w:u w:val="none"/>
        </w:rPr>
        <w:t xml:space="preserve"> of our day.</w:t>
      </w:r>
      <w:r>
        <w:rPr>
          <w:rStyle w:val="StyleBoldUnderline"/>
          <w:u w:val="none"/>
        </w:rPr>
        <w:t xml:space="preserve"> </w:t>
      </w:r>
      <w:r w:rsidRPr="00CE624D">
        <w:rPr>
          <w:rStyle w:val="StyleBoldUnderline"/>
          <w:u w:val="none"/>
        </w:rPr>
        <w:t>Addressing them won't require sacrifice or social engineering. They</w:t>
      </w:r>
      <w:r>
        <w:rPr>
          <w:rStyle w:val="StyleBoldUnderline"/>
          <w:u w:val="none"/>
        </w:rPr>
        <w:t xml:space="preserve"> </w:t>
      </w:r>
      <w:r w:rsidRPr="00CE624D">
        <w:rPr>
          <w:rStyle w:val="StyleBoldUnderline"/>
          <w:u w:val="none"/>
        </w:rPr>
        <w:t>are congruent with the interests of many Americans, which will make</w:t>
      </w:r>
      <w:r>
        <w:rPr>
          <w:rStyle w:val="StyleBoldUnderline"/>
          <w:u w:val="none"/>
        </w:rPr>
        <w:t xml:space="preserve"> </w:t>
      </w:r>
      <w:r w:rsidRPr="00CE624D">
        <w:rPr>
          <w:rStyle w:val="StyleBoldUnderline"/>
          <w:u w:val="none"/>
        </w:rPr>
        <w:t>them easier to initiate and fulfill</w:t>
      </w:r>
      <w:r w:rsidRPr="00167C2B">
        <w:rPr>
          <w:rStyle w:val="StyleBoldUnderline"/>
        </w:rPr>
        <w:t xml:space="preserve">. </w:t>
      </w:r>
      <w:r w:rsidRPr="008112EA">
        <w:rPr>
          <w:rStyle w:val="StyleBoldUnderline"/>
          <w:highlight w:val="cyan"/>
        </w:rPr>
        <w:t>They are</w:t>
      </w:r>
      <w:r w:rsidRPr="00167C2B">
        <w:rPr>
          <w:rStyle w:val="StyleBoldUnderline"/>
        </w:rPr>
        <w:t xml:space="preserve"> entirely </w:t>
      </w:r>
      <w:r w:rsidRPr="008112EA">
        <w:rPr>
          <w:rStyle w:val="StyleBoldUnderline"/>
          <w:highlight w:val="cyan"/>
        </w:rPr>
        <w:t>realistic</w:t>
      </w:r>
      <w:r w:rsidRPr="00CE624D">
        <w:rPr>
          <w:rStyle w:val="StyleBoldUnderline"/>
          <w:u w:val="none"/>
        </w:rPr>
        <w:t xml:space="preserve"> (as many</w:t>
      </w:r>
      <w:r>
        <w:rPr>
          <w:rStyle w:val="StyleBoldUnderline"/>
          <w:u w:val="none"/>
        </w:rPr>
        <w:t xml:space="preserve"> </w:t>
      </w:r>
      <w:r w:rsidRPr="00CE624D">
        <w:rPr>
          <w:rStyle w:val="StyleBoldUnderline"/>
          <w:u w:val="none"/>
        </w:rPr>
        <w:t xml:space="preserve">are already enjoyed by other societies on the planet). </w:t>
      </w:r>
      <w:r w:rsidRPr="00167C2B">
        <w:rPr>
          <w:rStyle w:val="StyleBoldUnderline"/>
        </w:rPr>
        <w:t>They are,</w:t>
      </w:r>
      <w:r w:rsidRPr="00CE624D">
        <w:rPr>
          <w:rStyle w:val="StyleBoldUnderline"/>
          <w:u w:val="none"/>
        </w:rPr>
        <w:t xml:space="preserve"> in a</w:t>
      </w:r>
      <w:r>
        <w:rPr>
          <w:rStyle w:val="StyleBoldUnderline"/>
          <w:u w:val="none"/>
        </w:rPr>
        <w:t xml:space="preserve"> </w:t>
      </w:r>
      <w:r w:rsidRPr="00CE624D">
        <w:rPr>
          <w:rStyle w:val="StyleBoldUnderline"/>
          <w:u w:val="none"/>
        </w:rPr>
        <w:t xml:space="preserve">sense, </w:t>
      </w:r>
      <w:r w:rsidRPr="008112EA">
        <w:rPr>
          <w:rStyle w:val="StyleBoldUnderline"/>
          <w:highlight w:val="cyan"/>
        </w:rPr>
        <w:t>boring</w:t>
      </w:r>
      <w:r w:rsidRPr="00CE624D">
        <w:rPr>
          <w:rStyle w:val="StyleBoldUnderline"/>
          <w:u w:val="none"/>
        </w:rPr>
        <w:t xml:space="preserve">. In fact, </w:t>
      </w:r>
      <w:r w:rsidRPr="00167C2B">
        <w:rPr>
          <w:rStyle w:val="StyleBoldUnderline"/>
        </w:rPr>
        <w:t>the only thing shocking about them is the</w:t>
      </w:r>
      <w:r>
        <w:rPr>
          <w:rStyle w:val="StyleBoldUnderline"/>
        </w:rPr>
        <w:t xml:space="preserve"> </w:t>
      </w:r>
      <w:r w:rsidRPr="00167C2B">
        <w:rPr>
          <w:rStyle w:val="StyleBoldUnderline"/>
        </w:rPr>
        <w:t xml:space="preserve">degree to which they have been </w:t>
      </w:r>
      <w:r w:rsidRPr="008112EA">
        <w:rPr>
          <w:rStyle w:val="StyleBoldUnderline"/>
          <w:highlight w:val="cyan"/>
        </w:rPr>
        <w:t>underappreciated</w:t>
      </w:r>
      <w:r w:rsidRPr="00CE624D">
        <w:rPr>
          <w:rStyle w:val="StyleBoldUnderline"/>
          <w:u w:val="none"/>
        </w:rPr>
        <w:t xml:space="preserve"> in contemporary</w:t>
      </w:r>
      <w:r>
        <w:rPr>
          <w:rStyle w:val="StyleBoldUnderline"/>
          <w:u w:val="none"/>
        </w:rPr>
        <w:t xml:space="preserve"> </w:t>
      </w:r>
      <w:r w:rsidRPr="00CE624D">
        <w:rPr>
          <w:rStyle w:val="StyleBoldUnderline"/>
          <w:u w:val="none"/>
        </w:rPr>
        <w:t>environmental thought, sidelined in the media, and ignored by</w:t>
      </w:r>
      <w:r>
        <w:rPr>
          <w:rStyle w:val="StyleBoldUnderline"/>
          <w:u w:val="none"/>
        </w:rPr>
        <w:t xml:space="preserve"> </w:t>
      </w:r>
      <w:r w:rsidRPr="00CE624D">
        <w:rPr>
          <w:rStyle w:val="StyleBoldUnderline"/>
          <w:u w:val="none"/>
        </w:rPr>
        <w:t xml:space="preserve">politicians. </w:t>
      </w:r>
      <w:r w:rsidRPr="008112EA">
        <w:rPr>
          <w:rStyle w:val="StyleBoldUnderline"/>
          <w:highlight w:val="cyan"/>
        </w:rPr>
        <w:t>Even</w:t>
      </w:r>
      <w:r w:rsidRPr="00167C2B">
        <w:rPr>
          <w:rStyle w:val="StyleBoldUnderline"/>
        </w:rPr>
        <w:t xml:space="preserve"> </w:t>
      </w:r>
      <w:r w:rsidRPr="008112EA">
        <w:rPr>
          <w:rStyle w:val="StyleBoldUnderline"/>
          <w:highlight w:val="cyan"/>
        </w:rPr>
        <w:t>though these</w:t>
      </w:r>
      <w:r w:rsidRPr="00167C2B">
        <w:rPr>
          <w:rStyle w:val="StyleBoldUnderline"/>
        </w:rPr>
        <w:t xml:space="preserve"> first </w:t>
      </w:r>
      <w:r w:rsidRPr="008112EA">
        <w:rPr>
          <w:rStyle w:val="StyleBoldUnderline"/>
          <w:highlight w:val="cyan"/>
        </w:rPr>
        <w:t xml:space="preserve">steps don't represent a </w:t>
      </w:r>
      <w:r w:rsidRPr="008112EA">
        <w:rPr>
          <w:rStyle w:val="Emphasis"/>
          <w:highlight w:val="cyan"/>
        </w:rPr>
        <w:t>grand solution,</w:t>
      </w:r>
      <w:r w:rsidRPr="008112EA">
        <w:rPr>
          <w:rStyle w:val="StyleBoldUnderline"/>
          <w:highlight w:val="cyan"/>
          <w:u w:val="none"/>
        </w:rPr>
        <w:t xml:space="preserve"> </w:t>
      </w:r>
      <w:r w:rsidRPr="008112EA">
        <w:rPr>
          <w:rStyle w:val="StyleBoldUnderline"/>
          <w:highlight w:val="cyan"/>
        </w:rPr>
        <w:t>they are</w:t>
      </w:r>
      <w:r w:rsidRPr="00167C2B">
        <w:rPr>
          <w:rStyle w:val="StyleBoldUnderline"/>
        </w:rPr>
        <w:t xml:space="preserve"> necessary </w:t>
      </w:r>
      <w:r w:rsidRPr="008112EA">
        <w:rPr>
          <w:rStyle w:val="StyleBoldUnderline"/>
          <w:highlight w:val="cyan"/>
        </w:rPr>
        <w:t>preconditions</w:t>
      </w:r>
      <w:r w:rsidRPr="008112EA">
        <w:rPr>
          <w:rStyle w:val="StyleBoldUnderline"/>
          <w:highlight w:val="cyan"/>
          <w:u w:val="none"/>
        </w:rPr>
        <w:t xml:space="preserve"> </w:t>
      </w:r>
      <w:r w:rsidRPr="008112EA">
        <w:rPr>
          <w:rStyle w:val="StyleBoldUnderline"/>
          <w:highlight w:val="cyan"/>
        </w:rPr>
        <w:t xml:space="preserve">if we intend to </w:t>
      </w:r>
      <w:r w:rsidRPr="008112EA">
        <w:rPr>
          <w:rStyle w:val="Emphasis"/>
          <w:highlight w:val="cyan"/>
        </w:rPr>
        <w:t>democratically design</w:t>
      </w:r>
      <w:r w:rsidRPr="00167C2B">
        <w:rPr>
          <w:rStyle w:val="StyleBoldUnderline"/>
        </w:rPr>
        <w:t xml:space="preserve"> </w:t>
      </w:r>
      <w:r w:rsidRPr="00CE624D">
        <w:rPr>
          <w:rStyle w:val="StyleBoldUnderline"/>
          <w:u w:val="none"/>
        </w:rPr>
        <w:t>and implement more comprehensive solutions</w:t>
      </w:r>
      <w:r>
        <w:rPr>
          <w:rStyle w:val="StyleBoldUnderline"/>
          <w:u w:val="none"/>
        </w:rPr>
        <w:t xml:space="preserve"> </w:t>
      </w:r>
      <w:r w:rsidRPr="00167C2B">
        <w:rPr>
          <w:rStyle w:val="StyleBoldUnderline"/>
        </w:rPr>
        <w:t xml:space="preserve">in </w:t>
      </w:r>
      <w:r w:rsidRPr="008112EA">
        <w:rPr>
          <w:rStyle w:val="StyleBoldUnderline"/>
          <w:highlight w:val="cyan"/>
        </w:rPr>
        <w:t>the future.</w:t>
      </w:r>
      <w:r>
        <w:rPr>
          <w:rStyle w:val="StyleBoldUnderline"/>
        </w:rPr>
        <w:t xml:space="preserve"> </w:t>
      </w:r>
      <w:r w:rsidRPr="00167C2B">
        <w:rPr>
          <w:rStyle w:val="StyleBoldUnderline"/>
        </w:rPr>
        <w:t xml:space="preserve">Ultimately, </w:t>
      </w:r>
      <w:r w:rsidRPr="008112EA">
        <w:rPr>
          <w:rStyle w:val="StyleBoldUnderline"/>
          <w:highlight w:val="cyan"/>
        </w:rPr>
        <w:t xml:space="preserve">clean energy is less energy. </w:t>
      </w:r>
      <w:r w:rsidRPr="008112EA">
        <w:rPr>
          <w:rStyle w:val="Emphasis"/>
          <w:highlight w:val="cyan"/>
        </w:rPr>
        <w:t>Alternative-energy</w:t>
      </w:r>
      <w:r w:rsidRPr="008112EA">
        <w:rPr>
          <w:rStyle w:val="StyleBoldUnderline"/>
          <w:highlight w:val="cyan"/>
        </w:rPr>
        <w:t xml:space="preserve"> alchemy has so</w:t>
      </w:r>
      <w:r w:rsidRPr="00167C2B">
        <w:rPr>
          <w:rStyle w:val="StyleBoldUnderline"/>
        </w:rPr>
        <w:t xml:space="preserve"> greatly </w:t>
      </w:r>
      <w:r w:rsidRPr="008112EA">
        <w:rPr>
          <w:rStyle w:val="StyleBoldUnderline"/>
          <w:highlight w:val="cyan"/>
        </w:rPr>
        <w:t>consumed the</w:t>
      </w:r>
      <w:r w:rsidRPr="00167C2B">
        <w:rPr>
          <w:rStyle w:val="StyleBoldUnderline"/>
        </w:rPr>
        <w:t xml:space="preserve"> public </w:t>
      </w:r>
      <w:r w:rsidRPr="008112EA">
        <w:rPr>
          <w:rStyle w:val="StyleBoldUnderline"/>
          <w:highlight w:val="cyan"/>
        </w:rPr>
        <w:t>imagination</w:t>
      </w:r>
      <w:r w:rsidRPr="00CE624D">
        <w:rPr>
          <w:rStyle w:val="StyleBoldUnderline"/>
          <w:u w:val="none"/>
        </w:rPr>
        <w:t xml:space="preserve"> over recent decades</w:t>
      </w:r>
      <w:r>
        <w:rPr>
          <w:rStyle w:val="StyleBoldUnderline"/>
          <w:u w:val="none"/>
        </w:rPr>
        <w:t xml:space="preserve"> </w:t>
      </w:r>
      <w:r w:rsidRPr="008112EA">
        <w:rPr>
          <w:rStyle w:val="StyleBoldUnderline"/>
          <w:highlight w:val="cyan"/>
        </w:rPr>
        <w:t>that</w:t>
      </w:r>
      <w:r w:rsidRPr="00167C2B">
        <w:rPr>
          <w:rStyle w:val="StyleBoldUnderline"/>
        </w:rPr>
        <w:t xml:space="preserve"> </w:t>
      </w:r>
      <w:r w:rsidRPr="00CE624D">
        <w:rPr>
          <w:rStyle w:val="StyleBoldUnderline"/>
          <w:u w:val="none"/>
        </w:rPr>
        <w:t xml:space="preserve">the most vital and durable environmental </w:t>
      </w:r>
      <w:r w:rsidRPr="008112EA">
        <w:rPr>
          <w:rStyle w:val="StyleBoldUnderline"/>
          <w:highlight w:val="cyan"/>
        </w:rPr>
        <w:t>essentials remain overlooked</w:t>
      </w:r>
      <w:r w:rsidRPr="00167C2B">
        <w:rPr>
          <w:rStyle w:val="StyleBoldUnderline"/>
        </w:rPr>
        <w:t xml:space="preserve"> </w:t>
      </w:r>
      <w:r w:rsidRPr="00CE624D">
        <w:rPr>
          <w:rStyle w:val="StyleBoldUnderline"/>
          <w:u w:val="none"/>
        </w:rPr>
        <w:t>and underfunded.</w:t>
      </w:r>
      <w:r>
        <w:rPr>
          <w:rStyle w:val="StyleBoldUnderline"/>
          <w:u w:val="none"/>
        </w:rPr>
        <w:t xml:space="preserve"> </w:t>
      </w:r>
      <w:r w:rsidRPr="00CE624D">
        <w:rPr>
          <w:rStyle w:val="StyleBoldUnderline"/>
          <w:u w:val="none"/>
        </w:rPr>
        <w:t xml:space="preserve">Today energy </w:t>
      </w:r>
      <w:r w:rsidRPr="00167C2B">
        <w:rPr>
          <w:rStyle w:val="StyleBoldUnderline"/>
        </w:rPr>
        <w:t>executives hiss silver-tongued fairy tales about</w:t>
      </w:r>
      <w:r>
        <w:rPr>
          <w:rStyle w:val="StyleBoldUnderline"/>
          <w:u w:val="none"/>
        </w:rPr>
        <w:t xml:space="preserve"> </w:t>
      </w:r>
      <w:r w:rsidRPr="00CE624D">
        <w:rPr>
          <w:rStyle w:val="StyleBoldUnderline"/>
          <w:u w:val="none"/>
        </w:rPr>
        <w:t xml:space="preserve">clean-coal technologies, </w:t>
      </w:r>
      <w:r w:rsidRPr="00167C2B">
        <w:rPr>
          <w:rStyle w:val="StyleBoldUnderline"/>
        </w:rPr>
        <w:t>safe nuclear reactors, and renewable sources</w:t>
      </w:r>
      <w:r>
        <w:rPr>
          <w:rStyle w:val="StyleBoldUnderline"/>
          <w:u w:val="none"/>
        </w:rPr>
        <w:t xml:space="preserve"> </w:t>
      </w:r>
      <w:r w:rsidRPr="00CE624D">
        <w:rPr>
          <w:rStyle w:val="StyleBoldUnderline"/>
          <w:u w:val="none"/>
        </w:rPr>
        <w:t>such as solar, wind, and biofuels to quench growing energy demands,</w:t>
      </w:r>
      <w:r>
        <w:rPr>
          <w:rStyle w:val="StyleBoldUnderline"/>
          <w:u w:val="none"/>
        </w:rPr>
        <w:t xml:space="preserve"> </w:t>
      </w:r>
      <w:r w:rsidRPr="008112EA">
        <w:rPr>
          <w:rStyle w:val="StyleBoldUnderline"/>
          <w:highlight w:val="cyan"/>
        </w:rPr>
        <w:t>fostering the illusion that we can maintain</w:t>
      </w:r>
      <w:r w:rsidRPr="00167C2B">
        <w:rPr>
          <w:rStyle w:val="StyleBoldUnderline"/>
        </w:rPr>
        <w:t xml:space="preserve"> our expanding patterns of</w:t>
      </w:r>
      <w:r>
        <w:rPr>
          <w:rStyle w:val="StyleBoldUnderline"/>
        </w:rPr>
        <w:t xml:space="preserve"> </w:t>
      </w:r>
      <w:r w:rsidRPr="00167C2B">
        <w:rPr>
          <w:rStyle w:val="StyleBoldUnderline"/>
        </w:rPr>
        <w:t xml:space="preserve">energy </w:t>
      </w:r>
      <w:r w:rsidRPr="008112EA">
        <w:rPr>
          <w:rStyle w:val="StyleBoldUnderline"/>
          <w:highlight w:val="cyan"/>
        </w:rPr>
        <w:t>consumption without consequence</w:t>
      </w:r>
      <w:r w:rsidRPr="00CE624D">
        <w:rPr>
          <w:rStyle w:val="StyleBoldUnderline"/>
          <w:u w:val="none"/>
        </w:rPr>
        <w:t xml:space="preserve">. At the same time, </w:t>
      </w:r>
      <w:r w:rsidRPr="00167C2B">
        <w:rPr>
          <w:rStyle w:val="StyleBoldUnderline"/>
        </w:rPr>
        <w:t>they claim</w:t>
      </w:r>
      <w:r>
        <w:rPr>
          <w:rStyle w:val="StyleBoldUnderline"/>
        </w:rPr>
        <w:t xml:space="preserve"> </w:t>
      </w:r>
      <w:r w:rsidRPr="00167C2B">
        <w:rPr>
          <w:rStyle w:val="StyleBoldUnderline"/>
        </w:rPr>
        <w:t>that these technologies can be made</w:t>
      </w:r>
      <w:r w:rsidRPr="00CE624D">
        <w:rPr>
          <w:rStyle w:val="StyleBoldUnderline"/>
          <w:u w:val="none"/>
        </w:rPr>
        <w:t xml:space="preserve"> environmentally, socially, and</w:t>
      </w:r>
      <w:r>
        <w:rPr>
          <w:rStyle w:val="StyleBoldUnderline"/>
          <w:u w:val="none"/>
        </w:rPr>
        <w:t xml:space="preserve"> </w:t>
      </w:r>
      <w:r w:rsidRPr="00CE624D">
        <w:rPr>
          <w:rStyle w:val="StyleBoldUnderline"/>
          <w:u w:val="none"/>
        </w:rPr>
        <w:t xml:space="preserve">politically </w:t>
      </w:r>
      <w:r w:rsidRPr="00167C2B">
        <w:rPr>
          <w:rStyle w:val="StyleBoldUnderline"/>
        </w:rPr>
        <w:t>sound while ignoring a history that has repeatedly shown</w:t>
      </w:r>
      <w:r>
        <w:rPr>
          <w:rStyle w:val="StyleBoldUnderline"/>
        </w:rPr>
        <w:t xml:space="preserve"> </w:t>
      </w:r>
      <w:r w:rsidRPr="00167C2B">
        <w:rPr>
          <w:rStyle w:val="StyleBoldUnderline"/>
        </w:rPr>
        <w:t>otherwise</w:t>
      </w:r>
      <w:r w:rsidRPr="00CE624D">
        <w:rPr>
          <w:rStyle w:val="StyleBoldUnderline"/>
          <w:u w:val="none"/>
        </w:rPr>
        <w:t xml:space="preserve">. </w:t>
      </w:r>
      <w:r w:rsidRPr="008112EA">
        <w:rPr>
          <w:rStyle w:val="Emphasis"/>
          <w:highlight w:val="cyan"/>
        </w:rPr>
        <w:t>If we give in to</w:t>
      </w:r>
      <w:r w:rsidRPr="00167C2B">
        <w:rPr>
          <w:rStyle w:val="Emphasis"/>
        </w:rPr>
        <w:t xml:space="preserve"> accepting </w:t>
      </w:r>
      <w:r w:rsidRPr="008112EA">
        <w:rPr>
          <w:rStyle w:val="Emphasis"/>
          <w:highlight w:val="cyan"/>
        </w:rPr>
        <w:t>their conceptual frames,</w:t>
      </w:r>
      <w:r w:rsidRPr="00CE624D">
        <w:rPr>
          <w:rStyle w:val="StyleBoldUnderline"/>
          <w:u w:val="none"/>
        </w:rPr>
        <w:t xml:space="preserve"> such as</w:t>
      </w:r>
      <w:r>
        <w:rPr>
          <w:rStyle w:val="StyleBoldUnderline"/>
          <w:u w:val="none"/>
        </w:rPr>
        <w:t xml:space="preserve"> </w:t>
      </w:r>
      <w:r w:rsidRPr="00CE624D">
        <w:rPr>
          <w:rStyle w:val="StyleBoldUnderline"/>
          <w:u w:val="none"/>
        </w:rPr>
        <w:t xml:space="preserve">those </w:t>
      </w:r>
      <w:r w:rsidRPr="008112EA">
        <w:rPr>
          <w:rStyle w:val="Emphasis"/>
          <w:highlight w:val="cyan"/>
        </w:rPr>
        <w:t>pitting production versus production</w:t>
      </w:r>
      <w:r w:rsidRPr="00CE624D">
        <w:rPr>
          <w:rStyle w:val="StyleBoldUnderline"/>
          <w:u w:val="none"/>
        </w:rPr>
        <w:t xml:space="preserve">, or </w:t>
      </w:r>
      <w:r w:rsidRPr="00167C2B">
        <w:rPr>
          <w:rStyle w:val="Emphasis"/>
        </w:rPr>
        <w:t>if we parrot their</w:t>
      </w:r>
      <w:r>
        <w:rPr>
          <w:rStyle w:val="Emphasis"/>
        </w:rPr>
        <w:t xml:space="preserve"> </w:t>
      </w:r>
      <w:r w:rsidRPr="00167C2B">
        <w:rPr>
          <w:rStyle w:val="Emphasis"/>
        </w:rPr>
        <w:t>terms</w:t>
      </w:r>
      <w:r w:rsidRPr="00CE624D">
        <w:rPr>
          <w:rStyle w:val="StyleBoldUnderline"/>
          <w:u w:val="none"/>
        </w:rPr>
        <w:t xml:space="preserve"> such as clean coal, bridge fuels, peacetime atom, smart growth,</w:t>
      </w:r>
      <w:r>
        <w:rPr>
          <w:rStyle w:val="StyleBoldUnderline"/>
          <w:u w:val="none"/>
        </w:rPr>
        <w:t xml:space="preserve"> </w:t>
      </w:r>
      <w:r w:rsidRPr="00CE624D">
        <w:rPr>
          <w:rStyle w:val="StyleBoldUnderline"/>
          <w:u w:val="none"/>
        </w:rPr>
        <w:t>and clean energy</w:t>
      </w:r>
      <w:r w:rsidRPr="00167C2B">
        <w:rPr>
          <w:rStyle w:val="StyleBoldUnderline"/>
        </w:rPr>
        <w:t xml:space="preserve">, then </w:t>
      </w:r>
      <w:r w:rsidRPr="008112EA">
        <w:rPr>
          <w:rStyle w:val="StyleBoldUnderline"/>
          <w:highlight w:val="cyan"/>
        </w:rPr>
        <w:t xml:space="preserve">we have </w:t>
      </w:r>
      <w:r w:rsidRPr="008112EA">
        <w:rPr>
          <w:rStyle w:val="Emphasis"/>
          <w:highlight w:val="cyan"/>
        </w:rPr>
        <w:t>already lost.</w:t>
      </w:r>
      <w:r w:rsidRPr="00167C2B">
        <w:rPr>
          <w:rStyle w:val="StyleBoldUnderline"/>
        </w:rPr>
        <w:t xml:space="preserve"> </w:t>
      </w:r>
      <w:r w:rsidRPr="008112EA">
        <w:rPr>
          <w:rStyle w:val="StyleBoldUnderline"/>
          <w:highlight w:val="cyan"/>
        </w:rPr>
        <w:t>We forfeit</w:t>
      </w:r>
      <w:r w:rsidRPr="00167C2B">
        <w:rPr>
          <w:rStyle w:val="StyleBoldUnderline"/>
        </w:rPr>
        <w:t xml:space="preserve"> our right to</w:t>
      </w:r>
      <w:r>
        <w:rPr>
          <w:rStyle w:val="StyleBoldUnderline"/>
        </w:rPr>
        <w:t xml:space="preserve"> </w:t>
      </w:r>
      <w:r w:rsidRPr="008112EA">
        <w:rPr>
          <w:rStyle w:val="StyleBoldUnderline"/>
          <w:highlight w:val="cyan"/>
        </w:rPr>
        <w:t xml:space="preserve">critical </w:t>
      </w:r>
      <w:r w:rsidRPr="008112EA">
        <w:rPr>
          <w:rStyle w:val="Emphasis"/>
          <w:highlight w:val="cyan"/>
        </w:rPr>
        <w:t xml:space="preserve">democratic engagement </w:t>
      </w:r>
      <w:r w:rsidRPr="008112EA">
        <w:rPr>
          <w:rStyle w:val="StyleBoldUnderline"/>
          <w:highlight w:val="cyan"/>
        </w:rPr>
        <w:t>and</w:t>
      </w:r>
      <w:r w:rsidRPr="00167C2B">
        <w:rPr>
          <w:rStyle w:val="StyleBoldUnderline"/>
        </w:rPr>
        <w:t xml:space="preserve"> instead </w:t>
      </w:r>
      <w:r w:rsidRPr="008112EA">
        <w:rPr>
          <w:rStyle w:val="StyleBoldUnderline"/>
          <w:highlight w:val="cyan"/>
        </w:rPr>
        <w:t>allow</w:t>
      </w:r>
      <w:r w:rsidRPr="00167C2B">
        <w:rPr>
          <w:rStyle w:val="StyleBoldUnderline"/>
        </w:rPr>
        <w:t xml:space="preserve"> the </w:t>
      </w:r>
      <w:r w:rsidRPr="008112EA">
        <w:rPr>
          <w:rStyle w:val="StyleBoldUnderline"/>
          <w:highlight w:val="cyan"/>
        </w:rPr>
        <w:t xml:space="preserve">powers that be to regurgitate their own </w:t>
      </w:r>
      <w:r w:rsidRPr="008112EA">
        <w:rPr>
          <w:rStyle w:val="Emphasis"/>
          <w:highlight w:val="cyan"/>
        </w:rPr>
        <w:t>terms of debate</w:t>
      </w:r>
      <w:r w:rsidRPr="00CE624D">
        <w:rPr>
          <w:rStyle w:val="StyleBoldUnderline"/>
          <w:u w:val="none"/>
        </w:rPr>
        <w:t xml:space="preserve"> into our open upstretched</w:t>
      </w:r>
      <w:r>
        <w:rPr>
          <w:rStyle w:val="StyleBoldUnderline"/>
          <w:u w:val="none"/>
        </w:rPr>
        <w:t xml:space="preserve"> </w:t>
      </w:r>
      <w:r w:rsidRPr="00CE624D">
        <w:rPr>
          <w:rStyle w:val="StyleBoldUnderline"/>
          <w:u w:val="none"/>
        </w:rPr>
        <w:t xml:space="preserve">mouths. </w:t>
      </w:r>
      <w:r w:rsidRPr="00167C2B">
        <w:rPr>
          <w:rStyle w:val="StyleBoldUnderline"/>
        </w:rPr>
        <w:t xml:space="preserve">Alternative-energy </w:t>
      </w:r>
      <w:r w:rsidRPr="00831604">
        <w:rPr>
          <w:rStyle w:val="StyleBoldUnderline"/>
        </w:rPr>
        <w:t>technologies</w:t>
      </w:r>
      <w:r w:rsidRPr="00167C2B">
        <w:rPr>
          <w:rStyle w:val="StyleBoldUnderline"/>
        </w:rPr>
        <w:t xml:space="preserve"> don't clean the</w:t>
      </w:r>
      <w:r w:rsidRPr="00CE624D">
        <w:rPr>
          <w:rStyle w:val="StyleBoldUnderline"/>
          <w:u w:val="none"/>
        </w:rPr>
        <w:t xml:space="preserve"> air. They</w:t>
      </w:r>
      <w:r>
        <w:rPr>
          <w:rStyle w:val="StyleBoldUnderline"/>
          <w:u w:val="none"/>
        </w:rPr>
        <w:t xml:space="preserve"> </w:t>
      </w:r>
      <w:r w:rsidRPr="00CE624D">
        <w:rPr>
          <w:rStyle w:val="StyleBoldUnderline"/>
          <w:u w:val="none"/>
        </w:rPr>
        <w:t>don't clean the water. They don't protect wildlife. They don't support</w:t>
      </w:r>
      <w:r>
        <w:rPr>
          <w:rStyle w:val="StyleBoldUnderline"/>
          <w:u w:val="none"/>
        </w:rPr>
        <w:t xml:space="preserve"> </w:t>
      </w:r>
      <w:r w:rsidRPr="00CE624D">
        <w:rPr>
          <w:rStyle w:val="StyleBoldUnderline"/>
          <w:u w:val="none"/>
        </w:rPr>
        <w:t xml:space="preserve">human rights. They don't improve neighborhoods. </w:t>
      </w:r>
      <w:r w:rsidRPr="00167C2B">
        <w:rPr>
          <w:rStyle w:val="StyleBoldUnderline"/>
        </w:rPr>
        <w:t>They don't</w:t>
      </w:r>
      <w:r>
        <w:rPr>
          <w:rStyle w:val="StyleBoldUnderline"/>
        </w:rPr>
        <w:t xml:space="preserve"> </w:t>
      </w:r>
      <w:r w:rsidRPr="00167C2B">
        <w:rPr>
          <w:rStyle w:val="StyleBoldUnderline"/>
        </w:rPr>
        <w:t>strengthen democracy</w:t>
      </w:r>
      <w:r w:rsidRPr="00CE624D">
        <w:rPr>
          <w:rStyle w:val="StyleBoldUnderline"/>
          <w:u w:val="none"/>
        </w:rPr>
        <w:t>. They don't regulate themselves. They don't</w:t>
      </w:r>
      <w:r>
        <w:rPr>
          <w:rStyle w:val="StyleBoldUnderline"/>
          <w:u w:val="none"/>
        </w:rPr>
        <w:t xml:space="preserve"> </w:t>
      </w:r>
      <w:r w:rsidRPr="00CE624D">
        <w:rPr>
          <w:rStyle w:val="StyleBoldUnderline"/>
          <w:u w:val="none"/>
        </w:rPr>
        <w:t>lower atmospheric carbon dioxide. They don't reduce consumption.</w:t>
      </w:r>
      <w:r>
        <w:rPr>
          <w:rStyle w:val="StyleBoldUnderline"/>
          <w:u w:val="none"/>
        </w:rPr>
        <w:t xml:space="preserve"> </w:t>
      </w:r>
      <w:r w:rsidRPr="00167C2B">
        <w:rPr>
          <w:rStyle w:val="StyleBoldUnderline"/>
        </w:rPr>
        <w:t>They produce power.</w:t>
      </w:r>
      <w:r>
        <w:rPr>
          <w:rStyle w:val="StyleBoldUnderline"/>
        </w:rPr>
        <w:t xml:space="preserve"> </w:t>
      </w:r>
      <w:r w:rsidRPr="00167C2B">
        <w:rPr>
          <w:rStyle w:val="StyleBoldUnderline"/>
        </w:rPr>
        <w:t>That power can lead to durable benefits, but only given the</w:t>
      </w:r>
      <w:r>
        <w:rPr>
          <w:rStyle w:val="StyleBoldUnderline"/>
        </w:rPr>
        <w:t xml:space="preserve"> </w:t>
      </w:r>
      <w:r w:rsidRPr="00167C2B">
        <w:rPr>
          <w:rStyle w:val="StyleBoldUnderline"/>
        </w:rPr>
        <w:t>appropriate context</w:t>
      </w:r>
      <w:r w:rsidRPr="00CE624D">
        <w:rPr>
          <w:rStyle w:val="StyleBoldUnderline"/>
          <w:u w:val="none"/>
        </w:rPr>
        <w:t>. Ultimately, it's not a question of whether</w:t>
      </w:r>
      <w:r>
        <w:rPr>
          <w:rStyle w:val="StyleBoldUnderline"/>
          <w:u w:val="none"/>
        </w:rPr>
        <w:t xml:space="preserve"> </w:t>
      </w:r>
      <w:r w:rsidRPr="00CE624D">
        <w:rPr>
          <w:rStyle w:val="StyleBoldUnderline"/>
          <w:u w:val="none"/>
        </w:rPr>
        <w:t>American society possesses the technological prowess to construct an</w:t>
      </w:r>
      <w:r>
        <w:rPr>
          <w:rStyle w:val="StyleBoldUnderline"/>
          <w:u w:val="none"/>
        </w:rPr>
        <w:t xml:space="preserve"> </w:t>
      </w:r>
      <w:r w:rsidRPr="009379DF">
        <w:rPr>
          <w:rStyle w:val="StyleBoldUnderline"/>
          <w:u w:val="none"/>
        </w:rPr>
        <w:t>alternative-energy nation. The real question is the reverse. Do we</w:t>
      </w:r>
      <w:r>
        <w:rPr>
          <w:rStyle w:val="StyleBoldUnderline"/>
          <w:u w:val="none"/>
        </w:rPr>
        <w:t xml:space="preserve"> </w:t>
      </w:r>
      <w:r w:rsidRPr="009379DF">
        <w:rPr>
          <w:rStyle w:val="StyleBoldUnderline"/>
          <w:u w:val="none"/>
        </w:rPr>
        <w:t>have a society capable of being powered by alternative energy? The</w:t>
      </w:r>
      <w:r>
        <w:rPr>
          <w:rStyle w:val="StyleBoldUnderline"/>
          <w:u w:val="none"/>
        </w:rPr>
        <w:t xml:space="preserve"> </w:t>
      </w:r>
      <w:r w:rsidRPr="009379DF">
        <w:rPr>
          <w:rStyle w:val="StyleBoldUnderline"/>
          <w:u w:val="none"/>
        </w:rPr>
        <w:t>answer today is clearly no.</w:t>
      </w:r>
      <w:r>
        <w:rPr>
          <w:rStyle w:val="StyleBoldUnderline"/>
          <w:u w:val="none"/>
        </w:rPr>
        <w:t xml:space="preserve"> </w:t>
      </w:r>
      <w:r w:rsidRPr="009379DF">
        <w:rPr>
          <w:rStyle w:val="StyleBoldUnderline"/>
          <w:u w:val="none"/>
        </w:rPr>
        <w:t>But we can change that.</w:t>
      </w:r>
      <w:r>
        <w:rPr>
          <w:rStyle w:val="StyleBoldUnderline"/>
          <w:u w:val="none"/>
        </w:rPr>
        <w:t xml:space="preserve"> </w:t>
      </w:r>
      <w:r w:rsidRPr="00270968">
        <w:rPr>
          <w:rStyle w:val="StyleBoldUnderline"/>
        </w:rPr>
        <w:t>Future environmentalists will drop solar, wind, biofuels, nuclear,</w:t>
      </w:r>
      <w:r>
        <w:rPr>
          <w:rStyle w:val="StyleBoldUnderline"/>
        </w:rPr>
        <w:t xml:space="preserve"> </w:t>
      </w:r>
      <w:r w:rsidRPr="00270968">
        <w:rPr>
          <w:rStyle w:val="StyleBoldUnderline"/>
        </w:rPr>
        <w:t>hydrogen, and hybrids to focus instead on women's rights, consumer</w:t>
      </w:r>
      <w:r>
        <w:rPr>
          <w:rStyle w:val="StyleBoldUnderline"/>
        </w:rPr>
        <w:t xml:space="preserve"> </w:t>
      </w:r>
      <w:r w:rsidRPr="00270968">
        <w:rPr>
          <w:rStyle w:val="StyleBoldUnderline"/>
        </w:rPr>
        <w:t>culture, walkable neighborhoods</w:t>
      </w:r>
      <w:r w:rsidRPr="009379DF">
        <w:rPr>
          <w:rStyle w:val="StyleBoldUnderline"/>
          <w:u w:val="none"/>
        </w:rPr>
        <w:t xml:space="preserve">, </w:t>
      </w:r>
      <w:r w:rsidRPr="00270968">
        <w:rPr>
          <w:rStyle w:val="StyleBoldUnderline"/>
        </w:rPr>
        <w:t>military spending</w:t>
      </w:r>
      <w:r w:rsidRPr="009379DF">
        <w:rPr>
          <w:rStyle w:val="StyleBoldUnderline"/>
          <w:u w:val="none"/>
        </w:rPr>
        <w:t>, zoning, health</w:t>
      </w:r>
      <w:r>
        <w:rPr>
          <w:rStyle w:val="StyleBoldUnderline"/>
          <w:u w:val="none"/>
        </w:rPr>
        <w:t xml:space="preserve"> </w:t>
      </w:r>
      <w:r w:rsidRPr="009379DF">
        <w:rPr>
          <w:rStyle w:val="StyleBoldUnderline"/>
          <w:u w:val="none"/>
        </w:rPr>
        <w:t xml:space="preserve">care, wealth disparities, citizen governance, economic reform, </w:t>
      </w:r>
      <w:r w:rsidRPr="00270968">
        <w:rPr>
          <w:rStyle w:val="StyleBoldUnderline"/>
        </w:rPr>
        <w:t>and</w:t>
      </w:r>
      <w:r>
        <w:rPr>
          <w:rStyle w:val="StyleBoldUnderline"/>
        </w:rPr>
        <w:t xml:space="preserve"> </w:t>
      </w:r>
      <w:r w:rsidRPr="00270968">
        <w:rPr>
          <w:rStyle w:val="StyleBoldUnderline"/>
        </w:rPr>
        <w:t>democratic institutions.</w:t>
      </w:r>
      <w:r>
        <w:rPr>
          <w:rStyle w:val="StyleBoldUnderline"/>
        </w:rPr>
        <w:t xml:space="preserve"> </w:t>
      </w:r>
      <w:r w:rsidRPr="009379DF">
        <w:rPr>
          <w:rStyle w:val="StyleBoldUnderline"/>
          <w:u w:val="none"/>
        </w:rPr>
        <w:t>As environmentalists and global citizens, it's not enough to say</w:t>
      </w:r>
      <w:r>
        <w:rPr>
          <w:rStyle w:val="StyleBoldUnderline"/>
          <w:u w:val="none"/>
        </w:rPr>
        <w:t xml:space="preserve"> </w:t>
      </w:r>
      <w:r w:rsidRPr="009379DF">
        <w:rPr>
          <w:rStyle w:val="StyleBoldUnderline"/>
          <w:u w:val="none"/>
        </w:rPr>
        <w:t xml:space="preserve">that we would benefit by shifting our focus. </w:t>
      </w:r>
      <w:r w:rsidRPr="00270968">
        <w:rPr>
          <w:rStyle w:val="StyleBoldUnderline"/>
        </w:rPr>
        <w:t>Our very relevance</w:t>
      </w:r>
      <w:r>
        <w:rPr>
          <w:rStyle w:val="StyleBoldUnderline"/>
        </w:rPr>
        <w:t xml:space="preserve"> </w:t>
      </w:r>
      <w:r w:rsidRPr="00270968">
        <w:rPr>
          <w:rStyle w:val="StyleBoldUnderline"/>
        </w:rPr>
        <w:t>depends on it</w:t>
      </w:r>
      <w:r w:rsidRPr="007B6ED2">
        <w:t>.</w:t>
      </w:r>
    </w:p>
    <w:p w:rsidR="00554A1E" w:rsidRPr="007B6ED2" w:rsidRDefault="00554A1E" w:rsidP="00554A1E"/>
    <w:p w:rsidR="00554A1E" w:rsidRDefault="00554A1E" w:rsidP="00554A1E">
      <w:pPr>
        <w:pStyle w:val="Heading2"/>
      </w:pPr>
      <w:r>
        <w:t>4</w:t>
      </w:r>
    </w:p>
    <w:p w:rsidR="00554A1E" w:rsidRDefault="00554A1E" w:rsidP="00554A1E"/>
    <w:p w:rsidR="00554A1E" w:rsidRPr="000F0158" w:rsidRDefault="00554A1E" w:rsidP="00554A1E">
      <w:pPr>
        <w:pStyle w:val="Heading4"/>
      </w:pPr>
      <w:r>
        <w:t xml:space="preserve">Obama’s political capital will get a short-term deal and </w:t>
      </w:r>
      <w:r>
        <w:rPr>
          <w:u w:val="single"/>
        </w:rPr>
        <w:t>avoid a recession</w:t>
      </w:r>
      <w:r>
        <w:t xml:space="preserve"> – he will win the fight on taxes</w:t>
      </w:r>
    </w:p>
    <w:p w:rsidR="00554A1E" w:rsidRDefault="00554A1E" w:rsidP="00554A1E">
      <w:r w:rsidRPr="00610F65">
        <w:rPr>
          <w:rStyle w:val="StyleStyleBold12pt"/>
        </w:rPr>
        <w:t>Herald</w:t>
      </w:r>
      <w:r>
        <w:t xml:space="preserve"> Scotland </w:t>
      </w:r>
      <w:r w:rsidRPr="00610F65">
        <w:rPr>
          <w:rStyle w:val="StyleStyleBold12pt"/>
        </w:rPr>
        <w:t>11/11</w:t>
      </w:r>
      <w:r>
        <w:t>/2012</w:t>
      </w:r>
    </w:p>
    <w:p w:rsidR="00554A1E" w:rsidRDefault="00554A1E" w:rsidP="00554A1E">
      <w:r>
        <w:t xml:space="preserve">(“Obama counts capital gains,” </w:t>
      </w:r>
      <w:r w:rsidRPr="00610F65">
        <w:t>http://www.heraldscotland.com/news/world-news/obama-counts-capital-gains.19385824</w:t>
      </w:r>
      <w:r>
        <w:t>)</w:t>
      </w:r>
    </w:p>
    <w:p w:rsidR="00554A1E" w:rsidRDefault="00554A1E" w:rsidP="00554A1E">
      <w:r>
        <w:t xml:space="preserve">The morning after, the right- wing National Review was in no mood to sugar-coat: "Conservatives suffered a terrible defeat last night, and there is no point pretending otherwise. President </w:t>
      </w:r>
      <w:r w:rsidRPr="00FC6B16">
        <w:rPr>
          <w:highlight w:val="green"/>
          <w:u w:val="single"/>
        </w:rPr>
        <w:t>Obama</w:t>
      </w:r>
      <w:r w:rsidRPr="00610F65">
        <w:rPr>
          <w:u w:val="single"/>
        </w:rPr>
        <w:t xml:space="preserve"> </w:t>
      </w:r>
      <w:r w:rsidRPr="00FC6B16">
        <w:rPr>
          <w:highlight w:val="green"/>
          <w:u w:val="single"/>
        </w:rPr>
        <w:t>won</w:t>
      </w:r>
      <w:r>
        <w:t xml:space="preserve"> with an improving but still weak economy, and </w:t>
      </w:r>
      <w:r w:rsidRPr="00610F65">
        <w:rPr>
          <w:u w:val="single"/>
        </w:rPr>
        <w:t>while</w:t>
      </w:r>
      <w:r>
        <w:t xml:space="preserve"> running a campaign that was quite </w:t>
      </w:r>
      <w:r w:rsidRPr="00610F65">
        <w:rPr>
          <w:u w:val="single"/>
        </w:rPr>
        <w:t>liberal by historical standards</w:t>
      </w:r>
      <w:r>
        <w:t>."</w:t>
      </w:r>
    </w:p>
    <w:p w:rsidR="00554A1E" w:rsidRDefault="00554A1E" w:rsidP="00554A1E">
      <w:r w:rsidRPr="00610F65">
        <w:t>In short</w:t>
      </w:r>
      <w:r>
        <w:t xml:space="preserve">, </w:t>
      </w:r>
      <w:r w:rsidRPr="00FC6B16">
        <w:rPr>
          <w:b/>
          <w:highlight w:val="green"/>
          <w:u w:val="single"/>
        </w:rPr>
        <w:t>Obama earned political capital</w:t>
      </w:r>
      <w:r>
        <w:t>. How will he spend it? He must do so soon, because re-elected presidents typically lose significant numbers of House and Senate seats in their second midterm election, and by the summer of 2014, Congress will be pre-occupied with the campaign.</w:t>
      </w:r>
    </w:p>
    <w:p w:rsidR="00554A1E" w:rsidRDefault="00554A1E" w:rsidP="00554A1E">
      <w:r>
        <w:t>Bush chose to reform social security but was thwarted by implacable Democratic opposition. "If I had to do it all over again, I would have pushed for immigration reform, rather than social security, as the first major initiative of my second term," he wrote in his memoir, Decision Points.</w:t>
      </w:r>
    </w:p>
    <w:p w:rsidR="00554A1E" w:rsidRDefault="00554A1E" w:rsidP="00554A1E">
      <w:r w:rsidRPr="00FC6B16">
        <w:rPr>
          <w:b/>
          <w:highlight w:val="green"/>
          <w:u w:val="single"/>
        </w:rPr>
        <w:t>Obama's first priority will be the</w:t>
      </w:r>
      <w:r>
        <w:t xml:space="preserve"> impending crisis variously referred to as "taxmaggedon" or the "</w:t>
      </w:r>
      <w:r w:rsidRPr="00FC6B16">
        <w:rPr>
          <w:b/>
          <w:highlight w:val="green"/>
          <w:u w:val="single"/>
        </w:rPr>
        <w:t>fiscal cliff</w:t>
      </w:r>
      <w:r>
        <w:t xml:space="preserve">," </w:t>
      </w:r>
      <w:r w:rsidRPr="00610F65">
        <w:rPr>
          <w:u w:val="single"/>
        </w:rPr>
        <w:t>in which the Bush tax cuts</w:t>
      </w:r>
      <w:r>
        <w:t xml:space="preserve"> and a payroll tax cut </w:t>
      </w:r>
      <w:r w:rsidRPr="00610F65">
        <w:rPr>
          <w:u w:val="single"/>
        </w:rPr>
        <w:t>expire on the same day $1 trillion of spending cuts take effect</w:t>
      </w:r>
      <w:r>
        <w:t xml:space="preserve">. </w:t>
      </w:r>
      <w:r w:rsidRPr="00610F65">
        <w:rPr>
          <w:u w:val="single"/>
        </w:rPr>
        <w:t xml:space="preserve">The </w:t>
      </w:r>
      <w:r w:rsidRPr="00610F65">
        <w:rPr>
          <w:u w:val="single"/>
          <w:bdr w:val="single" w:sz="4" w:space="0" w:color="auto"/>
        </w:rPr>
        <w:t>C</w:t>
      </w:r>
      <w:r>
        <w:t xml:space="preserve">ongressional </w:t>
      </w:r>
      <w:r w:rsidRPr="00610F65">
        <w:rPr>
          <w:bdr w:val="single" w:sz="4" w:space="0" w:color="auto"/>
        </w:rPr>
        <w:t>B</w:t>
      </w:r>
      <w:r>
        <w:t xml:space="preserve">udget </w:t>
      </w:r>
      <w:r w:rsidRPr="00610F65">
        <w:rPr>
          <w:bdr w:val="single" w:sz="4" w:space="0" w:color="auto"/>
        </w:rPr>
        <w:t>O</w:t>
      </w:r>
      <w:r>
        <w:t xml:space="preserve">ffice </w:t>
      </w:r>
      <w:r w:rsidRPr="00610F65">
        <w:rPr>
          <w:u w:val="single"/>
        </w:rPr>
        <w:t xml:space="preserve">has estimated that </w:t>
      </w:r>
      <w:r w:rsidRPr="00FC6B16">
        <w:rPr>
          <w:highlight w:val="green"/>
          <w:u w:val="single"/>
        </w:rPr>
        <w:t>the combination of higher taxes and 10% cuts</w:t>
      </w:r>
      <w:r>
        <w:t xml:space="preserve"> to every government programme apart from Medicare and social security </w:t>
      </w:r>
      <w:r w:rsidRPr="00FC6B16">
        <w:rPr>
          <w:highlight w:val="green"/>
          <w:u w:val="single"/>
        </w:rPr>
        <w:t>will</w:t>
      </w:r>
      <w:r w:rsidRPr="00610F65">
        <w:rPr>
          <w:u w:val="single"/>
        </w:rPr>
        <w:t xml:space="preserve"> reduce GDP by 4% and </w:t>
      </w:r>
      <w:r w:rsidRPr="00FC6B16">
        <w:rPr>
          <w:b/>
          <w:highlight w:val="green"/>
          <w:u w:val="single"/>
        </w:rPr>
        <w:t>throw the economy back into recession</w:t>
      </w:r>
      <w:r>
        <w:t>.</w:t>
      </w:r>
    </w:p>
    <w:p w:rsidR="00554A1E" w:rsidRDefault="00554A1E" w:rsidP="00554A1E">
      <w:r w:rsidRPr="00FC6B16">
        <w:rPr>
          <w:highlight w:val="green"/>
          <w:u w:val="single"/>
        </w:rPr>
        <w:t>To avert this</w:t>
      </w:r>
      <w:r w:rsidRPr="00FC6B16">
        <w:rPr>
          <w:highlight w:val="green"/>
        </w:rPr>
        <w:t xml:space="preserve">, </w:t>
      </w:r>
      <w:r w:rsidRPr="00FC6B16">
        <w:rPr>
          <w:highlight w:val="green"/>
          <w:u w:val="single"/>
        </w:rPr>
        <w:t xml:space="preserve">the president and Congress </w:t>
      </w:r>
      <w:r w:rsidRPr="00FC6B16">
        <w:rPr>
          <w:b/>
          <w:highlight w:val="green"/>
          <w:u w:val="single"/>
        </w:rPr>
        <w:t>must strike a</w:t>
      </w:r>
      <w:r w:rsidRPr="00610F65">
        <w:rPr>
          <w:b/>
          <w:u w:val="single"/>
        </w:rPr>
        <w:t xml:space="preserve"> deficit reduction </w:t>
      </w:r>
      <w:r w:rsidRPr="00FC6B16">
        <w:rPr>
          <w:b/>
          <w:highlight w:val="green"/>
          <w:u w:val="single"/>
        </w:rPr>
        <w:t>deal before January 1</w:t>
      </w:r>
      <w:r>
        <w:t xml:space="preserve">. This is something they have tried and failed to do several times – the automatic cuts result from the collapse of a previous attempt. </w:t>
      </w:r>
      <w:r w:rsidRPr="00610F65">
        <w:rPr>
          <w:u w:val="single"/>
        </w:rPr>
        <w:t>The question is whether Republicans are more likely to compromise in the post-election political environment</w:t>
      </w:r>
      <w:r>
        <w:t>.</w:t>
      </w:r>
    </w:p>
    <w:p w:rsidR="00554A1E" w:rsidRDefault="00554A1E" w:rsidP="00554A1E">
      <w:r>
        <w:t>"</w:t>
      </w:r>
      <w:r w:rsidRPr="00610F65">
        <w:rPr>
          <w:u w:val="single"/>
        </w:rPr>
        <w:t>It was a very close race</w:t>
      </w:r>
      <w:r>
        <w:t xml:space="preserve"> and it showed a country that's still very divided," </w:t>
      </w:r>
      <w:r w:rsidRPr="00610F65">
        <w:rPr>
          <w:u w:val="single"/>
        </w:rPr>
        <w:t>said</w:t>
      </w:r>
      <w:r>
        <w:t xml:space="preserve"> Will </w:t>
      </w:r>
      <w:r w:rsidRPr="00610F65">
        <w:rPr>
          <w:u w:val="single"/>
        </w:rPr>
        <w:t>Marshall</w:t>
      </w:r>
      <w:r>
        <w:t>, president of the Progressive Policy Institute. "</w:t>
      </w:r>
      <w:r w:rsidRPr="00610F65">
        <w:rPr>
          <w:u w:val="single"/>
        </w:rPr>
        <w:t xml:space="preserve">But </w:t>
      </w:r>
      <w:r w:rsidRPr="00610F65">
        <w:rPr>
          <w:b/>
          <w:u w:val="single"/>
        </w:rPr>
        <w:t xml:space="preserve">I think that </w:t>
      </w:r>
      <w:r w:rsidRPr="00FC6B16">
        <w:rPr>
          <w:b/>
          <w:highlight w:val="green"/>
          <w:u w:val="single"/>
        </w:rPr>
        <w:t xml:space="preserve">the president does have a </w:t>
      </w:r>
      <w:r w:rsidRPr="00FC6B16">
        <w:rPr>
          <w:b/>
          <w:highlight w:val="green"/>
          <w:u w:val="single"/>
          <w:bdr w:val="single" w:sz="4" w:space="0" w:color="auto"/>
        </w:rPr>
        <w:t>specific mandate for an end to tax breaks for the rich</w:t>
      </w:r>
      <w:r>
        <w:t xml:space="preserve">." </w:t>
      </w:r>
      <w:r w:rsidRPr="00610F65">
        <w:rPr>
          <w:u w:val="single"/>
        </w:rPr>
        <w:t>Taxation was the one area in which Obama struck a more confrontational pose during his first post-election press conference</w:t>
      </w:r>
      <w:r>
        <w:t>. "This was a central question during the election. It was debated over and over again," he said. "And on Tuesday night we found out that the majority of Americans agree with my approach."</w:t>
      </w:r>
    </w:p>
    <w:p w:rsidR="00554A1E" w:rsidRDefault="00554A1E" w:rsidP="00554A1E">
      <w:r>
        <w:t xml:space="preserve">There is reason for scepticism. </w:t>
      </w:r>
      <w:r w:rsidRPr="00FC6B16">
        <w:rPr>
          <w:u w:val="single"/>
        </w:rPr>
        <w:t>Obama</w:t>
      </w:r>
      <w:r>
        <w:t xml:space="preserve"> </w:t>
      </w:r>
      <w:r w:rsidRPr="00610F65">
        <w:rPr>
          <w:u w:val="single"/>
        </w:rPr>
        <w:t>has been promising to raise taxes on the rich for five years</w:t>
      </w:r>
      <w:r>
        <w:t xml:space="preserve">. </w:t>
      </w:r>
      <w:r w:rsidRPr="00FC6B16">
        <w:rPr>
          <w:b/>
          <w:highlight w:val="green"/>
          <w:u w:val="single"/>
        </w:rPr>
        <w:t xml:space="preserve">His position is </w:t>
      </w:r>
      <w:r w:rsidRPr="00FC6B16">
        <w:rPr>
          <w:b/>
          <w:highlight w:val="green"/>
          <w:u w:val="single"/>
          <w:bdr w:val="single" w:sz="4" w:space="0" w:color="auto"/>
        </w:rPr>
        <w:t>much stronger</w:t>
      </w:r>
      <w:r w:rsidRPr="00610F65">
        <w:rPr>
          <w:b/>
          <w:u w:val="single"/>
          <w:bdr w:val="single" w:sz="4" w:space="0" w:color="auto"/>
        </w:rPr>
        <w:t xml:space="preserve"> now</w:t>
      </w:r>
      <w:r>
        <w:t xml:space="preserve">, </w:t>
      </w:r>
      <w:r w:rsidRPr="00610F65">
        <w:rPr>
          <w:b/>
          <w:u w:val="single"/>
        </w:rPr>
        <w:t>though</w:t>
      </w:r>
      <w:r>
        <w:t xml:space="preserve">, </w:t>
      </w:r>
      <w:r w:rsidRPr="00FC6B16">
        <w:rPr>
          <w:b/>
          <w:highlight w:val="green"/>
          <w:u w:val="single"/>
        </w:rPr>
        <w:t>than it was the last time the tax cuts were extended</w:t>
      </w:r>
      <w:r>
        <w:t>. Then his approval rating was at 45%, unemployment was threatening to climb above 10% and his party had just suffered an overwhelming loss in the midterm elections.</w:t>
      </w:r>
    </w:p>
    <w:p w:rsidR="00554A1E" w:rsidRDefault="00554A1E" w:rsidP="00554A1E">
      <w:r w:rsidRPr="00FC6B16">
        <w:rPr>
          <w:highlight w:val="green"/>
          <w:u w:val="single"/>
        </w:rPr>
        <w:t>Most importantly</w:t>
      </w:r>
      <w:r w:rsidRPr="00FC6B16">
        <w:rPr>
          <w:highlight w:val="green"/>
        </w:rPr>
        <w:t xml:space="preserve">, </w:t>
      </w:r>
      <w:r w:rsidRPr="00FC6B16">
        <w:rPr>
          <w:highlight w:val="green"/>
          <w:u w:val="single"/>
        </w:rPr>
        <w:t>if congressional Republicans are unwilling to sanction tax rises</w:t>
      </w:r>
      <w:r w:rsidRPr="00610F65">
        <w:rPr>
          <w:u w:val="single"/>
        </w:rPr>
        <w:t xml:space="preserve"> as part of the</w:t>
      </w:r>
      <w:r>
        <w:t xml:space="preserve"> "</w:t>
      </w:r>
      <w:r w:rsidRPr="00610F65">
        <w:rPr>
          <w:u w:val="single"/>
        </w:rPr>
        <w:t>grand bargain</w:t>
      </w:r>
      <w:r>
        <w:t xml:space="preserve">" </w:t>
      </w:r>
      <w:r w:rsidRPr="00610F65">
        <w:rPr>
          <w:u w:val="single"/>
        </w:rPr>
        <w:t>Obama favours</w:t>
      </w:r>
      <w:r>
        <w:t xml:space="preserve">, </w:t>
      </w:r>
      <w:r w:rsidRPr="00FC6B16">
        <w:rPr>
          <w:b/>
          <w:highlight w:val="green"/>
          <w:u w:val="single"/>
        </w:rPr>
        <w:t>taxes will go up in the New Year automatically</w:t>
      </w:r>
      <w:r>
        <w:t>. The spending cuts that will take effect at the same time are severe but not instantaneous. In these conditions, Obama would certainly get a much better deal than the one leading House Republicans John Boehner and Eric Cantor walked away from last year, in which the president agreed to deep cuts to Medicare and social security for just $800 billion in additional revenue.</w:t>
      </w:r>
    </w:p>
    <w:p w:rsidR="00554A1E" w:rsidRDefault="00554A1E" w:rsidP="00554A1E">
      <w:r>
        <w:t>"</w:t>
      </w:r>
      <w:r w:rsidRPr="00FC6B16">
        <w:rPr>
          <w:b/>
          <w:highlight w:val="green"/>
          <w:u w:val="single"/>
        </w:rPr>
        <w:t>If</w:t>
      </w:r>
      <w:r>
        <w:t xml:space="preserve"> Speaker </w:t>
      </w:r>
      <w:r w:rsidRPr="00FC6B16">
        <w:rPr>
          <w:b/>
          <w:highlight w:val="green"/>
          <w:u w:val="single"/>
        </w:rPr>
        <w:t>Boehner's attempts to sober up his troops in the House fail and they refuse to countenance a tax hike</w:t>
      </w:r>
      <w:r>
        <w:t xml:space="preserve"> of one penny for deficit reduction, </w:t>
      </w:r>
      <w:r w:rsidRPr="00FC6B16">
        <w:rPr>
          <w:b/>
          <w:highlight w:val="green"/>
          <w:u w:val="single"/>
        </w:rPr>
        <w:t>the president will</w:t>
      </w:r>
      <w:r w:rsidRPr="00610F65">
        <w:rPr>
          <w:b/>
          <w:u w:val="single"/>
        </w:rPr>
        <w:t xml:space="preserve"> have to </w:t>
      </w:r>
      <w:r w:rsidRPr="00FC6B16">
        <w:rPr>
          <w:b/>
          <w:highlight w:val="green"/>
          <w:u w:val="single"/>
          <w:bdr w:val="single" w:sz="4" w:space="0" w:color="auto"/>
        </w:rPr>
        <w:t>use his leverage</w:t>
      </w:r>
      <w:r w:rsidRPr="00FC6B16">
        <w:rPr>
          <w:highlight w:val="green"/>
        </w:rPr>
        <w:t xml:space="preserve"> – </w:t>
      </w:r>
      <w:r w:rsidRPr="00FC6B16">
        <w:rPr>
          <w:b/>
          <w:highlight w:val="green"/>
          <w:u w:val="single"/>
        </w:rPr>
        <w:t>and he's got a lot of it</w:t>
      </w:r>
      <w:r>
        <w:t>," Marshall said.</w:t>
      </w:r>
    </w:p>
    <w:p w:rsidR="00554A1E" w:rsidRDefault="00554A1E" w:rsidP="00554A1E"/>
    <w:p w:rsidR="00554A1E" w:rsidRDefault="00554A1E" w:rsidP="00554A1E"/>
    <w:p w:rsidR="00554A1E" w:rsidRDefault="00554A1E" w:rsidP="00554A1E">
      <w:pPr>
        <w:pStyle w:val="Heading4"/>
      </w:pPr>
      <w:r>
        <w:t>An Obama victory on taxes is the only way to avoid the cliff</w:t>
      </w:r>
    </w:p>
    <w:p w:rsidR="00554A1E" w:rsidRDefault="00554A1E" w:rsidP="00554A1E">
      <w:r w:rsidRPr="007D6474">
        <w:rPr>
          <w:rStyle w:val="StyleStyleBold12pt"/>
        </w:rPr>
        <w:t>Irwin</w:t>
      </w:r>
      <w:r>
        <w:t xml:space="preserve">, economics writer for the Washington Post, </w:t>
      </w:r>
      <w:r w:rsidRPr="007D6474">
        <w:rPr>
          <w:rStyle w:val="StyleStyleBold12pt"/>
        </w:rPr>
        <w:t>11/9</w:t>
      </w:r>
      <w:r>
        <w:t>/2012</w:t>
      </w:r>
    </w:p>
    <w:p w:rsidR="00554A1E" w:rsidRPr="007D6474" w:rsidRDefault="00554A1E" w:rsidP="00554A1E">
      <w:pPr>
        <w:rPr>
          <w:rStyle w:val="StyleStyleBold12pt"/>
          <w:b w:val="0"/>
        </w:rPr>
      </w:pPr>
      <w:r>
        <w:t xml:space="preserve">(Neil, “‘Fiscal cliff’ talks will boil down to one obscure acronym: Batna,” </w:t>
      </w:r>
      <w:r w:rsidRPr="007D6474">
        <w:t>http://www.washingtonpost.com/business/economy/fiscal-cliff-talks-will-boil-down-to-one-obscure-acronym-batna/2012/11/09/459b0c34-2a7b-11e2-b4e0-346287b7e56c_print.html</w:t>
      </w:r>
      <w:r>
        <w:t>)</w:t>
      </w:r>
    </w:p>
    <w:p w:rsidR="00554A1E" w:rsidRDefault="00554A1E" w:rsidP="00554A1E">
      <w:r>
        <w:t>There is one word that a person needs to understand in order to grasp what will happen in the standoff over the “fiscal cliff,” the high-stakes standoff between Congress and President Obama to avert steep tax increases and spending cuts on Jan. 1.</w:t>
      </w:r>
    </w:p>
    <w:p w:rsidR="00554A1E" w:rsidRDefault="00554A1E" w:rsidP="00554A1E">
      <w:r>
        <w:t>That word is “</w:t>
      </w:r>
      <w:r w:rsidRPr="007D6474">
        <w:rPr>
          <w:u w:val="single"/>
        </w:rPr>
        <w:t>Batna</w:t>
      </w:r>
      <w:r>
        <w:t>.”</w:t>
      </w:r>
    </w:p>
    <w:p w:rsidR="00554A1E" w:rsidRDefault="00554A1E" w:rsidP="00554A1E">
      <w:r>
        <w:t xml:space="preserve">It </w:t>
      </w:r>
      <w:r w:rsidRPr="007D6474">
        <w:rPr>
          <w:u w:val="single"/>
        </w:rPr>
        <w:t>comes from negotiation theory</w:t>
      </w:r>
      <w:r>
        <w:t xml:space="preserve">, and is an acronym </w:t>
      </w:r>
      <w:r w:rsidRPr="007D6474">
        <w:rPr>
          <w:u w:val="single"/>
        </w:rPr>
        <w:t>for</w:t>
      </w:r>
      <w:r>
        <w:t xml:space="preserve"> “</w:t>
      </w:r>
      <w:r w:rsidRPr="007D6474">
        <w:rPr>
          <w:u w:val="single"/>
        </w:rPr>
        <w:t>best alternative to negotiated agreement</w:t>
      </w:r>
      <w:r>
        <w:t xml:space="preserve">.” </w:t>
      </w:r>
      <w:r w:rsidRPr="00D64E97">
        <w:rPr>
          <w:u w:val="single"/>
        </w:rPr>
        <w:t>It is</w:t>
      </w:r>
      <w:r>
        <w:t xml:space="preserve">, </w:t>
      </w:r>
      <w:r w:rsidRPr="00D64E97">
        <w:rPr>
          <w:u w:val="single"/>
        </w:rPr>
        <w:t>for each side</w:t>
      </w:r>
      <w:r>
        <w:t xml:space="preserve">, </w:t>
      </w:r>
      <w:r w:rsidRPr="00D64E97">
        <w:rPr>
          <w:u w:val="single"/>
        </w:rPr>
        <w:t>what happens if there is no deal</w:t>
      </w:r>
      <w:r>
        <w:t>. Understanding what the batna is, for Obama and Congressional Republicans (along with other relevant groups, like Senate Democrats and tea party House Republicans) is crucial to predicting how things will shake out.</w:t>
      </w:r>
    </w:p>
    <w:p w:rsidR="00554A1E" w:rsidRDefault="00554A1E" w:rsidP="00554A1E">
      <w:r>
        <w:t>Think of it this way. In a negotiation over buying a car, it would seem simple to assess what happens for each side if there is no deal. The salesman’s batna is not having the commission income from a successful sale, and the buyer’s batna is having to drive their old car for a bit longer, or keep taking the bus.</w:t>
      </w:r>
    </w:p>
    <w:p w:rsidR="00554A1E" w:rsidRDefault="00554A1E" w:rsidP="00554A1E">
      <w:r>
        <w:t>But imagine if the salesman has been told he will be fired if he doesn’t get his sales numbers up. Suddenly, his batna is a lot worse; if he doesn’t close the sale, he could lose his job. The buyer doesn’t know that, but the salesman will naturally be more accommodating in the talks, likely resulting in a lower sales price. Or imagine if the buyer is just starting a new job, needs a car to get to work Monday morning, and doesn’t have any time to do comparison shopping; the buyer has a worse batna than it might seem, and will probably be less able to negotiate aggressively and will likely end up with a higher price.</w:t>
      </w:r>
    </w:p>
    <w:p w:rsidR="00554A1E" w:rsidRDefault="00554A1E" w:rsidP="00554A1E">
      <w:r>
        <w:t xml:space="preserve">Usually in a negotiation, you don’t know the true batna of the other side, and they have every incentive to keep it a secret; unless the car salesman above is a terrible negotiator, he won’t let the buyer know how desperately he needs the sale. But that typically doesn’t matter too much; </w:t>
      </w:r>
      <w:r w:rsidRPr="00D64E97">
        <w:rPr>
          <w:u w:val="single"/>
        </w:rPr>
        <w:t>each side will negotiate as aggressively as it can given its own understanding of the alternatives, and whichever one has a better batna has the edge</w:t>
      </w:r>
      <w:r>
        <w:t>.</w:t>
      </w:r>
    </w:p>
    <w:p w:rsidR="00554A1E" w:rsidRDefault="00554A1E" w:rsidP="00554A1E">
      <w:r w:rsidRPr="00D50360">
        <w:rPr>
          <w:highlight w:val="green"/>
          <w:u w:val="single"/>
        </w:rPr>
        <w:t>The fiscal cliff negotiations are</w:t>
      </w:r>
      <w:r w:rsidRPr="00420A60">
        <w:rPr>
          <w:u w:val="single"/>
        </w:rPr>
        <w:t xml:space="preserve"> an infinitely more </w:t>
      </w:r>
      <w:r w:rsidRPr="00D50360">
        <w:rPr>
          <w:highlight w:val="green"/>
          <w:u w:val="single"/>
        </w:rPr>
        <w:t>complex</w:t>
      </w:r>
      <w:r w:rsidRPr="00420A60">
        <w:rPr>
          <w:u w:val="single"/>
        </w:rPr>
        <w:t xml:space="preserve"> set of negotiations </w:t>
      </w:r>
      <w:r w:rsidRPr="00D50360">
        <w:rPr>
          <w:highlight w:val="green"/>
          <w:u w:val="single"/>
        </w:rPr>
        <w:t xml:space="preserve">with </w:t>
      </w:r>
      <w:r w:rsidRPr="00D50360">
        <w:rPr>
          <w:b/>
          <w:highlight w:val="green"/>
          <w:u w:val="single"/>
        </w:rPr>
        <w:t>infinitely higher stakes</w:t>
      </w:r>
      <w:r w:rsidRPr="00420A60">
        <w:t>.</w:t>
      </w:r>
      <w:r>
        <w:t xml:space="preserve"> </w:t>
      </w:r>
      <w:r w:rsidRPr="00D64E97">
        <w:rPr>
          <w:u w:val="single"/>
        </w:rPr>
        <w:t>But the same principles apply</w:t>
      </w:r>
      <w:r>
        <w:t xml:space="preserve">. President </w:t>
      </w:r>
      <w:r w:rsidRPr="00420A60">
        <w:rPr>
          <w:u w:val="single"/>
        </w:rPr>
        <w:t>Obama and</w:t>
      </w:r>
      <w:r>
        <w:t xml:space="preserve"> Speaker John A. </w:t>
      </w:r>
      <w:r w:rsidRPr="00420A60">
        <w:rPr>
          <w:u w:val="single"/>
        </w:rPr>
        <w:t>Boehner</w:t>
      </w:r>
      <w:r>
        <w:t xml:space="preserve"> (R-Ohio) </w:t>
      </w:r>
      <w:r w:rsidRPr="00420A60">
        <w:rPr>
          <w:u w:val="single"/>
        </w:rPr>
        <w:t>each have</w:t>
      </w:r>
      <w:r>
        <w:t xml:space="preserve"> a batna, even if they don’t use that term — </w:t>
      </w:r>
      <w:r w:rsidRPr="00420A60">
        <w:rPr>
          <w:u w:val="single"/>
        </w:rPr>
        <w:t>a sense of what the world</w:t>
      </w:r>
      <w:r>
        <w:t xml:space="preserve"> would look like </w:t>
      </w:r>
      <w:r w:rsidRPr="00420A60">
        <w:rPr>
          <w:u w:val="single"/>
        </w:rPr>
        <w:t>if there were no deal</w:t>
      </w:r>
      <w:r>
        <w:t>. They also have no incentive to tell anyone what it is outside their very inner circle. But we can try to read between the lines of their public statements and look at the economics of the cliff and draw some conclusions.</w:t>
      </w:r>
    </w:p>
    <w:p w:rsidR="00554A1E" w:rsidRDefault="00554A1E" w:rsidP="00554A1E">
      <w:r w:rsidRPr="00D50360">
        <w:rPr>
          <w:b/>
          <w:highlight w:val="green"/>
          <w:u w:val="single"/>
        </w:rPr>
        <w:t>If the nation goes off the fiscal cliff</w:t>
      </w:r>
      <w:r>
        <w:t xml:space="preserve"> </w:t>
      </w:r>
      <w:r w:rsidRPr="00D50360">
        <w:t>—</w:t>
      </w:r>
      <w:r>
        <w:t xml:space="preserve"> the Bush tax cuts go away in their entirety, pushing up rates for essentially everyone, and there are steep cuts to a range of government programs, including defense </w:t>
      </w:r>
      <w:r w:rsidRPr="00D50360">
        <w:t>—</w:t>
      </w:r>
      <w:r>
        <w:t xml:space="preserve"> </w:t>
      </w:r>
      <w:r w:rsidRPr="00D50360">
        <w:rPr>
          <w:b/>
          <w:highlight w:val="green"/>
          <w:u w:val="single"/>
        </w:rPr>
        <w:t>there would</w:t>
      </w:r>
      <w:r w:rsidRPr="00D50360">
        <w:rPr>
          <w:b/>
          <w:u w:val="single"/>
        </w:rPr>
        <w:t xml:space="preserve"> likely </w:t>
      </w:r>
      <w:r w:rsidRPr="00D50360">
        <w:rPr>
          <w:b/>
          <w:highlight w:val="green"/>
          <w:u w:val="single"/>
        </w:rPr>
        <w:t>be a recession in the first half of 2013</w:t>
      </w:r>
      <w:r>
        <w:t>, according to numbers from the Congressional Budget Office, as government austerity of about 4 percent of U.S. GDP drives a contraction in economic growth.</w:t>
      </w:r>
    </w:p>
    <w:p w:rsidR="00554A1E" w:rsidRDefault="00554A1E" w:rsidP="00554A1E">
      <w:r>
        <w:t xml:space="preserve">So </w:t>
      </w:r>
      <w:r w:rsidRPr="007159D9">
        <w:rPr>
          <w:u w:val="single"/>
        </w:rPr>
        <w:t>for President Obama</w:t>
      </w:r>
      <w:r>
        <w:t xml:space="preserve">, the batna is </w:t>
      </w:r>
      <w:r w:rsidRPr="00D50360">
        <w:rPr>
          <w:highlight w:val="green"/>
          <w:u w:val="single"/>
        </w:rPr>
        <w:t>a nasty recession to start his second term</w:t>
      </w:r>
      <w:r>
        <w:t xml:space="preserve">, which </w:t>
      </w:r>
      <w:r w:rsidRPr="00D50360">
        <w:rPr>
          <w:highlight w:val="green"/>
          <w:u w:val="single"/>
        </w:rPr>
        <w:t>is not what any president wants</w:t>
      </w:r>
      <w:r w:rsidRPr="00D50360">
        <w:rPr>
          <w:highlight w:val="green"/>
        </w:rPr>
        <w:t>. On the other hand, he</w:t>
      </w:r>
      <w:r>
        <w:t xml:space="preserve"> </w:t>
      </w:r>
      <w:r w:rsidRPr="00420A60">
        <w:rPr>
          <w:u w:val="single"/>
        </w:rPr>
        <w:t xml:space="preserve">has won reelection and </w:t>
      </w:r>
      <w:r w:rsidRPr="00D50360">
        <w:rPr>
          <w:highlight w:val="green"/>
          <w:u w:val="single"/>
        </w:rPr>
        <w:t>will never</w:t>
      </w:r>
      <w:r w:rsidRPr="00420A60">
        <w:rPr>
          <w:u w:val="single"/>
        </w:rPr>
        <w:t xml:space="preserve"> have to </w:t>
      </w:r>
      <w:r w:rsidRPr="00D50360">
        <w:rPr>
          <w:highlight w:val="green"/>
          <w:u w:val="single"/>
        </w:rPr>
        <w:t>face voters again</w:t>
      </w:r>
      <w:r>
        <w:t xml:space="preserve">. </w:t>
      </w:r>
      <w:r w:rsidRPr="007159D9">
        <w:rPr>
          <w:u w:val="single"/>
        </w:rPr>
        <w:t>He and his team view the</w:t>
      </w:r>
      <w:r>
        <w:t xml:space="preserve"> present-day </w:t>
      </w:r>
      <w:r w:rsidRPr="007159D9">
        <w:rPr>
          <w:u w:val="single"/>
        </w:rPr>
        <w:t>Republican Party</w:t>
      </w:r>
      <w:r>
        <w:t xml:space="preserve"> as intransigent and </w:t>
      </w:r>
      <w:r w:rsidRPr="007159D9">
        <w:rPr>
          <w:u w:val="single"/>
        </w:rPr>
        <w:t>unwilling to be</w:t>
      </w:r>
      <w:r>
        <w:t xml:space="preserve"> a </w:t>
      </w:r>
      <w:r w:rsidRPr="007159D9">
        <w:rPr>
          <w:u w:val="single"/>
        </w:rPr>
        <w:t>responsible</w:t>
      </w:r>
      <w:r>
        <w:t xml:space="preserve"> party in governing. </w:t>
      </w:r>
      <w:r w:rsidRPr="00E73FAF">
        <w:rPr>
          <w:b/>
          <w:highlight w:val="green"/>
          <w:u w:val="single"/>
        </w:rPr>
        <w:t xml:space="preserve">If Obama </w:t>
      </w:r>
      <w:r w:rsidRPr="00E73FAF">
        <w:rPr>
          <w:b/>
          <w:highlight w:val="green"/>
          <w:u w:val="single"/>
          <w:bdr w:val="single" w:sz="4" w:space="0" w:color="auto"/>
        </w:rPr>
        <w:t>sticks to his guns</w:t>
      </w:r>
      <w:r w:rsidRPr="007159D9">
        <w:rPr>
          <w:b/>
          <w:u w:val="single"/>
        </w:rPr>
        <w:t xml:space="preserve"> with the politically popular idea of </w:t>
      </w:r>
      <w:r w:rsidRPr="00E73FAF">
        <w:rPr>
          <w:b/>
          <w:highlight w:val="green"/>
          <w:u w:val="single"/>
        </w:rPr>
        <w:t>ending tax cuts</w:t>
      </w:r>
      <w:r w:rsidRPr="007159D9">
        <w:rPr>
          <w:b/>
          <w:u w:val="single"/>
        </w:rPr>
        <w:t xml:space="preserve"> for households making </w:t>
      </w:r>
      <w:r w:rsidRPr="00E73FAF">
        <w:rPr>
          <w:b/>
          <w:highlight w:val="green"/>
          <w:u w:val="single"/>
        </w:rPr>
        <w:t>over $250,000</w:t>
      </w:r>
      <w:r>
        <w:t xml:space="preserve"> while keeping them for everyone else, </w:t>
      </w:r>
      <w:r w:rsidRPr="00E73FAF">
        <w:rPr>
          <w:b/>
          <w:highlight w:val="green"/>
          <w:u w:val="single"/>
        </w:rPr>
        <w:t>and Republicans refuse to go along</w:t>
      </w:r>
      <w:r w:rsidRPr="00E73FAF">
        <w:rPr>
          <w:highlight w:val="green"/>
        </w:rPr>
        <w:t xml:space="preserve">, </w:t>
      </w:r>
      <w:r w:rsidRPr="00E73FAF">
        <w:rPr>
          <w:b/>
          <w:highlight w:val="green"/>
          <w:u w:val="single"/>
        </w:rPr>
        <w:t>going over the cliff may be the only way to force more accommodation from members of the House</w:t>
      </w:r>
      <w:r w:rsidRPr="00E73FAF">
        <w:rPr>
          <w:highlight w:val="green"/>
        </w:rPr>
        <w:t xml:space="preserve">. </w:t>
      </w:r>
      <w:r w:rsidRPr="00E73FAF">
        <w:rPr>
          <w:highlight w:val="green"/>
          <w:u w:val="single"/>
        </w:rPr>
        <w:t>It is a simple negotiating position</w:t>
      </w:r>
      <w:r w:rsidRPr="00E73FAF">
        <w:rPr>
          <w:highlight w:val="green"/>
        </w:rPr>
        <w:t xml:space="preserve">: </w:t>
      </w:r>
      <w:r w:rsidRPr="00E73FAF">
        <w:rPr>
          <w:highlight w:val="green"/>
          <w:u w:val="single"/>
        </w:rPr>
        <w:t>Either pass a bill that keeps tax increases</w:t>
      </w:r>
      <w:r>
        <w:t xml:space="preserve"> for the affluent, </w:t>
      </w:r>
      <w:r w:rsidRPr="00E73FAF">
        <w:rPr>
          <w:highlight w:val="green"/>
          <w:u w:val="single"/>
        </w:rPr>
        <w:t>or</w:t>
      </w:r>
      <w:r w:rsidRPr="00420A60">
        <w:rPr>
          <w:u w:val="single"/>
        </w:rPr>
        <w:t xml:space="preserve"> I will stand by</w:t>
      </w:r>
      <w:r>
        <w:t xml:space="preserve"> and let taxes go up on everybody, </w:t>
      </w:r>
      <w:r w:rsidRPr="00420A60">
        <w:rPr>
          <w:u w:val="single"/>
        </w:rPr>
        <w:t xml:space="preserve">even if </w:t>
      </w:r>
      <w:r w:rsidRPr="00E73FAF">
        <w:rPr>
          <w:highlight w:val="green"/>
          <w:u w:val="single"/>
        </w:rPr>
        <w:t>it means a recession</w:t>
      </w:r>
      <w:r>
        <w:t>.</w:t>
      </w:r>
    </w:p>
    <w:p w:rsidR="00554A1E" w:rsidRDefault="00554A1E" w:rsidP="00554A1E">
      <w:r>
        <w:t xml:space="preserve">In this arena, he has a few luxuries: </w:t>
      </w:r>
      <w:r w:rsidRPr="00420A60">
        <w:rPr>
          <w:u w:val="single"/>
        </w:rPr>
        <w:t>Obama will never run for office again</w:t>
      </w:r>
      <w:r>
        <w:t xml:space="preserve">, </w:t>
      </w:r>
      <w:r w:rsidRPr="00420A60">
        <w:rPr>
          <w:u w:val="single"/>
        </w:rPr>
        <w:t>his position on taxes</w:t>
      </w:r>
      <w:r>
        <w:t xml:space="preserve"> for the affluent </w:t>
      </w:r>
      <w:r w:rsidRPr="00420A60">
        <w:rPr>
          <w:u w:val="single"/>
        </w:rPr>
        <w:t>is popular</w:t>
      </w:r>
      <w:r>
        <w:t xml:space="preserve">, </w:t>
      </w:r>
      <w:r w:rsidRPr="00420A60">
        <w:rPr>
          <w:u w:val="single"/>
        </w:rPr>
        <w:t>and he has four more years for the economy to recover</w:t>
      </w:r>
      <w:r>
        <w:t xml:space="preserve"> from its fiscal-cliff-driven downturn </w:t>
      </w:r>
      <w:r w:rsidRPr="00420A60">
        <w:rPr>
          <w:u w:val="single"/>
        </w:rPr>
        <w:t>and</w:t>
      </w:r>
      <w:r>
        <w:t xml:space="preserve"> help </w:t>
      </w:r>
      <w:r w:rsidRPr="00420A60">
        <w:rPr>
          <w:u w:val="single"/>
        </w:rPr>
        <w:t>secure his legacy</w:t>
      </w:r>
      <w:r>
        <w:t>.</w:t>
      </w:r>
    </w:p>
    <w:p w:rsidR="00554A1E" w:rsidRDefault="00554A1E" w:rsidP="00554A1E">
      <w:pPr>
        <w:pStyle w:val="Heading4"/>
      </w:pPr>
      <w:r>
        <w:t>Global depression</w:t>
      </w:r>
    </w:p>
    <w:p w:rsidR="00554A1E" w:rsidRPr="00262309" w:rsidRDefault="00554A1E" w:rsidP="00554A1E">
      <w:pPr>
        <w:rPr>
          <w:rStyle w:val="StyleStyleBold12pt"/>
        </w:rPr>
      </w:pPr>
      <w:r w:rsidRPr="00262309">
        <w:rPr>
          <w:rStyle w:val="StyleStyleBold12pt"/>
        </w:rPr>
        <w:t>Sullivan, 11/9</w:t>
      </w:r>
    </w:p>
    <w:p w:rsidR="00554A1E" w:rsidRDefault="00554A1E" w:rsidP="00554A1E">
      <w:r>
        <w:t xml:space="preserve">(Andrew, The Daily Dish, “Now, Govern,” </w:t>
      </w:r>
      <w:r w:rsidRPr="000D4D55">
        <w:t>http://andrewsullivan.thedailybeast.com/2012/11/now-govern.html</w:t>
      </w:r>
      <w:r>
        <w:t>)</w:t>
      </w:r>
    </w:p>
    <w:p w:rsidR="00554A1E" w:rsidRDefault="00554A1E" w:rsidP="00554A1E"/>
    <w:p w:rsidR="00554A1E" w:rsidRPr="002F50BC" w:rsidRDefault="00554A1E" w:rsidP="00554A1E">
      <w:r w:rsidRPr="002F50BC">
        <w:t>I'm as amazed as everyone else by the results on Tuesday night, and they're still sinking in. The new America won; and the 1980s lost. Not everything can be solved by cutting taxes and dropping bombs, a majority of Americans have resolved; the Great Recession was not an ordinary one; the way forward not as glib or as easy for the right as Mr Iraq War would have you believe.</w:t>
      </w:r>
      <w:r>
        <w:t xml:space="preserve"> </w:t>
      </w:r>
      <w:r w:rsidRPr="002F50BC">
        <w:t xml:space="preserve">But </w:t>
      </w:r>
      <w:r w:rsidRPr="00C15E3E">
        <w:rPr>
          <w:u w:val="single"/>
        </w:rPr>
        <w:t>it would be a huge error</w:t>
      </w:r>
      <w:r w:rsidRPr="002F50BC">
        <w:t xml:space="preserve">, it seems to me, </w:t>
      </w:r>
      <w:r w:rsidRPr="00C15E3E">
        <w:rPr>
          <w:u w:val="single"/>
        </w:rPr>
        <w:t xml:space="preserve">if the president decided to bask in his stunning victory, rather than </w:t>
      </w:r>
      <w:r w:rsidRPr="00C32344">
        <w:rPr>
          <w:highlight w:val="green"/>
          <w:u w:val="single"/>
        </w:rPr>
        <w:t>see</w:t>
      </w:r>
      <w:r w:rsidRPr="00C15E3E">
        <w:rPr>
          <w:u w:val="single"/>
        </w:rPr>
        <w:t xml:space="preserve">ing </w:t>
      </w:r>
      <w:r w:rsidRPr="00C32344">
        <w:rPr>
          <w:highlight w:val="green"/>
          <w:u w:val="single"/>
        </w:rPr>
        <w:t xml:space="preserve">it as a </w:t>
      </w:r>
      <w:r w:rsidRPr="00C32344">
        <w:rPr>
          <w:b/>
          <w:highlight w:val="green"/>
          <w:u w:val="single"/>
        </w:rPr>
        <w:t xml:space="preserve">precious moment for the </w:t>
      </w:r>
      <w:r w:rsidRPr="00C32344">
        <w:rPr>
          <w:b/>
          <w:highlight w:val="green"/>
          <w:u w:val="single"/>
          <w:bdr w:val="single" w:sz="4" w:space="0" w:color="auto"/>
        </w:rPr>
        <w:t>expenditure of political capital</w:t>
      </w:r>
      <w:r w:rsidRPr="000D4D55">
        <w:rPr>
          <w:u w:val="single"/>
          <w:bdr w:val="single" w:sz="4" w:space="0" w:color="auto"/>
        </w:rPr>
        <w:t>.</w:t>
      </w:r>
      <w:r w:rsidRPr="002F50BC">
        <w:t xml:space="preserve"> </w:t>
      </w:r>
      <w:r w:rsidRPr="00C15E3E">
        <w:rPr>
          <w:u w:val="single"/>
        </w:rPr>
        <w:t>We are facing automatic massive tax hikes and huge, crude spending cuts</w:t>
      </w:r>
      <w:r w:rsidRPr="002F50BC">
        <w:t xml:space="preserve"> starting January 1 </w:t>
      </w:r>
      <w:r w:rsidRPr="00C15E3E">
        <w:rPr>
          <w:u w:val="single"/>
        </w:rPr>
        <w:t>if we cannot get a bipartisan deal</w:t>
      </w:r>
      <w:r w:rsidRPr="002F50BC">
        <w:t xml:space="preserve"> on Bowles-Simpson lines (of course there is room for tweaking and bargaining). </w:t>
      </w:r>
      <w:r w:rsidRPr="00C32344">
        <w:rPr>
          <w:b/>
          <w:highlight w:val="green"/>
          <w:u w:val="single"/>
        </w:rPr>
        <w:t>A failure to get that</w:t>
      </w:r>
      <w:r w:rsidRPr="00C15E3E">
        <w:rPr>
          <w:b/>
          <w:u w:val="single"/>
        </w:rPr>
        <w:t xml:space="preserve"> kind of </w:t>
      </w:r>
      <w:r w:rsidRPr="00C32344">
        <w:rPr>
          <w:b/>
          <w:highlight w:val="green"/>
          <w:u w:val="single"/>
        </w:rPr>
        <w:t xml:space="preserve">deal would tip the US and the world into a </w:t>
      </w:r>
      <w:r w:rsidRPr="00C32344">
        <w:rPr>
          <w:b/>
          <w:highlight w:val="green"/>
          <w:u w:val="single"/>
          <w:bdr w:val="single" w:sz="4" w:space="0" w:color="auto"/>
        </w:rPr>
        <w:t>new global depression</w:t>
      </w:r>
      <w:r w:rsidRPr="00C15E3E">
        <w:rPr>
          <w:b/>
          <w:u w:val="single"/>
        </w:rPr>
        <w:t>.</w:t>
      </w:r>
      <w:r>
        <w:rPr>
          <w:b/>
          <w:u w:val="single"/>
        </w:rPr>
        <w:t xml:space="preserve"> </w:t>
      </w:r>
      <w:r w:rsidRPr="002F50BC">
        <w:t>We need to think of the fiscal cliff as we did the Super Storm Sandy. It's unlike anything we have encountered in recent times. But when Chris Christie threw partisanship to the literal winds and embraced the president in an emergency (and vice-versa), we saw a glimpse of what can happen, of what Obama actually promised all along he could bring about, and what he has yet failed to do.</w:t>
      </w:r>
      <w:r>
        <w:t xml:space="preserve"> </w:t>
      </w:r>
      <w:r w:rsidRPr="00C32344">
        <w:rPr>
          <w:highlight w:val="green"/>
          <w:u w:val="single"/>
        </w:rPr>
        <w:t>His re-election has re-capitalized him. He should use that capital,</w:t>
      </w:r>
      <w:r w:rsidRPr="00C15E3E">
        <w:rPr>
          <w:u w:val="single"/>
        </w:rPr>
        <w:t xml:space="preserve"> </w:t>
      </w:r>
      <w:r w:rsidRPr="002F50BC">
        <w:t xml:space="preserve">it seems to me, </w:t>
      </w:r>
      <w:r w:rsidRPr="00C32344">
        <w:rPr>
          <w:b/>
          <w:highlight w:val="green"/>
          <w:u w:val="single"/>
        </w:rPr>
        <w:t>immediately</w:t>
      </w:r>
      <w:r>
        <w:rPr>
          <w:b/>
          <w:u w:val="single"/>
        </w:rPr>
        <w:t xml:space="preserve">, </w:t>
      </w:r>
      <w:r w:rsidRPr="00C15E3E">
        <w:rPr>
          <w:b/>
          <w:u w:val="single"/>
        </w:rPr>
        <w:t xml:space="preserve">when it is </w:t>
      </w:r>
      <w:r w:rsidRPr="00C32344">
        <w:rPr>
          <w:b/>
          <w:highlight w:val="green"/>
          <w:u w:val="single"/>
        </w:rPr>
        <w:t>at its peak. There are</w:t>
      </w:r>
      <w:r w:rsidRPr="00C15E3E">
        <w:rPr>
          <w:b/>
          <w:u w:val="single"/>
        </w:rPr>
        <w:t xml:space="preserve"> obvious </w:t>
      </w:r>
      <w:r w:rsidRPr="00C32344">
        <w:rPr>
          <w:b/>
          <w:highlight w:val="green"/>
          <w:u w:val="single"/>
        </w:rPr>
        <w:t>contours for a deal</w:t>
      </w:r>
      <w:r w:rsidRPr="00C32344">
        <w:rPr>
          <w:highlight w:val="green"/>
        </w:rPr>
        <w:t>:</w:t>
      </w:r>
      <w:r w:rsidRPr="002F50BC">
        <w:t xml:space="preserve"> </w:t>
      </w:r>
      <w:r w:rsidRPr="00C15E3E">
        <w:rPr>
          <w:u w:val="single"/>
        </w:rPr>
        <w:t xml:space="preserve">the parameters that both the president and the Speaker came close to in the summer of 2011. </w:t>
      </w:r>
      <w:r w:rsidRPr="00C32344">
        <w:rPr>
          <w:highlight w:val="green"/>
          <w:u w:val="single"/>
        </w:rPr>
        <w:t xml:space="preserve">The Speaker </w:t>
      </w:r>
      <w:r w:rsidRPr="00C32344">
        <w:rPr>
          <w:u w:val="single"/>
        </w:rPr>
        <w:t>has</w:t>
      </w:r>
      <w:r w:rsidRPr="00C15E3E">
        <w:rPr>
          <w:u w:val="single"/>
        </w:rPr>
        <w:t xml:space="preserve"> publicly reiterated that he </w:t>
      </w:r>
      <w:r w:rsidRPr="00C32344">
        <w:rPr>
          <w:highlight w:val="green"/>
          <w:u w:val="single"/>
        </w:rPr>
        <w:t xml:space="preserve">is </w:t>
      </w:r>
      <w:r w:rsidRPr="00C32344">
        <w:rPr>
          <w:b/>
          <w:highlight w:val="green"/>
          <w:u w:val="single"/>
        </w:rPr>
        <w:t xml:space="preserve">open to </w:t>
      </w:r>
      <w:r w:rsidRPr="00C32344">
        <w:rPr>
          <w:b/>
          <w:highlight w:val="green"/>
          <w:u w:val="single"/>
          <w:bdr w:val="single" w:sz="4" w:space="0" w:color="auto"/>
        </w:rPr>
        <w:t>new revenues</w:t>
      </w:r>
      <w:r w:rsidRPr="00C32344">
        <w:rPr>
          <w:highlight w:val="green"/>
          <w:u w:val="single"/>
        </w:rPr>
        <w:t>; the president</w:t>
      </w:r>
      <w:r w:rsidRPr="00C15E3E">
        <w:rPr>
          <w:u w:val="single"/>
        </w:rPr>
        <w:t xml:space="preserve"> has said he </w:t>
      </w:r>
      <w:r w:rsidRPr="00C32344">
        <w:rPr>
          <w:highlight w:val="green"/>
          <w:u w:val="single"/>
        </w:rPr>
        <w:t xml:space="preserve">is aware of the need to </w:t>
      </w:r>
      <w:r w:rsidRPr="00C32344">
        <w:rPr>
          <w:b/>
          <w:highlight w:val="green"/>
          <w:u w:val="single"/>
        </w:rPr>
        <w:t>cut</w:t>
      </w:r>
      <w:r w:rsidRPr="00FD3337">
        <w:rPr>
          <w:b/>
          <w:u w:val="single"/>
        </w:rPr>
        <w:t xml:space="preserve"> the cost of </w:t>
      </w:r>
      <w:r w:rsidRPr="00C32344">
        <w:rPr>
          <w:b/>
          <w:highlight w:val="green"/>
          <w:u w:val="single"/>
        </w:rPr>
        <w:t>entitlements</w:t>
      </w:r>
      <w:r w:rsidRPr="002F50BC">
        <w:t xml:space="preserve"> in the future. The cost-controls in the ACA may help, and should be aggressively tested, but we have no more proof of their success than we did when Bush promised that huge tax cuts would generate growth and employment for the middle class. That's why they had a sunset on them. Some kind of premium support option or later retirement age are by no means unreasonable complements to innovative rethinking of healthcare, given the exponential growth of spending on everything we now call "health."</w:t>
      </w:r>
    </w:p>
    <w:p w:rsidR="00554A1E" w:rsidRDefault="00554A1E" w:rsidP="00554A1E"/>
    <w:p w:rsidR="00554A1E" w:rsidRPr="00B41A2B" w:rsidRDefault="00554A1E" w:rsidP="00554A1E">
      <w:pPr>
        <w:pStyle w:val="Tagtemplate"/>
      </w:pPr>
      <w:r>
        <w:t>Extinction</w:t>
      </w:r>
    </w:p>
    <w:p w:rsidR="00554A1E" w:rsidRDefault="00554A1E" w:rsidP="00554A1E">
      <w:pPr>
        <w:pStyle w:val="Citation"/>
      </w:pPr>
      <w:r>
        <w:t>Kemp 10</w:t>
      </w:r>
    </w:p>
    <w:p w:rsidR="00554A1E" w:rsidRDefault="00554A1E" w:rsidP="00554A1E">
      <w:r>
        <w:t xml:space="preserve">Geoffrey Kemp, </w:t>
      </w:r>
      <w:r w:rsidRPr="00626F79">
        <w:t>Director of Regional Strategic Programs at The Nixon Center</w:t>
      </w:r>
      <w:r>
        <w:t xml:space="preserve">, </w:t>
      </w:r>
      <w:r w:rsidRPr="00626F79">
        <w:t xml:space="preserve">served in the </w:t>
      </w:r>
      <w:r>
        <w:t xml:space="preserve">White House under Ronald Reagan, </w:t>
      </w:r>
      <w:r w:rsidRPr="00626F79">
        <w:t>special assistant to the president for national security affairs and senior director for Near East and South Asian affairs on the Nationa</w:t>
      </w:r>
      <w:r>
        <w:t xml:space="preserve">l Security Council Staff, Former Director, </w:t>
      </w:r>
      <w:r w:rsidRPr="00626F79">
        <w:t>Middle East Arms Control Project at the Carnegie Endowment for International Peace</w:t>
      </w:r>
      <w:r>
        <w:t>,</w:t>
      </w:r>
      <w:r w:rsidRPr="00626F79">
        <w:t xml:space="preserve"> </w:t>
      </w:r>
      <w:r>
        <w:t>2010, The East Moves West: India, China, and Asia’s Growing Presence in the Middle East, p. 233-4</w:t>
      </w:r>
    </w:p>
    <w:p w:rsidR="00554A1E" w:rsidRPr="00777C1A" w:rsidRDefault="00554A1E" w:rsidP="00554A1E"/>
    <w:p w:rsidR="00554A1E" w:rsidRDefault="00554A1E" w:rsidP="00554A1E">
      <w:r>
        <w:t xml:space="preserve">The second scenario, called Mayhem and Chaos, is the opposite of the first scenario; everything that can go wrong does go wrong. </w:t>
      </w:r>
      <w:r w:rsidRPr="008E22E6">
        <w:rPr>
          <w:rStyle w:val="StyleBoldUnderline"/>
          <w:highlight w:val="green"/>
        </w:rPr>
        <w:t>The</w:t>
      </w:r>
      <w:r w:rsidRPr="009D445F">
        <w:rPr>
          <w:rStyle w:val="StyleBoldUnderline"/>
        </w:rPr>
        <w:t xml:space="preserve"> world </w:t>
      </w:r>
      <w:r w:rsidRPr="008E22E6">
        <w:rPr>
          <w:rStyle w:val="StyleBoldUnderline"/>
          <w:highlight w:val="green"/>
        </w:rPr>
        <w:t>economic situation weakens</w:t>
      </w:r>
      <w:r w:rsidRPr="009D445F">
        <w:rPr>
          <w:rStyle w:val="StyleBoldUnderline"/>
        </w:rPr>
        <w:t xml:space="preserve"> rather than strengthens</w:t>
      </w:r>
      <w:r>
        <w:t xml:space="preserve">, and </w:t>
      </w:r>
      <w:r w:rsidRPr="008E22E6">
        <w:rPr>
          <w:rStyle w:val="StyleBoldUnderline"/>
          <w:highlight w:val="green"/>
        </w:rPr>
        <w:t>India, China, and Japan suffer</w:t>
      </w:r>
      <w:r w:rsidRPr="009D445F">
        <w:rPr>
          <w:rStyle w:val="StyleBoldUnderline"/>
        </w:rPr>
        <w:t xml:space="preserve"> a </w:t>
      </w:r>
      <w:r w:rsidRPr="008E22E6">
        <w:rPr>
          <w:rStyle w:val="StyleBoldUnderline"/>
          <w:highlight w:val="green"/>
        </w:rPr>
        <w:t>major reduction in</w:t>
      </w:r>
      <w:r w:rsidRPr="009D445F">
        <w:rPr>
          <w:rStyle w:val="StyleBoldUnderline"/>
        </w:rPr>
        <w:t xml:space="preserve"> their </w:t>
      </w:r>
      <w:r w:rsidRPr="008E22E6">
        <w:rPr>
          <w:rStyle w:val="StyleBoldUnderline"/>
          <w:highlight w:val="green"/>
        </w:rPr>
        <w:t>growth rates</w:t>
      </w:r>
      <w:r>
        <w:t xml:space="preserve">, further </w:t>
      </w:r>
      <w:r w:rsidRPr="009D445F">
        <w:rPr>
          <w:rStyle w:val="StyleBoldUnderline"/>
        </w:rPr>
        <w:t>weakening the global economy</w:t>
      </w:r>
      <w:r>
        <w:t xml:space="preserve">. As a result, </w:t>
      </w:r>
      <w:r w:rsidRPr="008E22E6">
        <w:rPr>
          <w:rStyle w:val="StyleBoldUnderline"/>
          <w:highlight w:val="green"/>
        </w:rPr>
        <w:t>energy demand falls</w:t>
      </w:r>
      <w:r w:rsidRPr="009D445F">
        <w:rPr>
          <w:rStyle w:val="StyleBoldUnderline"/>
        </w:rPr>
        <w:t xml:space="preserve"> and the price of fossil fuels plummets, </w:t>
      </w:r>
      <w:r w:rsidRPr="008E22E6">
        <w:rPr>
          <w:rStyle w:val="StyleBoldUnderline"/>
          <w:highlight w:val="green"/>
        </w:rPr>
        <w:t>leading to</w:t>
      </w:r>
      <w:r w:rsidRPr="009D445F">
        <w:rPr>
          <w:rStyle w:val="StyleBoldUnderline"/>
        </w:rPr>
        <w:t xml:space="preserve"> a </w:t>
      </w:r>
      <w:r w:rsidRPr="008E22E6">
        <w:rPr>
          <w:rStyle w:val="StyleBoldUnderline"/>
          <w:highlight w:val="green"/>
        </w:rPr>
        <w:t>financial crisis</w:t>
      </w:r>
      <w:r w:rsidRPr="009D445F">
        <w:rPr>
          <w:rStyle w:val="StyleBoldUnderline"/>
        </w:rPr>
        <w:t xml:space="preserve"> for the energy-producing states, which are forced to cut back dramatically on expansion programs and social welfare. That</w:t>
      </w:r>
      <w:r>
        <w:t xml:space="preserve"> in turn </w:t>
      </w:r>
      <w:r w:rsidRPr="009D445F">
        <w:rPr>
          <w:rStyle w:val="StyleBoldUnderline"/>
        </w:rPr>
        <w:t xml:space="preserve">leads to </w:t>
      </w:r>
      <w:r w:rsidRPr="008E22E6">
        <w:rPr>
          <w:rStyle w:val="StyleBoldUnderline"/>
          <w:highlight w:val="green"/>
        </w:rPr>
        <w:t>political unrest:</w:t>
      </w:r>
      <w:r w:rsidRPr="009D445F">
        <w:rPr>
          <w:rStyle w:val="StyleBoldUnderline"/>
        </w:rPr>
        <w:t xml:space="preserve"> and </w:t>
      </w:r>
      <w:r w:rsidRPr="008E22E6">
        <w:rPr>
          <w:rStyle w:val="StyleBoldUnderline"/>
          <w:highlight w:val="green"/>
        </w:rPr>
        <w:t>nurtures</w:t>
      </w:r>
      <w:r>
        <w:t xml:space="preserve"> different </w:t>
      </w:r>
      <w:r w:rsidRPr="008E22E6">
        <w:rPr>
          <w:rStyle w:val="StyleBoldUnderline"/>
          <w:highlight w:val="green"/>
        </w:rPr>
        <w:t>radical groups</w:t>
      </w:r>
      <w:r>
        <w:t xml:space="preserve">, </w:t>
      </w:r>
      <w:r w:rsidRPr="009D445F">
        <w:rPr>
          <w:rStyle w:val="StyleBoldUnderline"/>
        </w:rPr>
        <w:t>including</w:t>
      </w:r>
      <w:r>
        <w:t xml:space="preserve">, but not limited to, </w:t>
      </w:r>
      <w:r w:rsidRPr="009D445F">
        <w:rPr>
          <w:rStyle w:val="StyleBoldUnderline"/>
        </w:rPr>
        <w:t>Islamic extremists</w:t>
      </w:r>
      <w:r>
        <w:t xml:space="preserve">. The </w:t>
      </w:r>
      <w:r w:rsidRPr="008E22E6">
        <w:rPr>
          <w:rStyle w:val="StyleBoldUnderline"/>
          <w:highlight w:val="green"/>
        </w:rPr>
        <w:t>internal stability</w:t>
      </w:r>
      <w:r>
        <w:t xml:space="preserve"> </w:t>
      </w:r>
      <w:r w:rsidRPr="009D445F">
        <w:rPr>
          <w:rStyle w:val="StyleBoldUnderline"/>
        </w:rPr>
        <w:t>of</w:t>
      </w:r>
      <w:r>
        <w:t xml:space="preserve"> some </w:t>
      </w:r>
      <w:r w:rsidRPr="009D445F">
        <w:rPr>
          <w:rStyle w:val="StyleBoldUnderline"/>
        </w:rPr>
        <w:t xml:space="preserve">countries </w:t>
      </w:r>
      <w:r w:rsidRPr="008E22E6">
        <w:rPr>
          <w:rStyle w:val="StyleBoldUnderline"/>
          <w:highlight w:val="green"/>
        </w:rPr>
        <w:t>is challenged</w:t>
      </w:r>
      <w:r>
        <w:t xml:space="preserve">, and </w:t>
      </w:r>
      <w:r w:rsidRPr="009D445F">
        <w:rPr>
          <w:rStyle w:val="StyleBoldUnderline"/>
        </w:rPr>
        <w:t>there are more “failed states</w:t>
      </w:r>
      <w:r>
        <w:t xml:space="preserve">.” Most serious is </w:t>
      </w:r>
      <w:r w:rsidRPr="009D445F">
        <w:rPr>
          <w:rStyle w:val="StyleBoldUnderline"/>
        </w:rPr>
        <w:t xml:space="preserve">the </w:t>
      </w:r>
      <w:r w:rsidRPr="008E22E6">
        <w:rPr>
          <w:rStyle w:val="StyleBoldUnderline"/>
          <w:highlight w:val="green"/>
        </w:rPr>
        <w:t>collapse of</w:t>
      </w:r>
      <w:r w:rsidRPr="009D445F">
        <w:rPr>
          <w:rStyle w:val="StyleBoldUnderline"/>
        </w:rPr>
        <w:t xml:space="preserve"> the democratic government in </w:t>
      </w:r>
      <w:r w:rsidRPr="008E22E6">
        <w:rPr>
          <w:rStyle w:val="StyleBoldUnderline"/>
          <w:highlight w:val="green"/>
        </w:rPr>
        <w:t>Pakistan</w:t>
      </w:r>
      <w:r w:rsidRPr="009D445F">
        <w:rPr>
          <w:rStyle w:val="StyleBoldUnderline"/>
        </w:rPr>
        <w:t xml:space="preserve"> and its takeover by Muslim </w:t>
      </w:r>
      <w:r w:rsidRPr="008E22E6">
        <w:rPr>
          <w:rStyle w:val="StyleBoldUnderline"/>
          <w:highlight w:val="green"/>
        </w:rPr>
        <w:t>extremists</w:t>
      </w:r>
      <w:r w:rsidRPr="009D445F">
        <w:rPr>
          <w:rStyle w:val="StyleBoldUnderline"/>
        </w:rPr>
        <w:t xml:space="preserve">, who then </w:t>
      </w:r>
      <w:r w:rsidRPr="008E22E6">
        <w:rPr>
          <w:rStyle w:val="StyleBoldUnderline"/>
          <w:highlight w:val="green"/>
        </w:rPr>
        <w:t>take possession of</w:t>
      </w:r>
      <w:r w:rsidRPr="009D445F">
        <w:rPr>
          <w:rStyle w:val="StyleBoldUnderline"/>
        </w:rPr>
        <w:t xml:space="preserve"> a large number of </w:t>
      </w:r>
      <w:r w:rsidRPr="008E22E6">
        <w:rPr>
          <w:rStyle w:val="StyleBoldUnderline"/>
          <w:highlight w:val="green"/>
        </w:rPr>
        <w:t>nuclear weapons.</w:t>
      </w:r>
      <w:r>
        <w:rPr>
          <w:rStyle w:val="StyleBoldUnderline"/>
        </w:rPr>
        <w:t xml:space="preserve"> The </w:t>
      </w:r>
      <w:r w:rsidRPr="008E22E6">
        <w:rPr>
          <w:rStyle w:val="StyleBoldUnderline"/>
          <w:highlight w:val="green"/>
        </w:rPr>
        <w:t>danger of war between India and Pakistan increases</w:t>
      </w:r>
      <w:r w:rsidRPr="009D445F">
        <w:rPr>
          <w:rStyle w:val="StyleBoldUnderline"/>
        </w:rPr>
        <w:t xml:space="preserve"> </w:t>
      </w:r>
      <w:r w:rsidRPr="00842F37">
        <w:rPr>
          <w:rStyle w:val="StyleBoldUnderline"/>
        </w:rPr>
        <w:t>significantly</w:t>
      </w:r>
      <w:r w:rsidRPr="00842F37">
        <w:t xml:space="preserve">. </w:t>
      </w:r>
      <w:r w:rsidRPr="00842F37">
        <w:rPr>
          <w:rStyle w:val="StyleBoldUnderline"/>
        </w:rPr>
        <w:t>Iran</w:t>
      </w:r>
      <w:r w:rsidRPr="00842F37">
        <w:t xml:space="preserve">, always worried about an extremist Pakistan, expands and </w:t>
      </w:r>
      <w:r w:rsidRPr="00842F37">
        <w:rPr>
          <w:rStyle w:val="StyleBoldUnderline"/>
        </w:rPr>
        <w:t>weaponizes its nuclear program. That</w:t>
      </w:r>
      <w:r w:rsidRPr="00842F37">
        <w:t xml:space="preserve"> further </w:t>
      </w:r>
      <w:r w:rsidRPr="00842F37">
        <w:rPr>
          <w:rStyle w:val="StyleBoldUnderline"/>
        </w:rPr>
        <w:t>enhances nuclear proliferation in the Middle East, with Saudi Arabia, Turkey, and Egypt joining Israel and Iran as nuclear states.</w:t>
      </w:r>
      <w:r w:rsidRPr="00842F37">
        <w:t xml:space="preserve"> Under these circumstances, </w:t>
      </w:r>
      <w:r w:rsidRPr="00842F37">
        <w:rPr>
          <w:rStyle w:val="StyleBoldUnderline"/>
        </w:rPr>
        <w:t>the potential for nuclear terrorism increases,</w:t>
      </w:r>
      <w:r w:rsidRPr="009D445F">
        <w:rPr>
          <w:rStyle w:val="StyleBoldUnderline"/>
        </w:rPr>
        <w:t xml:space="preserve"> and </w:t>
      </w:r>
      <w:r w:rsidRPr="008E22E6">
        <w:rPr>
          <w:rStyle w:val="StyleBoldUnderline"/>
          <w:highlight w:val="green"/>
        </w:rPr>
        <w:t>the possibility of a nuclear terrorist attack</w:t>
      </w:r>
      <w:r>
        <w:rPr>
          <w:rStyle w:val="StyleBoldUnderline"/>
        </w:rPr>
        <w:t xml:space="preserve"> in either the W</w:t>
      </w:r>
      <w:r w:rsidRPr="009D445F">
        <w:rPr>
          <w:rStyle w:val="StyleBoldUnderline"/>
        </w:rPr>
        <w:t xml:space="preserve">estern world or in the oil-producing states </w:t>
      </w:r>
      <w:r w:rsidRPr="008E22E6">
        <w:rPr>
          <w:rStyle w:val="StyleBoldUnderline"/>
          <w:highlight w:val="green"/>
        </w:rPr>
        <w:t>may lead to a further devastating collapse</w:t>
      </w:r>
      <w:r w:rsidRPr="009D445F">
        <w:rPr>
          <w:rStyle w:val="StyleBoldUnderline"/>
        </w:rPr>
        <w:t xml:space="preserve"> of the </w:t>
      </w:r>
      <w:r>
        <w:rPr>
          <w:rStyle w:val="StyleBoldUnderline"/>
        </w:rPr>
        <w:t>w</w:t>
      </w:r>
      <w:r w:rsidRPr="009D445F">
        <w:rPr>
          <w:rStyle w:val="StyleBoldUnderline"/>
        </w:rPr>
        <w:t>orld economic market, with a tsunami-like impact on stability</w:t>
      </w:r>
      <w:r w:rsidRPr="00842F37">
        <w:rPr>
          <w:rStyle w:val="StyleBoldUnderline"/>
        </w:rPr>
        <w:t>. In this scenario, major disruptions can be expected, with dire consequences for two-thirds of the planet’s population</w:t>
      </w:r>
      <w:r w:rsidRPr="00842F37">
        <w:t>.</w:t>
      </w:r>
    </w:p>
    <w:p w:rsidR="00554A1E" w:rsidRDefault="00554A1E" w:rsidP="00554A1E"/>
    <w:p w:rsidR="00554A1E" w:rsidRDefault="00554A1E" w:rsidP="00554A1E">
      <w:pPr>
        <w:pStyle w:val="Heading2"/>
      </w:pPr>
      <w:r>
        <w:t>5</w:t>
      </w:r>
    </w:p>
    <w:p w:rsidR="00554A1E" w:rsidRDefault="00554A1E" w:rsidP="00554A1E"/>
    <w:p w:rsidR="00554A1E" w:rsidRDefault="00554A1E" w:rsidP="00554A1E">
      <w:pPr>
        <w:pStyle w:val="Heading4"/>
      </w:pPr>
      <w:r>
        <w:t xml:space="preserve">The fifty state governments, territories, and the District of Columbia should: </w:t>
      </w:r>
    </w:p>
    <w:p w:rsidR="00554A1E" w:rsidRDefault="00554A1E" w:rsidP="00554A1E">
      <w:pPr>
        <w:pStyle w:val="Heading4"/>
      </w:pPr>
    </w:p>
    <w:p w:rsidR="00554A1E" w:rsidRPr="00AC7F83" w:rsidRDefault="00554A1E" w:rsidP="00554A1E">
      <w:pPr>
        <w:pStyle w:val="Heading4"/>
      </w:pPr>
      <w:r>
        <w:t>E</w:t>
      </w:r>
      <w:r w:rsidRPr="00AC7F83">
        <w:t xml:space="preserve">stablish a uniform Renewable Portfolio Standard requiring that twenty percent of electricity produced comes from </w:t>
      </w:r>
      <w:r>
        <w:t>wind and solar;</w:t>
      </w:r>
      <w:r w:rsidRPr="00AC7F83">
        <w:t xml:space="preserve">  </w:t>
      </w:r>
    </w:p>
    <w:p w:rsidR="00554A1E" w:rsidRDefault="00554A1E" w:rsidP="00554A1E">
      <w:pPr>
        <w:pStyle w:val="Heading4"/>
      </w:pPr>
      <w:r>
        <w:t>E</w:t>
      </w:r>
      <w:r w:rsidRPr="00AC7F83">
        <w:t>stablish a feed-in tariff that creates long-term purchase contracts for facilities that use wind and solar power to ens</w:t>
      </w:r>
      <w:r>
        <w:t>ure a reasonable rate of return;</w:t>
      </w:r>
    </w:p>
    <w:p w:rsidR="00554A1E" w:rsidRDefault="00554A1E" w:rsidP="00554A1E">
      <w:pPr>
        <w:pStyle w:val="Heading4"/>
      </w:pPr>
      <w:r>
        <w:t>Provide utilities a tax credit and/or grants to make up for any cost difference;</w:t>
      </w:r>
    </w:p>
    <w:p w:rsidR="00554A1E" w:rsidRPr="00DD47A8" w:rsidRDefault="00554A1E" w:rsidP="00554A1E">
      <w:pPr>
        <w:pStyle w:val="Heading4"/>
        <w:rPr>
          <w:rFonts w:eastAsia="Calibri" w:cs="Times New Roman"/>
        </w:rPr>
      </w:pPr>
      <w:r>
        <w:t xml:space="preserve">Employ RPS compliance fees to cover costs of the program. </w:t>
      </w:r>
    </w:p>
    <w:p w:rsidR="00554A1E" w:rsidRPr="00FF561D" w:rsidRDefault="00554A1E" w:rsidP="00554A1E"/>
    <w:p w:rsidR="00554A1E" w:rsidRDefault="00554A1E" w:rsidP="00554A1E">
      <w:pPr>
        <w:pStyle w:val="TagText"/>
      </w:pPr>
      <w:r>
        <w:t xml:space="preserve">That solves </w:t>
      </w:r>
    </w:p>
    <w:p w:rsidR="00554A1E" w:rsidRPr="00AE3AA6" w:rsidRDefault="00554A1E" w:rsidP="00554A1E">
      <w:pPr>
        <w:pStyle w:val="Citation"/>
      </w:pPr>
      <w:r w:rsidRPr="00AE3AA6">
        <w:t>Fulton, 12</w:t>
      </w:r>
    </w:p>
    <w:p w:rsidR="00554A1E" w:rsidRDefault="00554A1E" w:rsidP="00554A1E">
      <w:pPr>
        <w:rPr>
          <w:szCs w:val="20"/>
        </w:rPr>
      </w:pPr>
      <w:r>
        <w:rPr>
          <w:szCs w:val="20"/>
        </w:rPr>
        <w:t>(</w:t>
      </w:r>
      <w:r w:rsidRPr="000F5A00">
        <w:rPr>
          <w:szCs w:val="20"/>
        </w:rPr>
        <w:t>Deuts</w:t>
      </w:r>
      <w:r>
        <w:rPr>
          <w:szCs w:val="20"/>
        </w:rPr>
        <w:t>che Bank Climate Change Adviser, June, “</w:t>
      </w:r>
      <w:r w:rsidRPr="000F5A00">
        <w:rPr>
          <w:szCs w:val="20"/>
        </w:rPr>
        <w:t>Ramping up Renewables: Leveraging State RPS Programs amid Uncertain Federal Support</w:t>
      </w:r>
      <w:r>
        <w:rPr>
          <w:szCs w:val="20"/>
        </w:rPr>
        <w:t xml:space="preserve">,” </w:t>
      </w:r>
      <w:r w:rsidRPr="000F5A00">
        <w:rPr>
          <w:szCs w:val="20"/>
        </w:rPr>
        <w:t>http://uspref.org/wp-content/uploads/2012/06/Ramping-up-Renewables-Leveraging-State-RPS-Programs-amid-Uncertain-Federal-Support-US-PREF-White-Paper1.pdf</w:t>
      </w:r>
      <w:r>
        <w:rPr>
          <w:szCs w:val="20"/>
        </w:rPr>
        <w:t>)</w:t>
      </w:r>
    </w:p>
    <w:p w:rsidR="00554A1E" w:rsidRDefault="00554A1E" w:rsidP="00554A1E">
      <w:pPr>
        <w:rPr>
          <w:szCs w:val="20"/>
        </w:rPr>
      </w:pPr>
    </w:p>
    <w:p w:rsidR="00554A1E" w:rsidRDefault="00554A1E" w:rsidP="00554A1E">
      <w:pPr>
        <w:rPr>
          <w:szCs w:val="20"/>
        </w:rPr>
      </w:pPr>
      <w:r w:rsidRPr="00B0136F">
        <w:rPr>
          <w:szCs w:val="20"/>
        </w:rPr>
        <w:t xml:space="preserve">To diversify America’s energy mix and hedge against uncertainty in the price of fossil fuels (in particular natural gas), </w:t>
      </w:r>
      <w:r w:rsidRPr="00585933">
        <w:rPr>
          <w:szCs w:val="20"/>
          <w:highlight w:val="cyan"/>
          <w:u w:val="single"/>
        </w:rPr>
        <w:t>state policymakers can increase</w:t>
      </w:r>
      <w:r w:rsidRPr="00376C73">
        <w:rPr>
          <w:szCs w:val="20"/>
          <w:u w:val="single"/>
        </w:rPr>
        <w:t xml:space="preserve"> long-term support for renewable </w:t>
      </w:r>
      <w:r w:rsidRPr="00585933">
        <w:rPr>
          <w:szCs w:val="20"/>
          <w:highlight w:val="cyan"/>
          <w:u w:val="single"/>
        </w:rPr>
        <w:t>energy demand.</w:t>
      </w:r>
      <w:r>
        <w:rPr>
          <w:szCs w:val="20"/>
          <w:u w:val="single"/>
        </w:rPr>
        <w:t xml:space="preserve"> </w:t>
      </w:r>
      <w:r w:rsidRPr="00376C73">
        <w:rPr>
          <w:szCs w:val="20"/>
          <w:u w:val="single"/>
        </w:rPr>
        <w:t>Measures such as</w:t>
      </w:r>
      <w:r w:rsidRPr="00B0136F">
        <w:rPr>
          <w:szCs w:val="20"/>
        </w:rPr>
        <w:t xml:space="preserve"> strengthening existing RPS targets, procuring more renewable</w:t>
      </w:r>
      <w:r>
        <w:rPr>
          <w:szCs w:val="20"/>
        </w:rPr>
        <w:t xml:space="preserve"> </w:t>
      </w:r>
      <w:r w:rsidRPr="00B0136F">
        <w:rPr>
          <w:szCs w:val="20"/>
        </w:rPr>
        <w:t>electricity from large-scale projects through reverse auctions, and introducing additional</w:t>
      </w:r>
      <w:r>
        <w:rPr>
          <w:szCs w:val="20"/>
        </w:rPr>
        <w:t xml:space="preserve"> </w:t>
      </w:r>
      <w:r w:rsidRPr="00B0136F">
        <w:rPr>
          <w:szCs w:val="20"/>
        </w:rPr>
        <w:t>incentives such as CLEAN (Clean Local Energy Accessible Now)</w:t>
      </w:r>
      <w:r>
        <w:rPr>
          <w:szCs w:val="20"/>
        </w:rPr>
        <w:t xml:space="preserve"> programs, </w:t>
      </w:r>
      <w:r w:rsidRPr="00585933">
        <w:rPr>
          <w:szCs w:val="20"/>
          <w:u w:val="single"/>
        </w:rPr>
        <w:t>feed-in tariffs</w:t>
      </w:r>
      <w:r w:rsidRPr="00376C73">
        <w:rPr>
          <w:szCs w:val="20"/>
          <w:u w:val="single"/>
        </w:rPr>
        <w:t>, and performance-based incentive rebates can increase such support for renewable energy.</w:t>
      </w:r>
      <w:r>
        <w:rPr>
          <w:szCs w:val="20"/>
        </w:rPr>
        <w:t xml:space="preserve"> </w:t>
      </w:r>
      <w:r w:rsidRPr="00B0136F">
        <w:rPr>
          <w:szCs w:val="20"/>
        </w:rPr>
        <w:t>Provided that they protect the energy diversity benefits of distributed generation, policies to broaden interstate trade in Renewable Energy Credits (RECs) may be another option to consider.</w:t>
      </w:r>
      <w:r>
        <w:rPr>
          <w:szCs w:val="20"/>
        </w:rPr>
        <w:t xml:space="preserve">  </w:t>
      </w:r>
      <w:r w:rsidRPr="000F5A00">
        <w:rPr>
          <w:szCs w:val="20"/>
        </w:rPr>
        <w:t>Don’t forget about wholesale distributed generation: CLEAN and feed-in tariff programs</w:t>
      </w:r>
      <w:r>
        <w:rPr>
          <w:szCs w:val="20"/>
        </w:rPr>
        <w:t xml:space="preserve">. </w:t>
      </w:r>
      <w:r w:rsidRPr="000F5A00">
        <w:rPr>
          <w:szCs w:val="20"/>
        </w:rPr>
        <w:t>One often neglected market segment is wholesale distributed generation: projects of 1-20 MW in size that – rather than off-setting customer usage (as is the case with residential solar PV) – generate power on the utility-side-of-the-meter and sell at wholesale rates to either a utility or electricity retailer.</w:t>
      </w:r>
      <w:r>
        <w:rPr>
          <w:szCs w:val="20"/>
        </w:rPr>
        <w:t xml:space="preserve"> </w:t>
      </w:r>
      <w:r w:rsidRPr="000F5A00">
        <w:rPr>
          <w:szCs w:val="20"/>
        </w:rPr>
        <w:t>To the extent that policymakers seek to support growth of this market segment, a promising way to do so is through CLEAN (Clean Local Energy Accessible Now) programs.</w:t>
      </w:r>
      <w:r>
        <w:rPr>
          <w:szCs w:val="20"/>
        </w:rPr>
        <w:t xml:space="preserve"> </w:t>
      </w:r>
      <w:r w:rsidRPr="000F5A00">
        <w:rPr>
          <w:szCs w:val="20"/>
        </w:rPr>
        <w:t xml:space="preserve">CLEAN programs (also known as </w:t>
      </w:r>
      <w:r w:rsidRPr="00585933">
        <w:rPr>
          <w:szCs w:val="20"/>
          <w:highlight w:val="cyan"/>
          <w:u w:val="single"/>
        </w:rPr>
        <w:t>feed-in tariffs</w:t>
      </w:r>
      <w:r w:rsidRPr="00AD4EEE">
        <w:rPr>
          <w:szCs w:val="20"/>
          <w:u w:val="single"/>
        </w:rPr>
        <w:t xml:space="preserve">) </w:t>
      </w:r>
      <w:r w:rsidRPr="00585933">
        <w:rPr>
          <w:szCs w:val="20"/>
          <w:highlight w:val="cyan"/>
          <w:u w:val="single"/>
        </w:rPr>
        <w:t>offer</w:t>
      </w:r>
      <w:r w:rsidRPr="00AD4EEE">
        <w:rPr>
          <w:szCs w:val="20"/>
          <w:u w:val="single"/>
        </w:rPr>
        <w:t xml:space="preserve"> standard, </w:t>
      </w:r>
      <w:r w:rsidRPr="00585933">
        <w:rPr>
          <w:szCs w:val="20"/>
          <w:highlight w:val="cyan"/>
          <w:u w:val="single"/>
        </w:rPr>
        <w:t>fixed price,</w:t>
      </w:r>
      <w:r w:rsidRPr="00AD4EEE">
        <w:rPr>
          <w:szCs w:val="20"/>
          <w:u w:val="single"/>
        </w:rPr>
        <w:t xml:space="preserve"> long-term power </w:t>
      </w:r>
      <w:r w:rsidRPr="00585933">
        <w:rPr>
          <w:szCs w:val="20"/>
          <w:highlight w:val="cyan"/>
          <w:u w:val="single"/>
        </w:rPr>
        <w:t>purchase agreements</w:t>
      </w:r>
      <w:r w:rsidRPr="00AD4EEE">
        <w:rPr>
          <w:szCs w:val="20"/>
          <w:u w:val="single"/>
        </w:rPr>
        <w:t xml:space="preserve">; while the offered </w:t>
      </w:r>
      <w:r w:rsidRPr="00585933">
        <w:rPr>
          <w:szCs w:val="20"/>
          <w:u w:val="single"/>
        </w:rPr>
        <w:t>price</w:t>
      </w:r>
      <w:r w:rsidRPr="00AD4EEE">
        <w:rPr>
          <w:szCs w:val="20"/>
          <w:u w:val="single"/>
        </w:rPr>
        <w:t xml:space="preserve"> in such programs is usually determined up-front, </w:t>
      </w:r>
      <w:r w:rsidRPr="00585933">
        <w:rPr>
          <w:szCs w:val="20"/>
          <w:highlight w:val="cyan"/>
          <w:u w:val="single"/>
        </w:rPr>
        <w:t>it may</w:t>
      </w:r>
      <w:r w:rsidRPr="00AD4EEE">
        <w:rPr>
          <w:szCs w:val="20"/>
          <w:u w:val="single"/>
        </w:rPr>
        <w:t xml:space="preserve"> then later </w:t>
      </w:r>
      <w:r w:rsidRPr="00585933">
        <w:rPr>
          <w:szCs w:val="20"/>
          <w:highlight w:val="cyan"/>
          <w:u w:val="single"/>
        </w:rPr>
        <w:t>be adjusted as the market responds.</w:t>
      </w:r>
      <w:r>
        <w:rPr>
          <w:szCs w:val="20"/>
          <w:u w:val="single"/>
        </w:rPr>
        <w:t xml:space="preserve">  </w:t>
      </w:r>
      <w:r w:rsidRPr="00AD4EEE">
        <w:rPr>
          <w:szCs w:val="20"/>
          <w:u w:val="single"/>
        </w:rPr>
        <w:t>Such programs are particularly promising for promoting the growth of “wholesale distributed generation</w:t>
      </w:r>
      <w:r w:rsidRPr="000F5A00">
        <w:rPr>
          <w:szCs w:val="20"/>
        </w:rPr>
        <w:t>,” meaning distributed generation of 1-20 MW in size.</w:t>
      </w:r>
      <w:r>
        <w:rPr>
          <w:szCs w:val="20"/>
        </w:rPr>
        <w:t xml:space="preserve"> </w:t>
      </w:r>
      <w:r w:rsidRPr="000F5A00">
        <w:rPr>
          <w:szCs w:val="20"/>
        </w:rPr>
        <w:t>Following passage of California Senate Bill 32, the CPUC has recently released details of a new CLEAN mechanism in California.</w:t>
      </w:r>
      <w:r>
        <w:rPr>
          <w:szCs w:val="20"/>
        </w:rPr>
        <w:t xml:space="preserve"> </w:t>
      </w:r>
      <w:r w:rsidRPr="000F5A00">
        <w:rPr>
          <w:szCs w:val="20"/>
        </w:rPr>
        <w:t>The mechanism, known as Renewable Market Adjusting Tariff (Re-MAT) will be available for systems up to 3 MW in size; the Re-MAT programs links payments to owners of renewable energy systems to the weighted average contract price that California’s three investor-owned utilities recorded in</w:t>
      </w:r>
      <w:r>
        <w:rPr>
          <w:szCs w:val="20"/>
        </w:rPr>
        <w:t xml:space="preserve"> their Nov 2011 reverse auction </w:t>
      </w:r>
      <w:r w:rsidRPr="000F5A00">
        <w:rPr>
          <w:szCs w:val="20"/>
        </w:rPr>
        <w:t>For more detail on CLEAN programs in general and the specifics of California’s new program in particular, see Appendix VII.</w:t>
      </w:r>
      <w:r>
        <w:rPr>
          <w:szCs w:val="20"/>
        </w:rPr>
        <w:t xml:space="preserve"> </w:t>
      </w:r>
      <w:r w:rsidRPr="000F5A00">
        <w:rPr>
          <w:szCs w:val="20"/>
        </w:rPr>
        <w:t xml:space="preserve">In addition, </w:t>
      </w:r>
      <w:r w:rsidRPr="00D352DC">
        <w:rPr>
          <w:rStyle w:val="StyleBoldUnderline"/>
          <w:highlight w:val="cyan"/>
        </w:rPr>
        <w:t>a F</w:t>
      </w:r>
      <w:r w:rsidRPr="00585933">
        <w:rPr>
          <w:szCs w:val="20"/>
          <w:highlight w:val="cyan"/>
          <w:u w:val="single"/>
        </w:rPr>
        <w:t xml:space="preserve">ERC </w:t>
      </w:r>
      <w:r w:rsidRPr="00D352DC">
        <w:rPr>
          <w:szCs w:val="20"/>
          <w:highlight w:val="cyan"/>
          <w:u w:val="single"/>
        </w:rPr>
        <w:t>order in 2011 regarding</w:t>
      </w:r>
      <w:r w:rsidRPr="00585933">
        <w:rPr>
          <w:szCs w:val="20"/>
          <w:u w:val="single"/>
        </w:rPr>
        <w:t xml:space="preserve"> implementation by </w:t>
      </w:r>
      <w:r w:rsidRPr="00585933">
        <w:rPr>
          <w:szCs w:val="20"/>
          <w:highlight w:val="cyan"/>
          <w:u w:val="single"/>
        </w:rPr>
        <w:t>the California</w:t>
      </w:r>
      <w:r w:rsidRPr="00AD4EEE">
        <w:rPr>
          <w:szCs w:val="20"/>
          <w:u w:val="single"/>
        </w:rPr>
        <w:t xml:space="preserve"> Public Utilities Commission of a </w:t>
      </w:r>
      <w:r w:rsidRPr="00585933">
        <w:rPr>
          <w:szCs w:val="20"/>
          <w:highlight w:val="cyan"/>
          <w:u w:val="single"/>
        </w:rPr>
        <w:t>feed-in tariff</w:t>
      </w:r>
      <w:r w:rsidRPr="00AD4EEE">
        <w:rPr>
          <w:szCs w:val="20"/>
          <w:u w:val="single"/>
        </w:rPr>
        <w:t xml:space="preserve"> to support development of combined heat and power generation</w:t>
      </w:r>
      <w:r w:rsidRPr="000F5A00">
        <w:rPr>
          <w:szCs w:val="20"/>
        </w:rPr>
        <w:t xml:space="preserve"> (134 FERC ¶ 61,044 (2011) (January 20, Order Denying Rehearing) </w:t>
      </w:r>
      <w:r w:rsidRPr="00585933">
        <w:rPr>
          <w:b/>
          <w:szCs w:val="20"/>
          <w:highlight w:val="cyan"/>
          <w:u w:val="single"/>
        </w:rPr>
        <w:t>paves the way for</w:t>
      </w:r>
      <w:r w:rsidRPr="00585933">
        <w:rPr>
          <w:b/>
          <w:szCs w:val="20"/>
          <w:u w:val="single"/>
        </w:rPr>
        <w:t xml:space="preserve"> even greater use of </w:t>
      </w:r>
      <w:r w:rsidRPr="00585933">
        <w:rPr>
          <w:b/>
          <w:szCs w:val="20"/>
          <w:highlight w:val="cyan"/>
          <w:u w:val="single"/>
        </w:rPr>
        <w:t>feed-in tariffs to meet state</w:t>
      </w:r>
      <w:r w:rsidRPr="00AD4EEE">
        <w:rPr>
          <w:b/>
          <w:szCs w:val="20"/>
          <w:u w:val="single"/>
        </w:rPr>
        <w:t xml:space="preserve"> RPS and other </w:t>
      </w:r>
      <w:r w:rsidRPr="00585933">
        <w:rPr>
          <w:b/>
          <w:szCs w:val="20"/>
          <w:highlight w:val="cyan"/>
          <w:u w:val="single"/>
        </w:rPr>
        <w:t>policy objectives</w:t>
      </w:r>
      <w:r w:rsidRPr="00AD4EEE">
        <w:rPr>
          <w:b/>
          <w:szCs w:val="20"/>
          <w:u w:val="single"/>
        </w:rPr>
        <w:t>.</w:t>
      </w:r>
      <w:r>
        <w:rPr>
          <w:szCs w:val="20"/>
        </w:rPr>
        <w:t xml:space="preserve"> </w:t>
      </w:r>
      <w:r w:rsidRPr="000F5A00">
        <w:rPr>
          <w:szCs w:val="20"/>
        </w:rPr>
        <w:t>In this order FERC found the concept of a multi-tiered avoided cost rate structure to be consistent with the avoided cost rate requirements set forth in the Public Utilities Regulatory Policy Act (PURPA) and its subsequent regulations.</w:t>
      </w:r>
      <w:r>
        <w:rPr>
          <w:szCs w:val="20"/>
        </w:rPr>
        <w:t xml:space="preserve"> </w:t>
      </w:r>
      <w:r w:rsidRPr="000F5A00">
        <w:rPr>
          <w:szCs w:val="20"/>
        </w:rPr>
        <w:t>Complementary Federal Policies through the PTC and ITC</w:t>
      </w:r>
      <w:r>
        <w:rPr>
          <w:szCs w:val="20"/>
        </w:rPr>
        <w:t xml:space="preserve"> </w:t>
      </w:r>
      <w:r w:rsidRPr="00585933">
        <w:rPr>
          <w:b/>
          <w:szCs w:val="20"/>
          <w:highlight w:val="cyan"/>
          <w:u w:val="single"/>
        </w:rPr>
        <w:t xml:space="preserve">This ruling affords states greater ability to </w:t>
      </w:r>
      <w:r w:rsidRPr="00D352DC">
        <w:rPr>
          <w:b/>
          <w:szCs w:val="20"/>
          <w:highlight w:val="cyan"/>
          <w:u w:val="single"/>
        </w:rPr>
        <w:t>establish feed</w:t>
      </w:r>
      <w:r w:rsidRPr="00585933">
        <w:rPr>
          <w:b/>
          <w:szCs w:val="20"/>
          <w:highlight w:val="cyan"/>
          <w:u w:val="single"/>
        </w:rPr>
        <w:t>-in tariff rates</w:t>
      </w:r>
      <w:r w:rsidRPr="00AD4EEE">
        <w:rPr>
          <w:b/>
          <w:szCs w:val="20"/>
          <w:u w:val="single"/>
        </w:rPr>
        <w:t xml:space="preserve"> at levels that would support private investment, including </w:t>
      </w:r>
      <w:r w:rsidRPr="00B3174B">
        <w:rPr>
          <w:b/>
          <w:szCs w:val="20"/>
          <w:highlight w:val="cyan"/>
          <w:u w:val="single"/>
        </w:rPr>
        <w:t>in renewable energy generation</w:t>
      </w:r>
      <w:r w:rsidRPr="007B6ED2">
        <w:rPr>
          <w:szCs w:val="20"/>
        </w:rPr>
        <w:t>.</w:t>
      </w:r>
      <w:r>
        <w:rPr>
          <w:szCs w:val="20"/>
        </w:rPr>
        <w:t xml:space="preserve"> </w:t>
      </w:r>
    </w:p>
    <w:p w:rsidR="00554A1E" w:rsidRDefault="00554A1E" w:rsidP="00554A1E"/>
    <w:p w:rsidR="00554A1E" w:rsidRDefault="00554A1E" w:rsidP="00554A1E"/>
    <w:p w:rsidR="00554A1E" w:rsidRDefault="00554A1E" w:rsidP="00554A1E"/>
    <w:p w:rsidR="00554A1E" w:rsidRDefault="00554A1E" w:rsidP="00554A1E">
      <w:pPr>
        <w:pStyle w:val="Heading2"/>
      </w:pPr>
      <w:r>
        <w:t>warming</w:t>
      </w:r>
    </w:p>
    <w:p w:rsidR="00554A1E" w:rsidRDefault="00554A1E" w:rsidP="00554A1E"/>
    <w:p w:rsidR="00554A1E" w:rsidRDefault="00554A1E" w:rsidP="00554A1E">
      <w:pPr>
        <w:pStyle w:val="TagText"/>
      </w:pPr>
      <w:r>
        <w:t>Warming won’t cause extinction</w:t>
      </w:r>
    </w:p>
    <w:p w:rsidR="00554A1E" w:rsidRDefault="00554A1E" w:rsidP="00554A1E">
      <w:r w:rsidRPr="001F471A">
        <w:rPr>
          <w:rStyle w:val="CiteChar"/>
        </w:rPr>
        <w:t>Barrett</w:t>
      </w:r>
      <w:r>
        <w:t xml:space="preserve">, professor of natural resource economics – Columbia University, </w:t>
      </w:r>
      <w:r w:rsidRPr="001F471A">
        <w:rPr>
          <w:rStyle w:val="CiteChar"/>
        </w:rPr>
        <w:t>‘7</w:t>
      </w:r>
    </w:p>
    <w:p w:rsidR="00554A1E" w:rsidRDefault="00554A1E" w:rsidP="00554A1E">
      <w:r>
        <w:t>(Scott</w:t>
      </w:r>
      <w:r w:rsidRPr="0061188E">
        <w:t xml:space="preserve">, </w:t>
      </w:r>
      <w:r w:rsidRPr="00F51A9F">
        <w:rPr>
          <w:rStyle w:val="StyleBoldUnderline"/>
        </w:rPr>
        <w:t>Why Cooperate? The Incentive to Supply Global Public Goods</w:t>
      </w:r>
      <w:r>
        <w:t>, introduction)</w:t>
      </w:r>
    </w:p>
    <w:p w:rsidR="00554A1E" w:rsidRDefault="00554A1E" w:rsidP="00554A1E"/>
    <w:p w:rsidR="00554A1E" w:rsidRPr="008700B6" w:rsidRDefault="00554A1E" w:rsidP="00554A1E">
      <w:r>
        <w:t xml:space="preserve">First, </w:t>
      </w:r>
      <w:r w:rsidRPr="00BF04A3">
        <w:rPr>
          <w:rStyle w:val="UnderlineBold"/>
          <w:highlight w:val="yellow"/>
        </w:rPr>
        <w:t>climate change does not threaten</w:t>
      </w:r>
      <w:r w:rsidRPr="00093F5C">
        <w:rPr>
          <w:rStyle w:val="UnderlineBold"/>
        </w:rPr>
        <w:t xml:space="preserve"> the </w:t>
      </w:r>
      <w:r w:rsidRPr="00BF04A3">
        <w:rPr>
          <w:rStyle w:val="UnderlineBold"/>
          <w:highlight w:val="yellow"/>
        </w:rPr>
        <w:t>survival of</w:t>
      </w:r>
      <w:r w:rsidRPr="00093F5C">
        <w:rPr>
          <w:rStyle w:val="UnderlineBold"/>
        </w:rPr>
        <w:t xml:space="preserve"> the </w:t>
      </w:r>
      <w:r w:rsidRPr="00BF04A3">
        <w:rPr>
          <w:rStyle w:val="UnderlineBold"/>
          <w:highlight w:val="yellow"/>
        </w:rPr>
        <w:t>human species</w:t>
      </w:r>
      <w:r>
        <w:t xml:space="preserve">.5 If unchecked, it will cause other species to become extinction (though </w:t>
      </w:r>
      <w:r w:rsidRPr="00BF04A3">
        <w:rPr>
          <w:rStyle w:val="StyleBoldUnderline"/>
          <w:highlight w:val="yellow"/>
        </w:rPr>
        <w:t>biodiversity</w:t>
      </w:r>
      <w:r w:rsidRPr="00247DD3">
        <w:rPr>
          <w:rStyle w:val="StyleBoldUnderline"/>
        </w:rPr>
        <w:t xml:space="preserve"> is being </w:t>
      </w:r>
      <w:r w:rsidRPr="00BF04A3">
        <w:rPr>
          <w:rStyle w:val="StyleBoldUnderline"/>
          <w:highlight w:val="yellow"/>
        </w:rPr>
        <w:t>depleted now due to other reasons</w:t>
      </w:r>
      <w:r>
        <w:t xml:space="preserve">). </w:t>
      </w:r>
      <w:r w:rsidRPr="00247DD3">
        <w:rPr>
          <w:rStyle w:val="StyleBoldUnderline"/>
        </w:rPr>
        <w:t>It will alter critical ecosystems</w:t>
      </w:r>
      <w:r>
        <w:t xml:space="preserve"> (though </w:t>
      </w:r>
      <w:r w:rsidRPr="00247DD3">
        <w:rPr>
          <w:rStyle w:val="StyleBoldUnderline"/>
        </w:rPr>
        <w:t>this is also happening now</w:t>
      </w:r>
      <w:r>
        <w:t xml:space="preserve">, and </w:t>
      </w:r>
      <w:r w:rsidRPr="00247DD3">
        <w:rPr>
          <w:rStyle w:val="StyleBoldUnderline"/>
        </w:rPr>
        <w:t>for reasons unrelated to climate change</w:t>
      </w:r>
      <w:r>
        <w:t>). It will reduce land area as the seas rise, and in the process displace human populations. “</w:t>
      </w:r>
      <w:r w:rsidRPr="00BF04A3">
        <w:rPr>
          <w:rStyle w:val="StyleBoldUnderline"/>
          <w:highlight w:val="yellow"/>
        </w:rPr>
        <w:t>Catastrophic” climate change is</w:t>
      </w:r>
      <w:r>
        <w:t xml:space="preserve"> possible, but </w:t>
      </w:r>
      <w:r w:rsidRPr="00BF04A3">
        <w:rPr>
          <w:rStyle w:val="StyleBoldUnderline"/>
          <w:highlight w:val="yellow"/>
        </w:rPr>
        <w:t>not certain</w:t>
      </w:r>
      <w:r w:rsidRPr="00247DD3">
        <w:rPr>
          <w:rStyle w:val="StyleBoldUnderline"/>
        </w:rPr>
        <w:t>.</w:t>
      </w:r>
      <w:r>
        <w:t xml:space="preserve"> Moreover, and unlike an asteroid collision, </w:t>
      </w:r>
      <w:r w:rsidRPr="00247DD3">
        <w:rPr>
          <w:rStyle w:val="StyleBoldUnderline"/>
        </w:rPr>
        <w:t xml:space="preserve">large </w:t>
      </w:r>
      <w:r w:rsidRPr="00BF04A3">
        <w:rPr>
          <w:rStyle w:val="StyleBoldUnderline"/>
          <w:highlight w:val="yellow"/>
        </w:rPr>
        <w:t>changes</w:t>
      </w:r>
      <w:r>
        <w:t xml:space="preserve"> (</w:t>
      </w:r>
      <w:r w:rsidRPr="00247DD3">
        <w:rPr>
          <w:rStyle w:val="StyleBoldUnderline"/>
        </w:rPr>
        <w:t>such as sea level rise</w:t>
      </w:r>
      <w:r>
        <w:t xml:space="preserve"> of, say, ten meters) </w:t>
      </w:r>
      <w:r w:rsidRPr="00BF04A3">
        <w:rPr>
          <w:rStyle w:val="UnderlineBold"/>
          <w:highlight w:val="yellow"/>
        </w:rPr>
        <w:t>will</w:t>
      </w:r>
      <w:r w:rsidRPr="00093F5C">
        <w:rPr>
          <w:rStyle w:val="UnderlineBold"/>
        </w:rPr>
        <w:t xml:space="preserve"> likely </w:t>
      </w:r>
      <w:r w:rsidRPr="00BF04A3">
        <w:rPr>
          <w:rStyle w:val="UnderlineBold"/>
          <w:highlight w:val="yellow"/>
        </w:rPr>
        <w:t xml:space="preserve">take centuries to unfold, </w:t>
      </w:r>
      <w:r w:rsidRPr="00BF04A3">
        <w:rPr>
          <w:rStyle w:val="Box"/>
          <w:highlight w:val="yellow"/>
        </w:rPr>
        <w:t>giving</w:t>
      </w:r>
      <w:r w:rsidRPr="00247DD3">
        <w:rPr>
          <w:rStyle w:val="Box"/>
        </w:rPr>
        <w:t xml:space="preserve"> societies </w:t>
      </w:r>
      <w:r w:rsidRPr="00BF04A3">
        <w:rPr>
          <w:rStyle w:val="Box"/>
          <w:highlight w:val="yellow"/>
        </w:rPr>
        <w:t>time to adjust.</w:t>
      </w:r>
      <w:r>
        <w:t xml:space="preserve"> “Abrupt” climate change is also possible, and will occur more rapidly, perhaps over a decade or two. However, </w:t>
      </w:r>
      <w:r w:rsidRPr="00BF04A3">
        <w:rPr>
          <w:rStyle w:val="UnderlineBold"/>
          <w:highlight w:val="yellow"/>
        </w:rPr>
        <w:t>abrupt climate change</w:t>
      </w:r>
      <w:r>
        <w:t xml:space="preserve"> (such as a weakening in the North Atlantic circulation), though potentially very serious, </w:t>
      </w:r>
      <w:r w:rsidRPr="00BF04A3">
        <w:rPr>
          <w:rStyle w:val="UnderlineBold"/>
          <w:highlight w:val="yellow"/>
        </w:rPr>
        <w:t>is unlikely to be ruinous</w:t>
      </w:r>
      <w:r w:rsidRPr="00093F5C">
        <w:rPr>
          <w:rStyle w:val="UnderlineBold"/>
        </w:rPr>
        <w:t>.</w:t>
      </w:r>
      <w:r>
        <w:t xml:space="preserve"> Human-induced climate change is an experiment of planetary proportions, and we cannot be sur of its consequences. </w:t>
      </w:r>
      <w:r w:rsidRPr="00247DD3">
        <w:rPr>
          <w:rStyle w:val="Box"/>
        </w:rPr>
        <w:t>Even in a worse case scenario</w:t>
      </w:r>
      <w:r>
        <w:t xml:space="preserve">, however, global </w:t>
      </w:r>
      <w:r w:rsidRPr="00247DD3">
        <w:rPr>
          <w:rStyle w:val="Box"/>
        </w:rPr>
        <w:t>climate change is not the equivalent of the</w:t>
      </w:r>
      <w:r>
        <w:t xml:space="preserve"> Earth being hit by </w:t>
      </w:r>
      <w:r w:rsidRPr="00247DD3">
        <w:rPr>
          <w:rStyle w:val="Box"/>
        </w:rPr>
        <w:t>mega-asteroid.</w:t>
      </w:r>
      <w:r>
        <w:t xml:space="preserve"> Indeed, </w:t>
      </w:r>
      <w:r w:rsidRPr="001F471A">
        <w:rPr>
          <w:rStyle w:val="StyleBoldUnderline"/>
        </w:rPr>
        <w:t>if it were as damaging as this, and if we were sure that it would be this harmful</w:t>
      </w:r>
      <w:r>
        <w:t xml:space="preserve">, then </w:t>
      </w:r>
      <w:r w:rsidRPr="001F471A">
        <w:rPr>
          <w:rStyle w:val="StyleBoldUnderline"/>
        </w:rPr>
        <w:t>our incentive to address this threat would be overwhelming.</w:t>
      </w:r>
      <w:r>
        <w:t xml:space="preserve"> The challenge would still be more difficult than asteroid defense, but we would have done much more about it by now. </w:t>
      </w:r>
    </w:p>
    <w:p w:rsidR="00554A1E" w:rsidRDefault="00554A1E" w:rsidP="00554A1E"/>
    <w:p w:rsidR="00554A1E" w:rsidRPr="00CC7100" w:rsidRDefault="00554A1E" w:rsidP="00554A1E">
      <w:pPr>
        <w:pStyle w:val="Heading4"/>
      </w:pPr>
      <w:r w:rsidRPr="00CC7100">
        <w:t xml:space="preserve">Alt energy fails – it only encourages increased </w:t>
      </w:r>
      <w:r>
        <w:t>consumption</w:t>
      </w:r>
    </w:p>
    <w:p w:rsidR="00554A1E" w:rsidRPr="00CC7100" w:rsidRDefault="00554A1E" w:rsidP="00554A1E">
      <w:pPr>
        <w:rPr>
          <w:b/>
          <w:bCs/>
          <w:sz w:val="24"/>
          <w:u w:val="single"/>
        </w:rPr>
      </w:pPr>
      <w:r w:rsidRPr="00CC7100">
        <w:rPr>
          <w:b/>
          <w:bCs/>
          <w:sz w:val="24"/>
          <w:u w:val="single"/>
        </w:rPr>
        <w:t>Zehner 12</w:t>
      </w:r>
    </w:p>
    <w:p w:rsidR="00554A1E" w:rsidRPr="00CC7100" w:rsidRDefault="00554A1E" w:rsidP="00554A1E">
      <w:pPr>
        <w:rPr>
          <w:bCs/>
        </w:rPr>
      </w:pPr>
      <w:r w:rsidRPr="00CC7100">
        <w:rPr>
          <w:bCs/>
        </w:rPr>
        <w:t xml:space="preserve">Green illusions, </w:t>
      </w:r>
    </w:p>
    <w:p w:rsidR="00554A1E" w:rsidRPr="00CC7100" w:rsidRDefault="00554A1E" w:rsidP="00554A1E">
      <w:pPr>
        <w:rPr>
          <w:bCs/>
        </w:rPr>
      </w:pPr>
      <w:r w:rsidRPr="00CC7100">
        <w:rPr>
          <w:bCs/>
        </w:rPr>
        <w:t>Ozzie Zehner is the author of Green Illusions and a visiting scholar at the University of California, Berkeley. His recent publications include public science pieces in Christian Science Monitor, The American Scholar, Bulletin of the Atomic Scientists, The Humanist, The Futurist, and Women’s Studies Quarterly. He has appeared on PBS, BBC, CNN, MSNBC, and regularly guest lectures at universities. Zehner’s research and projects have been covered by The Sunday Times, USA Today, WIRED, The Washington Post, Business Week and numerous other media outlets. He also serves on the editorial board of Critical Environmentalism.</w:t>
      </w:r>
    </w:p>
    <w:p w:rsidR="00554A1E" w:rsidRPr="00CC7100" w:rsidRDefault="00554A1E" w:rsidP="00554A1E">
      <w:pPr>
        <w:rPr>
          <w:bCs/>
        </w:rPr>
      </w:pPr>
      <w:r w:rsidRPr="00CC7100">
        <w:rPr>
          <w:bCs/>
        </w:rPr>
        <w:t>Zehner primarily researches the social, political and economic conditions influencing energy policy priorities and project outcomes. His work also incorporates symbolic roles that energy technologies play within political and environmental movements. His other research interests include consumerism, urban policy, environmental governance, international human rights, and forgeries.</w:t>
      </w:r>
    </w:p>
    <w:p w:rsidR="00554A1E" w:rsidRPr="00CC7100" w:rsidRDefault="00554A1E" w:rsidP="00554A1E">
      <w:pPr>
        <w:rPr>
          <w:bCs/>
        </w:rPr>
      </w:pPr>
      <w:r w:rsidRPr="00CC7100">
        <w:rPr>
          <w:bCs/>
        </w:rPr>
        <w:t>Zehner attended Kettering University (BS -Engineering) and The University of Amsterdam (MS/Drs – Science and Technology Studies). His research was awarded with honors at both institutions. He lives in San Francisco.</w:t>
      </w:r>
    </w:p>
    <w:p w:rsidR="00554A1E" w:rsidRPr="00CC7100" w:rsidRDefault="00554A1E" w:rsidP="00554A1E">
      <w:pPr>
        <w:rPr>
          <w:bCs/>
        </w:rPr>
      </w:pPr>
    </w:p>
    <w:p w:rsidR="00554A1E" w:rsidRPr="00CC7100" w:rsidRDefault="00554A1E" w:rsidP="00554A1E">
      <w:pPr>
        <w:rPr>
          <w:bCs/>
        </w:rPr>
      </w:pPr>
      <w:r w:rsidRPr="00CC7100">
        <w:rPr>
          <w:bCs/>
        </w:rPr>
        <w:t xml:space="preserve">If we were gunslingers, we'd be in trouble. Several </w:t>
      </w:r>
      <w:r w:rsidRPr="00CC7100">
        <w:rPr>
          <w:bCs/>
          <w:u w:val="single"/>
        </w:rPr>
        <w:t xml:space="preserve">sinister energy challenges are staring us down, but </w:t>
      </w:r>
      <w:r w:rsidRPr="00CC7100">
        <w:rPr>
          <w:bCs/>
        </w:rPr>
        <w:t xml:space="preserve">the </w:t>
      </w:r>
      <w:r w:rsidRPr="007B46BD">
        <w:rPr>
          <w:bCs/>
          <w:u w:val="single"/>
        </w:rPr>
        <w:t xml:space="preserve">productivists are asking us to choose our weapon from a rack of </w:t>
      </w:r>
      <w:r w:rsidRPr="007B46BD">
        <w:rPr>
          <w:b/>
          <w:iCs/>
          <w:u w:val="single"/>
          <w:bdr w:val="single" w:sz="8" w:space="0" w:color="auto"/>
        </w:rPr>
        <w:t>toy guns</w:t>
      </w:r>
      <w:r w:rsidRPr="007B46BD">
        <w:rPr>
          <w:bCs/>
          <w:u w:val="single"/>
        </w:rPr>
        <w:t>.</w:t>
      </w:r>
      <w:r w:rsidRPr="007B46BD">
        <w:rPr>
          <w:bCs/>
        </w:rPr>
        <w:t xml:space="preserve"> The </w:t>
      </w:r>
      <w:r w:rsidRPr="008112EA">
        <w:rPr>
          <w:bCs/>
          <w:highlight w:val="cyan"/>
          <w:u w:val="single"/>
        </w:rPr>
        <w:t>alternative</w:t>
      </w:r>
      <w:r w:rsidRPr="007B46BD">
        <w:rPr>
          <w:bCs/>
          <w:u w:val="single"/>
        </w:rPr>
        <w:t>-</w:t>
      </w:r>
      <w:r w:rsidRPr="008112EA">
        <w:rPr>
          <w:bCs/>
          <w:highlight w:val="cyan"/>
          <w:u w:val="single"/>
        </w:rPr>
        <w:t>energy</w:t>
      </w:r>
      <w:r w:rsidRPr="007B46BD">
        <w:rPr>
          <w:bCs/>
          <w:u w:val="single"/>
        </w:rPr>
        <w:t xml:space="preserve"> project's fundamental weakness lies in its </w:t>
      </w:r>
      <w:r w:rsidRPr="008112EA">
        <w:rPr>
          <w:bCs/>
          <w:highlight w:val="cyan"/>
          <w:u w:val="single"/>
        </w:rPr>
        <w:t>fail</w:t>
      </w:r>
      <w:r w:rsidRPr="007B46BD">
        <w:rPr>
          <w:bCs/>
          <w:u w:val="single"/>
        </w:rPr>
        <w:t xml:space="preserve">ure </w:t>
      </w:r>
      <w:r w:rsidRPr="008112EA">
        <w:rPr>
          <w:bCs/>
          <w:highlight w:val="cyan"/>
          <w:u w:val="single"/>
        </w:rPr>
        <w:t>to engage with</w:t>
      </w:r>
      <w:r w:rsidRPr="00CC7100">
        <w:rPr>
          <w:bCs/>
        </w:rPr>
        <w:t xml:space="preserve"> obvious cultural factors such as </w:t>
      </w:r>
      <w:r w:rsidRPr="008112EA">
        <w:rPr>
          <w:b/>
          <w:iCs/>
          <w:highlight w:val="cyan"/>
          <w:u w:val="single"/>
          <w:bdr w:val="single" w:sz="8" w:space="0" w:color="auto"/>
        </w:rPr>
        <w:t>consumerism</w:t>
      </w:r>
      <w:r w:rsidRPr="007B46BD">
        <w:rPr>
          <w:b/>
          <w:iCs/>
          <w:u w:val="single"/>
          <w:bdr w:val="single" w:sz="8" w:space="0" w:color="auto"/>
        </w:rPr>
        <w:t>, corporatism</w:t>
      </w:r>
      <w:r w:rsidRPr="00CC7100">
        <w:rPr>
          <w:b/>
          <w:iCs/>
          <w:u w:val="single"/>
          <w:bdr w:val="single" w:sz="8" w:space="0" w:color="auto"/>
        </w:rPr>
        <w:t>, and middle-class desires.</w:t>
      </w:r>
      <w:r w:rsidRPr="00CC7100">
        <w:rPr>
          <w:bCs/>
        </w:rPr>
        <w:t xml:space="preserve"> Instead, </w:t>
      </w:r>
      <w:r w:rsidRPr="008112EA">
        <w:rPr>
          <w:bCs/>
          <w:highlight w:val="cyan"/>
          <w:u w:val="single"/>
        </w:rPr>
        <w:t>we</w:t>
      </w:r>
      <w:r w:rsidRPr="00CC7100">
        <w:rPr>
          <w:bCs/>
          <w:u w:val="single"/>
        </w:rPr>
        <w:t xml:space="preserve"> allow pundits to </w:t>
      </w:r>
      <w:r w:rsidRPr="008112EA">
        <w:rPr>
          <w:bCs/>
          <w:highlight w:val="cyan"/>
          <w:u w:val="single"/>
        </w:rPr>
        <w:t>frame</w:t>
      </w:r>
      <w:r w:rsidRPr="00CC7100">
        <w:rPr>
          <w:bCs/>
          <w:u w:val="single"/>
        </w:rPr>
        <w:t xml:space="preserve"> </w:t>
      </w:r>
      <w:r w:rsidRPr="008112EA">
        <w:rPr>
          <w:bCs/>
          <w:highlight w:val="cyan"/>
          <w:u w:val="single"/>
        </w:rPr>
        <w:t>energy</w:t>
      </w:r>
      <w:r w:rsidRPr="007B46BD">
        <w:rPr>
          <w:bCs/>
          <w:u w:val="single"/>
        </w:rPr>
        <w:t xml:space="preserve"> challenges </w:t>
      </w:r>
      <w:r w:rsidRPr="008112EA">
        <w:rPr>
          <w:bCs/>
          <w:highlight w:val="cyan"/>
          <w:u w:val="single"/>
        </w:rPr>
        <w:t>as</w:t>
      </w:r>
      <w:r w:rsidRPr="00CC7100">
        <w:rPr>
          <w:bCs/>
        </w:rPr>
        <w:t xml:space="preserve"> technological problems </w:t>
      </w:r>
      <w:r w:rsidRPr="008112EA">
        <w:rPr>
          <w:bCs/>
          <w:highlight w:val="cyan"/>
          <w:u w:val="single"/>
        </w:rPr>
        <w:t xml:space="preserve">requiring a </w:t>
      </w:r>
      <w:r w:rsidRPr="008112EA">
        <w:rPr>
          <w:b/>
          <w:iCs/>
          <w:highlight w:val="cyan"/>
          <w:u w:val="single"/>
          <w:bdr w:val="single" w:sz="8" w:space="0" w:color="auto"/>
        </w:rPr>
        <w:t>technological fix.</w:t>
      </w:r>
      <w:r w:rsidRPr="00CC7100">
        <w:rPr>
          <w:bCs/>
        </w:rPr>
        <w:t xml:space="preserve"> Every day, media troupes relay news snippets touting the latest bio-eco-green energy sources—all </w:t>
      </w:r>
      <w:r w:rsidRPr="00CC7100">
        <w:rPr>
          <w:bCs/>
          <w:u w:val="single"/>
        </w:rPr>
        <w:t>designed to jury-rig a mode of life that is not</w:t>
      </w:r>
      <w:r w:rsidRPr="00CC7100">
        <w:rPr>
          <w:bCs/>
        </w:rPr>
        <w:t xml:space="preserve"> optimal, desirable, or even </w:t>
      </w:r>
      <w:r w:rsidRPr="00CC7100">
        <w:rPr>
          <w:bCs/>
          <w:u w:val="single"/>
        </w:rPr>
        <w:t>affordable for most of the world's communities.</w:t>
      </w:r>
      <w:r w:rsidRPr="00CC7100">
        <w:rPr>
          <w:bCs/>
        </w:rPr>
        <w:t xml:space="preserve"> </w:t>
      </w:r>
      <w:r w:rsidRPr="008112EA">
        <w:rPr>
          <w:bCs/>
          <w:highlight w:val="cyan"/>
          <w:u w:val="single"/>
        </w:rPr>
        <w:t>The "energy crisis" is</w:t>
      </w:r>
      <w:r w:rsidRPr="007B46BD">
        <w:rPr>
          <w:bCs/>
          <w:u w:val="single"/>
        </w:rPr>
        <w:t xml:space="preserve"> more </w:t>
      </w:r>
      <w:r w:rsidRPr="008112EA">
        <w:rPr>
          <w:bCs/>
          <w:highlight w:val="cyan"/>
          <w:u w:val="single"/>
        </w:rPr>
        <w:t>cultural</w:t>
      </w:r>
      <w:r w:rsidRPr="007B46BD">
        <w:rPr>
          <w:bCs/>
          <w:u w:val="single"/>
        </w:rPr>
        <w:t xml:space="preserve"> than technological</w:t>
      </w:r>
      <w:r w:rsidRPr="00CC7100">
        <w:rPr>
          <w:bCs/>
        </w:rPr>
        <w:t xml:space="preserve"> in nature and the failure to recognize this has led to policies that have brought us no closer to an alternative-energy future today than we were in the 1960s when the notion was first envisaged.1 In fact, since the 1960s , </w:t>
      </w:r>
      <w:r w:rsidRPr="007B46BD">
        <w:rPr>
          <w:bCs/>
          <w:u w:val="single"/>
        </w:rPr>
        <w:t>humanity has become</w:t>
      </w:r>
      <w:r w:rsidRPr="00CC7100">
        <w:rPr>
          <w:bCs/>
          <w:u w:val="single"/>
        </w:rPr>
        <w:t xml:space="preserve"> quite </w:t>
      </w:r>
      <w:r w:rsidRPr="007B46BD">
        <w:rPr>
          <w:bCs/>
          <w:u w:val="single"/>
        </w:rPr>
        <w:t xml:space="preserve">adept at </w:t>
      </w:r>
      <w:r w:rsidRPr="008112EA">
        <w:rPr>
          <w:bCs/>
          <w:highlight w:val="cyan"/>
          <w:u w:val="single"/>
        </w:rPr>
        <w:t>intensifying</w:t>
      </w:r>
      <w:r w:rsidRPr="00CC7100">
        <w:rPr>
          <w:bCs/>
          <w:u w:val="single"/>
        </w:rPr>
        <w:t xml:space="preserve"> large-scale </w:t>
      </w:r>
      <w:r w:rsidRPr="008112EA">
        <w:rPr>
          <w:bCs/>
          <w:highlight w:val="cyan"/>
          <w:u w:val="single"/>
        </w:rPr>
        <w:t>risks through</w:t>
      </w:r>
      <w:r w:rsidRPr="00CC7100">
        <w:rPr>
          <w:bCs/>
        </w:rPr>
        <w:t xml:space="preserve"> a variety of </w:t>
      </w:r>
      <w:r w:rsidRPr="008112EA">
        <w:rPr>
          <w:rStyle w:val="StyleBoldUnderline"/>
          <w:highlight w:val="cyan"/>
        </w:rPr>
        <w:t>productivist pursuits.</w:t>
      </w:r>
      <w:r w:rsidRPr="00CC7100">
        <w:rPr>
          <w:bCs/>
        </w:rPr>
        <w:t xml:space="preserve"> We've built neighborhoods deep in forests that are bound to catch on fire, we've built our cities right up to the banks of constricted rivers prone to flooding, we've erected tall buildings atop triggered faults, and so it's really no surprise that we've constructed an energy system pressed right up against the very limits of power production.2 </w:t>
      </w:r>
      <w:r w:rsidRPr="007B46BD">
        <w:rPr>
          <w:bCs/>
          <w:u w:val="single"/>
        </w:rPr>
        <w:t xml:space="preserve">Attempting to push these limits back by creating more power </w:t>
      </w:r>
      <w:r w:rsidRPr="007B46BD">
        <w:rPr>
          <w:bCs/>
        </w:rPr>
        <w:t xml:space="preserve">through alternative means </w:t>
      </w:r>
      <w:r w:rsidRPr="007B46BD">
        <w:rPr>
          <w:bCs/>
          <w:u w:val="single"/>
        </w:rPr>
        <w:t xml:space="preserve">is a </w:t>
      </w:r>
      <w:r w:rsidRPr="007B46BD">
        <w:rPr>
          <w:b/>
          <w:iCs/>
          <w:u w:val="single"/>
          <w:bdr w:val="single" w:sz="8" w:space="0" w:color="auto"/>
        </w:rPr>
        <w:t>futile</w:t>
      </w:r>
      <w:r w:rsidRPr="007B46BD">
        <w:rPr>
          <w:bCs/>
          <w:u w:val="single"/>
        </w:rPr>
        <w:t xml:space="preserve"> endeavor, </w:t>
      </w:r>
      <w:r w:rsidRPr="007B46BD">
        <w:rPr>
          <w:bCs/>
        </w:rPr>
        <w:t>at least</w:t>
      </w:r>
      <w:r w:rsidRPr="00CC7100">
        <w:rPr>
          <w:bCs/>
        </w:rPr>
        <w:t xml:space="preserve"> in the current sociopolitical environment of the United States. </w:t>
      </w:r>
      <w:r w:rsidRPr="00CC7100">
        <w:rPr>
          <w:bCs/>
          <w:u w:val="single"/>
        </w:rPr>
        <w:t xml:space="preserve">A </w:t>
      </w:r>
      <w:r w:rsidRPr="008112EA">
        <w:rPr>
          <w:bCs/>
          <w:highlight w:val="cyan"/>
          <w:u w:val="single"/>
        </w:rPr>
        <w:t>growing population insisting on</w:t>
      </w:r>
      <w:r w:rsidRPr="00CC7100">
        <w:rPr>
          <w:bCs/>
          <w:u w:val="single"/>
        </w:rPr>
        <w:t xml:space="preserve"> greater </w:t>
      </w:r>
      <w:r w:rsidRPr="008112EA">
        <w:rPr>
          <w:bCs/>
          <w:highlight w:val="cyan"/>
          <w:u w:val="single"/>
        </w:rPr>
        <w:t>affluence will</w:t>
      </w:r>
      <w:r w:rsidRPr="00CC7100">
        <w:rPr>
          <w:bCs/>
          <w:u w:val="single"/>
        </w:rPr>
        <w:t xml:space="preserve"> quickly </w:t>
      </w:r>
      <w:r w:rsidRPr="008112EA">
        <w:rPr>
          <w:bCs/>
          <w:highlight w:val="cyan"/>
          <w:u w:val="single"/>
        </w:rPr>
        <w:t>fill any vacancy</w:t>
      </w:r>
      <w:r w:rsidRPr="00CC7100">
        <w:rPr>
          <w:bCs/>
          <w:u w:val="single"/>
        </w:rPr>
        <w:t xml:space="preserve"> </w:t>
      </w:r>
      <w:r w:rsidRPr="00CC7100">
        <w:rPr>
          <w:bCs/>
        </w:rPr>
        <w:t xml:space="preserve">such maneuvers might pry open. </w:t>
      </w:r>
      <w:r w:rsidRPr="00184509">
        <w:rPr>
          <w:bCs/>
          <w:u w:val="single"/>
        </w:rPr>
        <w:t>This would not only expand overall energy risks but also increase the number of souls in danger when energy supplies inevitably waver again</w:t>
      </w:r>
      <w:r w:rsidRPr="00184509">
        <w:rPr>
          <w:bCs/>
        </w:rPr>
        <w:t xml:space="preserve">. This is what I call </w:t>
      </w:r>
      <w:r w:rsidRPr="00184509">
        <w:rPr>
          <w:b/>
          <w:iCs/>
          <w:u w:val="single"/>
          <w:bdr w:val="single" w:sz="8" w:space="0" w:color="auto"/>
        </w:rPr>
        <w:t xml:space="preserve">the boomerang effect. </w:t>
      </w:r>
      <w:r w:rsidRPr="00184509">
        <w:rPr>
          <w:bCs/>
        </w:rPr>
        <w:t>Energy Boomerang Effect A central p</w:t>
      </w:r>
      <w:r w:rsidRPr="00CC7100">
        <w:rPr>
          <w:bCs/>
        </w:rPr>
        <w:t xml:space="preserve">roject of this book is to interrogate the assumption that alternative energy is a viable path to prosperity. I have not only outlined the many side effects, drawbacks, risks, and limitations of alternative technologies but have also indicated that we cannot assume that shifting to them will lower our fossil-fuel use. </w:t>
      </w:r>
      <w:r w:rsidRPr="008112EA">
        <w:rPr>
          <w:bCs/>
          <w:highlight w:val="cyan"/>
          <w:u w:val="single"/>
        </w:rPr>
        <w:t>Alternative-energy production expands</w:t>
      </w:r>
      <w:r w:rsidRPr="00CC7100">
        <w:rPr>
          <w:bCs/>
          <w:u w:val="single"/>
        </w:rPr>
        <w:t xml:space="preserve"> energy </w:t>
      </w:r>
      <w:r w:rsidRPr="008112EA">
        <w:rPr>
          <w:bCs/>
          <w:highlight w:val="cyan"/>
          <w:u w:val="single"/>
        </w:rPr>
        <w:t>supplies</w:t>
      </w:r>
      <w:r w:rsidRPr="008112EA">
        <w:rPr>
          <w:bCs/>
          <w:highlight w:val="cyan"/>
        </w:rPr>
        <w:t xml:space="preserve">, </w:t>
      </w:r>
      <w:r w:rsidRPr="008112EA">
        <w:rPr>
          <w:bCs/>
          <w:highlight w:val="cyan"/>
          <w:u w:val="single"/>
        </w:rPr>
        <w:t>placing downward pressure on prices, which spurs demand</w:t>
      </w:r>
      <w:r w:rsidRPr="008112EA">
        <w:rPr>
          <w:bCs/>
          <w:highlight w:val="cyan"/>
        </w:rPr>
        <w:t xml:space="preserve">, </w:t>
      </w:r>
      <w:r w:rsidRPr="008112EA">
        <w:rPr>
          <w:bCs/>
          <w:highlight w:val="cyan"/>
          <w:u w:val="single"/>
        </w:rPr>
        <w:t>entrenches energy-intensive</w:t>
      </w:r>
      <w:r w:rsidRPr="00CC7100">
        <w:rPr>
          <w:bCs/>
          <w:u w:val="single"/>
        </w:rPr>
        <w:t xml:space="preserve"> modes of </w:t>
      </w:r>
      <w:r w:rsidRPr="008112EA">
        <w:rPr>
          <w:bCs/>
          <w:highlight w:val="cyan"/>
          <w:u w:val="single"/>
        </w:rPr>
        <w:t>living</w:t>
      </w:r>
      <w:r w:rsidRPr="00CC7100">
        <w:rPr>
          <w:bCs/>
          <w:u w:val="single"/>
        </w:rPr>
        <w:t>, and finally brings us right back to where we started:</w:t>
      </w:r>
      <w:r w:rsidRPr="00CC7100">
        <w:rPr>
          <w:bCs/>
        </w:rPr>
        <w:t xml:space="preserve"> high demand and so-called insufficient supply.3 In short, </w:t>
      </w:r>
      <w:r w:rsidRPr="00CC7100">
        <w:rPr>
          <w:bCs/>
          <w:u w:val="single"/>
        </w:rPr>
        <w:t xml:space="preserve">we create </w:t>
      </w:r>
      <w:r w:rsidRPr="008112EA">
        <w:rPr>
          <w:bCs/>
          <w:highlight w:val="cyan"/>
          <w:u w:val="single"/>
        </w:rPr>
        <w:t xml:space="preserve">an </w:t>
      </w:r>
      <w:r w:rsidRPr="008112EA">
        <w:rPr>
          <w:b/>
          <w:iCs/>
          <w:highlight w:val="cyan"/>
          <w:u w:val="single"/>
          <w:bdr w:val="single" w:sz="8" w:space="0" w:color="auto"/>
        </w:rPr>
        <w:t>energy boomerang</w:t>
      </w:r>
      <w:r w:rsidRPr="008112EA">
        <w:rPr>
          <w:bCs/>
          <w:highlight w:val="cyan"/>
        </w:rPr>
        <w:t>—</w:t>
      </w:r>
      <w:r w:rsidRPr="008112EA">
        <w:rPr>
          <w:bCs/>
          <w:highlight w:val="cyan"/>
          <w:u w:val="single"/>
        </w:rPr>
        <w:t>the harder we throw, the harder it will come back</w:t>
      </w:r>
      <w:r w:rsidRPr="00CC7100">
        <w:rPr>
          <w:bCs/>
          <w:u w:val="single"/>
        </w:rPr>
        <w:t xml:space="preserve"> to hit us on the head</w:t>
      </w:r>
      <w:r w:rsidRPr="00CC7100">
        <w:rPr>
          <w:bCs/>
        </w:rPr>
        <w:t xml:space="preserve">. More efficient </w:t>
      </w:r>
      <w:r w:rsidRPr="008112EA">
        <w:rPr>
          <w:bCs/>
          <w:highlight w:val="cyan"/>
          <w:u w:val="single"/>
        </w:rPr>
        <w:t>solar</w:t>
      </w:r>
      <w:r w:rsidRPr="00CC7100">
        <w:rPr>
          <w:bCs/>
          <w:u w:val="single"/>
        </w:rPr>
        <w:t xml:space="preserve"> cells, taller </w:t>
      </w:r>
      <w:r w:rsidRPr="008112EA">
        <w:rPr>
          <w:bCs/>
          <w:highlight w:val="cyan"/>
          <w:u w:val="single"/>
        </w:rPr>
        <w:t>wind</w:t>
      </w:r>
      <w:r w:rsidRPr="00CC7100">
        <w:rPr>
          <w:bCs/>
          <w:u w:val="single"/>
        </w:rPr>
        <w:t xml:space="preserve"> turbines</w:t>
      </w:r>
      <w:r w:rsidRPr="00CC7100">
        <w:rPr>
          <w:bCs/>
        </w:rPr>
        <w:t xml:space="preserve">, and advanced biofuels </w:t>
      </w:r>
      <w:r w:rsidRPr="008112EA">
        <w:rPr>
          <w:bCs/>
          <w:highlight w:val="cyan"/>
          <w:u w:val="single"/>
        </w:rPr>
        <w:t>are</w:t>
      </w:r>
      <w:r w:rsidRPr="00CC7100">
        <w:rPr>
          <w:bCs/>
          <w:u w:val="single"/>
        </w:rPr>
        <w:t xml:space="preserve"> all just </w:t>
      </w:r>
      <w:r w:rsidRPr="008112EA">
        <w:rPr>
          <w:bCs/>
          <w:highlight w:val="cyan"/>
          <w:u w:val="single"/>
        </w:rPr>
        <w:t>ways of throwing harder</w:t>
      </w:r>
      <w:r w:rsidRPr="00CC7100">
        <w:rPr>
          <w:bCs/>
          <w:u w:val="single"/>
        </w:rPr>
        <w:t xml:space="preserve">. </w:t>
      </w:r>
      <w:r w:rsidRPr="00CC7100">
        <w:rPr>
          <w:bCs/>
        </w:rPr>
        <w:t xml:space="preserve">Humans have been subject to the flight pattern of this boomerang for quite some time and there is no reason to suppose we have escaped its whirling trajectory today. In the existing American context, </w:t>
      </w:r>
      <w:r w:rsidRPr="00CC7100">
        <w:rPr>
          <w:bCs/>
          <w:u w:val="single"/>
        </w:rPr>
        <w:t xml:space="preserve">increasing </w:t>
      </w:r>
      <w:r w:rsidRPr="007B46BD">
        <w:rPr>
          <w:bCs/>
          <w:u w:val="single"/>
        </w:rPr>
        <w:t>alternative-energy production will not displace fossil-fuel</w:t>
      </w:r>
      <w:r w:rsidRPr="00CC7100">
        <w:rPr>
          <w:bCs/>
        </w:rPr>
        <w:t xml:space="preserve"> side effects </w:t>
      </w:r>
      <w:r w:rsidRPr="00CC7100">
        <w:rPr>
          <w:bCs/>
          <w:u w:val="single"/>
        </w:rPr>
        <w:t>but will instead simply add more side effects to the mix</w:t>
      </w:r>
      <w:r w:rsidRPr="00CC7100">
        <w:rPr>
          <w:bCs/>
        </w:rPr>
        <w:t xml:space="preserve"> (and as we have seen, there are plenty of alternative-energy side effects to be wary of). So instead of a world with just the dreadful side effects of fossil fuels, </w:t>
      </w:r>
      <w:r w:rsidRPr="00CC7100">
        <w:t>we will enter into a future world with</w:t>
      </w:r>
      <w:r w:rsidRPr="00CC7100">
        <w:rPr>
          <w:bCs/>
          <w:u w:val="single"/>
        </w:rPr>
        <w:t xml:space="preserve"> the dreadful side effects of fossil fuel plus the dreadful side effects of alternative-energy technologies</w:t>
      </w:r>
      <w:r w:rsidRPr="00CC7100">
        <w:rPr>
          <w:bCs/>
        </w:rPr>
        <w:t>—hardly a durable formula for community or environmental prosperity</w:t>
      </w:r>
      <w:r w:rsidRPr="00CC7100">
        <w:rPr>
          <w:bCs/>
          <w:u w:val="single"/>
        </w:rPr>
        <w:t>. If we had</w:t>
      </w:r>
      <w:r w:rsidRPr="00CC7100">
        <w:rPr>
          <w:bCs/>
        </w:rPr>
        <w:t xml:space="preserve"> different political, legal, and economic </w:t>
      </w:r>
      <w:r w:rsidRPr="00CC7100">
        <w:rPr>
          <w:bCs/>
          <w:u w:val="single"/>
        </w:rPr>
        <w:t>structures</w:t>
      </w:r>
      <w:r w:rsidRPr="00CC7100">
        <w:rPr>
          <w:bCs/>
        </w:rPr>
        <w:t xml:space="preserve"> and backstops to assure that alternative-energy production would directly offset fossil-fuel use, </w:t>
      </w:r>
      <w:r w:rsidRPr="00CC7100">
        <w:rPr>
          <w:bCs/>
          <w:u w:val="single"/>
        </w:rPr>
        <w:t>these technologies might make more sense. But it will take years to institute such vital changes.</w:t>
      </w:r>
      <w:r w:rsidRPr="00CC7100">
        <w:rPr>
          <w:bCs/>
        </w:rPr>
        <w:t xml:space="preserve"> </w:t>
      </w:r>
      <w:r w:rsidRPr="00CC7100">
        <w:rPr>
          <w:bCs/>
          <w:u w:val="single"/>
        </w:rPr>
        <w:t xml:space="preserve">Focusing our efforts on </w:t>
      </w:r>
      <w:r w:rsidRPr="00CC7100">
        <w:rPr>
          <w:b/>
          <w:iCs/>
          <w:u w:val="single"/>
          <w:bdr w:val="single" w:sz="8" w:space="0" w:color="auto"/>
        </w:rPr>
        <w:t xml:space="preserve">alternative-energy </w:t>
      </w:r>
      <w:r w:rsidRPr="008112EA">
        <w:rPr>
          <w:b/>
          <w:iCs/>
          <w:highlight w:val="cyan"/>
          <w:u w:val="single"/>
          <w:bdr w:val="single" w:sz="8" w:space="0" w:color="auto"/>
        </w:rPr>
        <w:t>production</w:t>
      </w:r>
      <w:r w:rsidRPr="00CC7100">
        <w:rPr>
          <w:bCs/>
        </w:rPr>
        <w:t xml:space="preserve"> now </w:t>
      </w:r>
      <w:r w:rsidRPr="00CC7100">
        <w:rPr>
          <w:bCs/>
          <w:u w:val="single"/>
        </w:rPr>
        <w:t xml:space="preserve">only </w:t>
      </w:r>
      <w:r w:rsidRPr="008112EA">
        <w:rPr>
          <w:bCs/>
          <w:highlight w:val="cyan"/>
          <w:u w:val="single"/>
        </w:rPr>
        <w:t>serves to distract</w:t>
      </w:r>
      <w:r w:rsidRPr="00CC7100">
        <w:rPr>
          <w:bCs/>
          <w:u w:val="single"/>
        </w:rPr>
        <w:t xml:space="preserve"> us </w:t>
      </w:r>
      <w:r w:rsidRPr="008112EA">
        <w:rPr>
          <w:bCs/>
          <w:highlight w:val="cyan"/>
          <w:u w:val="single"/>
        </w:rPr>
        <w:t xml:space="preserve">from the </w:t>
      </w:r>
      <w:r w:rsidRPr="008112EA">
        <w:rPr>
          <w:b/>
          <w:iCs/>
          <w:highlight w:val="cyan"/>
          <w:u w:val="single"/>
          <w:bdr w:val="single" w:sz="8" w:space="0" w:color="auto"/>
        </w:rPr>
        <w:t>real job</w:t>
      </w:r>
      <w:r w:rsidRPr="00CC7100">
        <w:rPr>
          <w:bCs/>
        </w:rPr>
        <w:t xml:space="preserve"> that needs to be done. Worse yet, if fundamental economic, social, and cultural upgrades are not instituted, </w:t>
      </w:r>
      <w:r w:rsidRPr="00CC7100">
        <w:rPr>
          <w:bCs/>
          <w:u w:val="single"/>
        </w:rPr>
        <w:t xml:space="preserve">the project of </w:t>
      </w:r>
      <w:r w:rsidRPr="008112EA">
        <w:rPr>
          <w:bCs/>
          <w:highlight w:val="cyan"/>
          <w:u w:val="single"/>
        </w:rPr>
        <w:t xml:space="preserve">alternative energy is bound to </w:t>
      </w:r>
      <w:r w:rsidRPr="008112EA">
        <w:rPr>
          <w:b/>
          <w:iCs/>
          <w:highlight w:val="cyan"/>
          <w:u w:val="single"/>
          <w:bdr w:val="single" w:sz="8" w:space="0" w:color="auto"/>
        </w:rPr>
        <w:t>fail,</w:t>
      </w:r>
      <w:r w:rsidRPr="00CC7100">
        <w:rPr>
          <w:bCs/>
        </w:rPr>
        <w:t xml:space="preserve"> </w:t>
      </w:r>
      <w:r w:rsidRPr="008112EA">
        <w:rPr>
          <w:bCs/>
          <w:highlight w:val="cyan"/>
          <w:u w:val="single"/>
        </w:rPr>
        <w:t>which would</w:t>
      </w:r>
      <w:r w:rsidRPr="00CC7100">
        <w:rPr>
          <w:bCs/>
        </w:rPr>
        <w:t xml:space="preserve"> likely </w:t>
      </w:r>
      <w:r w:rsidRPr="008112EA">
        <w:rPr>
          <w:bCs/>
          <w:highlight w:val="cyan"/>
          <w:u w:val="single"/>
        </w:rPr>
        <w:t>lead to crippling</w:t>
      </w:r>
      <w:r w:rsidRPr="00CC7100">
        <w:rPr>
          <w:bCs/>
          <w:u w:val="single"/>
        </w:rPr>
        <w:t xml:space="preserve"> levels of </w:t>
      </w:r>
      <w:r w:rsidRPr="008112EA">
        <w:rPr>
          <w:bCs/>
          <w:highlight w:val="cyan"/>
          <w:u w:val="single"/>
        </w:rPr>
        <w:t>public</w:t>
      </w:r>
      <w:r w:rsidRPr="00CC7100">
        <w:rPr>
          <w:bCs/>
          <w:u w:val="single"/>
        </w:rPr>
        <w:t xml:space="preserve"> </w:t>
      </w:r>
      <w:r w:rsidRPr="008112EA">
        <w:rPr>
          <w:bCs/>
          <w:highlight w:val="cyan"/>
          <w:u w:val="single"/>
        </w:rPr>
        <w:t>cynicism</w:t>
      </w:r>
      <w:r w:rsidRPr="00CC7100">
        <w:rPr>
          <w:bCs/>
          <w:u w:val="single"/>
        </w:rPr>
        <w:t xml:space="preserve"> toward future efforts</w:t>
      </w:r>
      <w:r w:rsidRPr="00CC7100">
        <w:rPr>
          <w:bCs/>
        </w:rPr>
        <w:t xml:space="preserve"> to produce cleaner forms of power. As it stands now, </w:t>
      </w:r>
      <w:r w:rsidRPr="00CC7100">
        <w:rPr>
          <w:bCs/>
          <w:u w:val="single"/>
        </w:rPr>
        <w:t xml:space="preserve">even if alternative-energy schemes were </w:t>
      </w:r>
      <w:r w:rsidRPr="00CC7100">
        <w:rPr>
          <w:b/>
          <w:iCs/>
          <w:u w:val="single"/>
          <w:bdr w:val="single" w:sz="8" w:space="0" w:color="auto"/>
        </w:rPr>
        <w:t>free,</w:t>
      </w:r>
      <w:r w:rsidRPr="00CC7100">
        <w:rPr>
          <w:bCs/>
          <w:u w:val="single"/>
        </w:rPr>
        <w:t xml:space="preserve"> they might still be too </w:t>
      </w:r>
      <w:r w:rsidRPr="00CC7100">
        <w:rPr>
          <w:b/>
          <w:iCs/>
          <w:u w:val="single"/>
          <w:bdr w:val="single" w:sz="8" w:space="0" w:color="auto"/>
        </w:rPr>
        <w:t xml:space="preserve">expensive </w:t>
      </w:r>
      <w:r w:rsidRPr="00CC7100">
        <w:rPr>
          <w:bCs/>
        </w:rPr>
        <w:t>given their extreme social costs and striking inability to displace fossil-fuel use. But as it turns out, they aren't free at all—they're enormously expensive.</w:t>
      </w:r>
    </w:p>
    <w:p w:rsidR="00554A1E" w:rsidRDefault="00554A1E" w:rsidP="00554A1E"/>
    <w:p w:rsidR="00554A1E" w:rsidRDefault="00554A1E" w:rsidP="00554A1E">
      <w:pPr>
        <w:pStyle w:val="TagText"/>
      </w:pPr>
      <w:r>
        <w:t>Warming locked in—current construction and no international deal means it will be runaway</w:t>
      </w:r>
    </w:p>
    <w:p w:rsidR="00554A1E" w:rsidRDefault="00554A1E" w:rsidP="00554A1E">
      <w:r w:rsidRPr="006E046C">
        <w:rPr>
          <w:rStyle w:val="CiteChar"/>
        </w:rPr>
        <w:t>Harvey</w:t>
      </w:r>
      <w:r>
        <w:t>, environment reporter – the Guardian, 11/9/</w:t>
      </w:r>
      <w:r w:rsidRPr="006E046C">
        <w:rPr>
          <w:rStyle w:val="CiteChar"/>
        </w:rPr>
        <w:t>’11</w:t>
      </w:r>
    </w:p>
    <w:p w:rsidR="00554A1E" w:rsidRDefault="00554A1E" w:rsidP="00554A1E">
      <w:r>
        <w:t xml:space="preserve">(Fiona, </w:t>
      </w:r>
      <w:hyperlink r:id="rId14" w:history="1">
        <w:r w:rsidRPr="00F23E37">
          <w:rPr>
            <w:rStyle w:val="Hyperlink"/>
          </w:rPr>
          <w:t>http://www.guardian.co.uk/environment/2011/nov/09/fossil-fuel-infrastructure-climate-change</w:t>
        </w:r>
      </w:hyperlink>
      <w:r>
        <w:t>)</w:t>
      </w:r>
    </w:p>
    <w:p w:rsidR="00554A1E" w:rsidRPr="00C50C3D" w:rsidRDefault="00554A1E" w:rsidP="00554A1E"/>
    <w:p w:rsidR="00554A1E" w:rsidRDefault="00554A1E" w:rsidP="00554A1E">
      <w:r w:rsidRPr="006E046C">
        <w:rPr>
          <w:rStyle w:val="StyleBoldUnderline"/>
        </w:rPr>
        <w:t xml:space="preserve">The world is likely to build so many fossil-fuelled power stations, energy-guzzling factories and inefficient buildings in the next five years that </w:t>
      </w:r>
      <w:r w:rsidRPr="00944D1E">
        <w:rPr>
          <w:rStyle w:val="UnderlineBold"/>
          <w:highlight w:val="yellow"/>
        </w:rPr>
        <w:t>it will become impossible to hold</w:t>
      </w:r>
      <w:r>
        <w:t xml:space="preserve"> global </w:t>
      </w:r>
      <w:r w:rsidRPr="00944D1E">
        <w:rPr>
          <w:rStyle w:val="UnderlineBold"/>
          <w:highlight w:val="yellow"/>
        </w:rPr>
        <w:t>warming to safe levels</w:t>
      </w:r>
      <w:r>
        <w:t xml:space="preserve">, </w:t>
      </w:r>
      <w:r w:rsidRPr="006E046C">
        <w:rPr>
          <w:rStyle w:val="StyleBoldUnderline"/>
        </w:rPr>
        <w:t>and the</w:t>
      </w:r>
      <w:r>
        <w:t xml:space="preserve"> last </w:t>
      </w:r>
      <w:r w:rsidRPr="006E046C">
        <w:rPr>
          <w:rStyle w:val="StyleBoldUnderline"/>
        </w:rPr>
        <w:t>chance of combating</w:t>
      </w:r>
      <w:r>
        <w:t xml:space="preserve"> dangerous </w:t>
      </w:r>
      <w:r w:rsidRPr="006E046C">
        <w:rPr>
          <w:rStyle w:val="StyleBoldUnderline"/>
        </w:rPr>
        <w:t>climate change will be "lost for ever</w:t>
      </w:r>
      <w:r>
        <w:t>", according to the most thorough analysis yet of world energy infrastructure.</w:t>
      </w:r>
    </w:p>
    <w:p w:rsidR="00554A1E" w:rsidRPr="006E046C" w:rsidRDefault="00554A1E" w:rsidP="00554A1E">
      <w:pPr>
        <w:rPr>
          <w:u w:val="single"/>
        </w:rPr>
      </w:pPr>
      <w:r w:rsidRPr="006E046C">
        <w:rPr>
          <w:rStyle w:val="StyleBoldUnderline"/>
        </w:rPr>
        <w:t xml:space="preserve">Anything built from now on that produces carbon will do so for decades, and </w:t>
      </w:r>
      <w:r w:rsidRPr="006E046C">
        <w:rPr>
          <w:rStyle w:val="Box"/>
        </w:rPr>
        <w:t>this "</w:t>
      </w:r>
      <w:r w:rsidRPr="00944D1E">
        <w:rPr>
          <w:rStyle w:val="Box"/>
          <w:highlight w:val="yellow"/>
        </w:rPr>
        <w:t>lock-in</w:t>
      </w:r>
      <w:r w:rsidRPr="006E046C">
        <w:rPr>
          <w:rStyle w:val="Box"/>
        </w:rPr>
        <w:t xml:space="preserve">" effect </w:t>
      </w:r>
      <w:r w:rsidRPr="00944D1E">
        <w:rPr>
          <w:rStyle w:val="Box"/>
          <w:highlight w:val="yellow"/>
        </w:rPr>
        <w:t>will</w:t>
      </w:r>
      <w:r w:rsidRPr="006E046C">
        <w:rPr>
          <w:rStyle w:val="Box"/>
        </w:rPr>
        <w:t xml:space="preserve"> be the single factor most likely to </w:t>
      </w:r>
      <w:r w:rsidRPr="00944D1E">
        <w:rPr>
          <w:rStyle w:val="Box"/>
          <w:highlight w:val="yellow"/>
        </w:rPr>
        <w:t>produce irreversible climate change</w:t>
      </w:r>
      <w:r>
        <w:t xml:space="preserve">, </w:t>
      </w:r>
      <w:r w:rsidRPr="006E046C">
        <w:rPr>
          <w:rStyle w:val="StyleBoldUnderline"/>
        </w:rPr>
        <w:t>the world's foremost authority on energy economics has found.</w:t>
      </w:r>
      <w:r>
        <w:t xml:space="preserve"> If this is not rapidly changed within the next five years, </w:t>
      </w:r>
      <w:r w:rsidRPr="006E046C">
        <w:rPr>
          <w:rStyle w:val="StyleBoldUnderline"/>
        </w:rPr>
        <w:t>the results are likely to be disastrous.</w:t>
      </w:r>
    </w:p>
    <w:p w:rsidR="00554A1E" w:rsidRPr="006E046C" w:rsidRDefault="00554A1E" w:rsidP="00554A1E">
      <w:pPr>
        <w:rPr>
          <w:u w:val="single"/>
        </w:rPr>
      </w:pPr>
      <w:r>
        <w:t>"</w:t>
      </w:r>
      <w:r w:rsidRPr="00944D1E">
        <w:rPr>
          <w:rStyle w:val="StyleBoldUnderline"/>
          <w:highlight w:val="yellow"/>
        </w:rPr>
        <w:t>The door is closing</w:t>
      </w:r>
      <w:r>
        <w:t xml:space="preserve">," Fatih </w:t>
      </w:r>
      <w:r w:rsidRPr="00944D1E">
        <w:rPr>
          <w:rStyle w:val="StyleBoldUnderline"/>
          <w:highlight w:val="yellow"/>
        </w:rPr>
        <w:t>Birol</w:t>
      </w:r>
      <w:r w:rsidRPr="006E046C">
        <w:rPr>
          <w:rStyle w:val="StyleBoldUnderline"/>
        </w:rPr>
        <w:t xml:space="preserve">, chief economist at the International Energy Agency, </w:t>
      </w:r>
      <w:r w:rsidRPr="00944D1E">
        <w:rPr>
          <w:rStyle w:val="StyleBoldUnderline"/>
          <w:highlight w:val="yellow"/>
        </w:rPr>
        <w:t>said</w:t>
      </w:r>
      <w:r>
        <w:t xml:space="preserve">. "I am very worried – if we don't change direction now on how we use energy, we will end up beyond what scientists tell us is the minimum [for safety]. </w:t>
      </w:r>
      <w:r w:rsidRPr="006E046C">
        <w:rPr>
          <w:rStyle w:val="StyleBoldUnderline"/>
        </w:rPr>
        <w:t>The door will be closed forever."</w:t>
      </w:r>
    </w:p>
    <w:p w:rsidR="00554A1E" w:rsidRDefault="00554A1E" w:rsidP="00554A1E">
      <w:r w:rsidRPr="006E046C">
        <w:rPr>
          <w:rStyle w:val="StyleBoldUnderline"/>
        </w:rPr>
        <w:t>If the world is to stay below 2C</w:t>
      </w:r>
      <w:r>
        <w:t xml:space="preserve"> of warming, which scientists regard as the limit of safety, then </w:t>
      </w:r>
      <w:r w:rsidRPr="00944D1E">
        <w:rPr>
          <w:rStyle w:val="StyleBoldUnderline"/>
          <w:highlight w:val="yellow"/>
        </w:rPr>
        <w:t>emissions must be held to</w:t>
      </w:r>
      <w:r w:rsidRPr="006E046C">
        <w:rPr>
          <w:rStyle w:val="StyleBoldUnderline"/>
        </w:rPr>
        <w:t xml:space="preserve"> no more than </w:t>
      </w:r>
      <w:r w:rsidRPr="00944D1E">
        <w:rPr>
          <w:rStyle w:val="StyleBoldUnderline"/>
          <w:highlight w:val="yellow"/>
        </w:rPr>
        <w:t>450</w:t>
      </w:r>
      <w:r>
        <w:t xml:space="preserve"> parts per million (</w:t>
      </w:r>
      <w:r w:rsidRPr="006E046C">
        <w:rPr>
          <w:rStyle w:val="StyleBoldUnderline"/>
        </w:rPr>
        <w:t>ppm</w:t>
      </w:r>
      <w:r>
        <w:t xml:space="preserve">) of carbon dioxide in the atmosphere; the level is currently around 390ppm. </w:t>
      </w:r>
      <w:r w:rsidRPr="00944D1E">
        <w:rPr>
          <w:rStyle w:val="StyleBoldUnderline"/>
          <w:highlight w:val="yellow"/>
        </w:rPr>
        <w:t>But</w:t>
      </w:r>
      <w:r w:rsidRPr="006E046C">
        <w:rPr>
          <w:rStyle w:val="StyleBoldUnderline"/>
        </w:rPr>
        <w:t xml:space="preserve"> the world's </w:t>
      </w:r>
      <w:r w:rsidRPr="00944D1E">
        <w:rPr>
          <w:rStyle w:val="StyleBoldUnderline"/>
          <w:highlight w:val="yellow"/>
        </w:rPr>
        <w:t>existing infrastructure is</w:t>
      </w:r>
      <w:r w:rsidRPr="006E046C">
        <w:rPr>
          <w:rStyle w:val="StyleBoldUnderline"/>
        </w:rPr>
        <w:t xml:space="preserve"> already </w:t>
      </w:r>
      <w:r w:rsidRPr="00944D1E">
        <w:rPr>
          <w:rStyle w:val="StyleBoldUnderline"/>
          <w:highlight w:val="yellow"/>
        </w:rPr>
        <w:t>producing 80% of that</w:t>
      </w:r>
      <w:r w:rsidRPr="006E046C">
        <w:rPr>
          <w:rStyle w:val="StyleBoldUnderline"/>
        </w:rPr>
        <w:t xml:space="preserve"> "carbon budget</w:t>
      </w:r>
      <w:r>
        <w:t xml:space="preserve">", according to the IEA's analysis, published on Wednesday. </w:t>
      </w:r>
      <w:r w:rsidRPr="006E046C">
        <w:rPr>
          <w:rStyle w:val="StyleBoldUnderline"/>
        </w:rPr>
        <w:t>This gives an ever-narrowing gap in which to reform the global economy</w:t>
      </w:r>
      <w:r>
        <w:t xml:space="preserve"> on to a low-carbon footing.</w:t>
      </w:r>
    </w:p>
    <w:p w:rsidR="00554A1E" w:rsidRDefault="00554A1E" w:rsidP="00554A1E">
      <w:r w:rsidRPr="006E046C">
        <w:rPr>
          <w:rStyle w:val="StyleBoldUnderline"/>
        </w:rPr>
        <w:t>If</w:t>
      </w:r>
      <w:r>
        <w:t xml:space="preserve"> current trends continue, and </w:t>
      </w:r>
      <w:r w:rsidRPr="006E046C">
        <w:rPr>
          <w:rStyle w:val="StyleBoldUnderline"/>
        </w:rPr>
        <w:t>we go on building high-carbon energy generation, then</w:t>
      </w:r>
      <w:r>
        <w:t xml:space="preserve"> by 2015 </w:t>
      </w:r>
      <w:r w:rsidRPr="006E046C">
        <w:rPr>
          <w:rStyle w:val="StyleBoldUnderline"/>
        </w:rPr>
        <w:t>at least 90% of the available "carbon budget" will be swallowed</w:t>
      </w:r>
      <w:r>
        <w:t xml:space="preserve"> up by our energy and industrial infrastructure. By 2017, there will be no room for manoeuvre at all – the whole of the carbon budget will be spoken for, according to the IEA's calculations.</w:t>
      </w:r>
    </w:p>
    <w:p w:rsidR="00554A1E" w:rsidRDefault="00554A1E" w:rsidP="00554A1E">
      <w:r>
        <w:t>Birol's warning comes at a crucial moment in international negotiations on climate change, as governments gear up for the next fortnight of talks in Durban, South Africa, from late November. "</w:t>
      </w:r>
      <w:r w:rsidRPr="00944D1E">
        <w:rPr>
          <w:rStyle w:val="Box"/>
          <w:highlight w:val="yellow"/>
        </w:rPr>
        <w:t>If we do not have an international agreement</w:t>
      </w:r>
      <w:r>
        <w:t xml:space="preserve">, whose effect is put in place </w:t>
      </w:r>
      <w:r w:rsidRPr="00944D1E">
        <w:rPr>
          <w:rStyle w:val="Box"/>
          <w:highlight w:val="yellow"/>
        </w:rPr>
        <w:t>by 2017</w:t>
      </w:r>
      <w:r>
        <w:t xml:space="preserve">, then </w:t>
      </w:r>
      <w:r w:rsidRPr="00944D1E">
        <w:rPr>
          <w:rStyle w:val="Box"/>
          <w:highlight w:val="yellow"/>
        </w:rPr>
        <w:t>the door</w:t>
      </w:r>
      <w:r>
        <w:t xml:space="preserve"> to [holding temperatures to 2C of warming] </w:t>
      </w:r>
      <w:r w:rsidRPr="00944D1E">
        <w:rPr>
          <w:rStyle w:val="Box"/>
          <w:highlight w:val="yellow"/>
        </w:rPr>
        <w:t>will be closed forever</w:t>
      </w:r>
      <w:r>
        <w:t>," said Birol.</w:t>
      </w:r>
    </w:p>
    <w:p w:rsidR="00554A1E" w:rsidRPr="006E046C" w:rsidRDefault="00554A1E" w:rsidP="00554A1E">
      <w:pPr>
        <w:rPr>
          <w:u w:val="single"/>
        </w:rPr>
      </w:pPr>
      <w:r w:rsidRPr="006E046C">
        <w:rPr>
          <w:rStyle w:val="StyleBoldUnderline"/>
        </w:rPr>
        <w:t>But world governments are preparing to postpone</w:t>
      </w:r>
      <w:r>
        <w:t xml:space="preserve"> a speedy conclusion to the </w:t>
      </w:r>
      <w:r w:rsidRPr="006E046C">
        <w:rPr>
          <w:rStyle w:val="StyleBoldUnderline"/>
        </w:rPr>
        <w:t>negotiations</w:t>
      </w:r>
      <w:r>
        <w:t xml:space="preserve"> again. Originally, the aim was to agree a successor to the 1997 Kyoto protocol, the only binding international agreement on emissions, after its current provisions expire in 2012. But after years of setbacks, </w:t>
      </w:r>
      <w:r w:rsidRPr="006E046C">
        <w:rPr>
          <w:rStyle w:val="StyleBoldUnderline"/>
        </w:rPr>
        <w:t xml:space="preserve">an increasing number of </w:t>
      </w:r>
      <w:r w:rsidRPr="00944D1E">
        <w:rPr>
          <w:rStyle w:val="StyleBoldUnderline"/>
          <w:highlight w:val="yellow"/>
        </w:rPr>
        <w:t>countries</w:t>
      </w:r>
      <w:r w:rsidRPr="006E046C">
        <w:rPr>
          <w:rStyle w:val="StyleBoldUnderline"/>
        </w:rPr>
        <w:t xml:space="preserve"> – including the UK, Japan and Russia – now </w:t>
      </w:r>
      <w:r w:rsidRPr="00944D1E">
        <w:rPr>
          <w:rStyle w:val="StyleBoldUnderline"/>
          <w:highlight w:val="yellow"/>
        </w:rPr>
        <w:t>favour</w:t>
      </w:r>
      <w:r w:rsidRPr="00944D1E">
        <w:rPr>
          <w:rStyle w:val="StyleBoldUnderline"/>
        </w:rPr>
        <w:t xml:space="preserve"> postponing</w:t>
      </w:r>
      <w:r w:rsidRPr="006E046C">
        <w:rPr>
          <w:rStyle w:val="StyleBoldUnderline"/>
        </w:rPr>
        <w:t xml:space="preserve"> the </w:t>
      </w:r>
      <w:r w:rsidRPr="00944D1E">
        <w:rPr>
          <w:rStyle w:val="StyleBoldUnderline"/>
        </w:rPr>
        <w:t>talks</w:t>
      </w:r>
      <w:r w:rsidRPr="006E046C">
        <w:rPr>
          <w:rStyle w:val="StyleBoldUnderline"/>
        </w:rPr>
        <w:t xml:space="preserve"> for several years.</w:t>
      </w:r>
    </w:p>
    <w:p w:rsidR="00554A1E" w:rsidRDefault="00554A1E" w:rsidP="00554A1E">
      <w:r>
        <w:t xml:space="preserve">Both </w:t>
      </w:r>
      <w:r w:rsidRPr="006E046C">
        <w:rPr>
          <w:rStyle w:val="StyleBoldUnderline"/>
        </w:rPr>
        <w:t>Russia and Japan have spoken</w:t>
      </w:r>
      <w:r>
        <w:t xml:space="preserve"> in recent weeks </w:t>
      </w:r>
      <w:r w:rsidRPr="006E046C">
        <w:rPr>
          <w:rStyle w:val="StyleBoldUnderline"/>
        </w:rPr>
        <w:t>of</w:t>
      </w:r>
      <w:r>
        <w:t xml:space="preserve"> aiming for </w:t>
      </w:r>
      <w:r w:rsidRPr="006E046C">
        <w:rPr>
          <w:rStyle w:val="StyleBoldUnderline"/>
        </w:rPr>
        <w:t xml:space="preserve">an agreement in 2018 or </w:t>
      </w:r>
      <w:r w:rsidRPr="00944D1E">
        <w:rPr>
          <w:rStyle w:val="StyleBoldUnderline"/>
          <w:highlight w:val="yellow"/>
        </w:rPr>
        <w:t>2020</w:t>
      </w:r>
      <w:r>
        <w:t>, and the UK has supported this move. Greg Barker, the UK's climate change minister, told a meeting: "We need China, the US especially, the rest of the Basic countries [Brazil, South Africa, India and China] to agree. If we can get this by 2015 we could have an agreement ready to click in by 2020." Birol said this would clearly be too late. "I think it's very important to have a sense of urgency – our analysis shows [what happens] if you do not change investment patterns, which can only happen as a result of an international agreement."</w:t>
      </w:r>
    </w:p>
    <w:p w:rsidR="00554A1E" w:rsidRDefault="00554A1E" w:rsidP="00554A1E">
      <w:r w:rsidRPr="006E046C">
        <w:rPr>
          <w:rStyle w:val="StyleBoldUnderline"/>
        </w:rPr>
        <w:t>Nor is this a problem of the developing world</w:t>
      </w:r>
      <w:r>
        <w:t xml:space="preserve">, as some commentators have sought to frame it. </w:t>
      </w:r>
      <w:r w:rsidRPr="006E046C">
        <w:rPr>
          <w:rStyle w:val="StyleBoldUnderline"/>
        </w:rPr>
        <w:t>In the UK</w:t>
      </w:r>
      <w:r>
        <w:t xml:space="preserve">, </w:t>
      </w:r>
      <w:r w:rsidRPr="006E046C">
        <w:rPr>
          <w:rStyle w:val="StyleBoldUnderline"/>
        </w:rPr>
        <w:t>Europe and the US, there are multiple plans for new fossil-fuelled power stations</w:t>
      </w:r>
      <w:r>
        <w:t xml:space="preserve"> that would contribute significantly to global emissions over the coming decades.</w:t>
      </w:r>
    </w:p>
    <w:p w:rsidR="00554A1E" w:rsidRDefault="00554A1E" w:rsidP="00554A1E">
      <w:r>
        <w:t xml:space="preserve">The Guardian revealed in May </w:t>
      </w:r>
      <w:r w:rsidRPr="006E046C">
        <w:rPr>
          <w:rStyle w:val="StyleBoldUnderline"/>
        </w:rPr>
        <w:t>an IEA analysis</w:t>
      </w:r>
      <w:r>
        <w:t xml:space="preserve"> that </w:t>
      </w:r>
      <w:r w:rsidRPr="006E046C">
        <w:rPr>
          <w:rStyle w:val="StyleBoldUnderline"/>
        </w:rPr>
        <w:t>found emissions had risen by a record amount in 2010, despite the</w:t>
      </w:r>
      <w:r>
        <w:t xml:space="preserve"> worst </w:t>
      </w:r>
      <w:r w:rsidRPr="006E046C">
        <w:rPr>
          <w:rStyle w:val="StyleBoldUnderline"/>
        </w:rPr>
        <w:t>recession</w:t>
      </w:r>
      <w:r>
        <w:t xml:space="preserve"> for 80 years. Last year, a record 30.6 gigatonnes (Gt) of carbon dioxide poured into the atmosphere from burning fossil fuels, a rise of 1.6Gt on the previous year. At the time, Birol told the Guardian that constraining global warming to moderate levels would be "only a nice utopia" unless drastic action was taken.</w:t>
      </w:r>
    </w:p>
    <w:p w:rsidR="00554A1E" w:rsidRDefault="00554A1E" w:rsidP="00554A1E">
      <w:r>
        <w:t xml:space="preserve">The new research adds to that finding, by showing in detail how </w:t>
      </w:r>
      <w:r w:rsidRPr="006E046C">
        <w:rPr>
          <w:rStyle w:val="StyleBoldUnderline"/>
        </w:rPr>
        <w:t xml:space="preserve">current </w:t>
      </w:r>
      <w:r w:rsidRPr="00944D1E">
        <w:rPr>
          <w:rStyle w:val="StyleBoldUnderline"/>
          <w:highlight w:val="yellow"/>
        </w:rPr>
        <w:t>choices on</w:t>
      </w:r>
      <w:r>
        <w:t xml:space="preserve"> building </w:t>
      </w:r>
      <w:r w:rsidRPr="006E046C">
        <w:rPr>
          <w:rStyle w:val="StyleBoldUnderline"/>
        </w:rPr>
        <w:t>new</w:t>
      </w:r>
      <w:r>
        <w:t xml:space="preserve"> energy and </w:t>
      </w:r>
      <w:r w:rsidRPr="006E046C">
        <w:rPr>
          <w:rStyle w:val="StyleBoldUnderline"/>
        </w:rPr>
        <w:t xml:space="preserve">industrial </w:t>
      </w:r>
      <w:r w:rsidRPr="00944D1E">
        <w:rPr>
          <w:rStyle w:val="StyleBoldUnderline"/>
          <w:highlight w:val="yellow"/>
        </w:rPr>
        <w:t>infrastructure</w:t>
      </w:r>
      <w:r w:rsidRPr="006E046C">
        <w:rPr>
          <w:rStyle w:val="StyleBoldUnderline"/>
        </w:rPr>
        <w:t xml:space="preserve"> are likely to </w:t>
      </w:r>
      <w:r w:rsidRPr="00944D1E">
        <w:rPr>
          <w:rStyle w:val="UnderlineBold"/>
          <w:highlight w:val="yellow"/>
        </w:rPr>
        <w:t>commit the world to</w:t>
      </w:r>
      <w:r>
        <w:t xml:space="preserve"> much higher </w:t>
      </w:r>
      <w:r w:rsidRPr="00944D1E">
        <w:rPr>
          <w:rStyle w:val="UnderlineBold"/>
          <w:highlight w:val="yellow"/>
        </w:rPr>
        <w:t>emissions for</w:t>
      </w:r>
      <w:r w:rsidRPr="00093F5C">
        <w:rPr>
          <w:rStyle w:val="UnderlineBold"/>
        </w:rPr>
        <w:t xml:space="preserve"> the next few </w:t>
      </w:r>
      <w:r w:rsidRPr="00944D1E">
        <w:rPr>
          <w:rStyle w:val="UnderlineBold"/>
          <w:highlight w:val="yellow"/>
        </w:rPr>
        <w:t>decades</w:t>
      </w:r>
      <w:r w:rsidRPr="00944D1E">
        <w:rPr>
          <w:highlight w:val="yellow"/>
        </w:rPr>
        <w:t xml:space="preserve">, </w:t>
      </w:r>
      <w:r w:rsidRPr="00944D1E">
        <w:rPr>
          <w:rStyle w:val="UnderlineBold"/>
          <w:highlight w:val="yellow"/>
        </w:rPr>
        <w:t>blowing apart hopes of containing the problem</w:t>
      </w:r>
      <w:r>
        <w:t xml:space="preserve"> to manageable levels. </w:t>
      </w:r>
      <w:r w:rsidRPr="006E046C">
        <w:rPr>
          <w:rStyle w:val="Box"/>
        </w:rPr>
        <w:t xml:space="preserve">The </w:t>
      </w:r>
      <w:r w:rsidRPr="00944D1E">
        <w:rPr>
          <w:rStyle w:val="Box"/>
          <w:highlight w:val="yellow"/>
        </w:rPr>
        <w:t>IEA's data is</w:t>
      </w:r>
      <w:r>
        <w:t xml:space="preserve"> regarded as </w:t>
      </w:r>
      <w:r w:rsidRPr="00944D1E">
        <w:rPr>
          <w:rStyle w:val="Box"/>
          <w:highlight w:val="yellow"/>
        </w:rPr>
        <w:t>the gold standard</w:t>
      </w:r>
      <w:r w:rsidRPr="006E046C">
        <w:rPr>
          <w:rStyle w:val="StyleBoldUnderline"/>
        </w:rPr>
        <w:t xml:space="preserve"> in emissions and energy, and</w:t>
      </w:r>
      <w:r>
        <w:t xml:space="preserve"> is widely regarded as </w:t>
      </w:r>
      <w:r w:rsidRPr="00944D1E">
        <w:rPr>
          <w:rStyle w:val="UnderlineBold"/>
          <w:highlight w:val="yellow"/>
        </w:rPr>
        <w:t>one of the most</w:t>
      </w:r>
      <w:r w:rsidRPr="00093F5C">
        <w:rPr>
          <w:rStyle w:val="UnderlineBold"/>
        </w:rPr>
        <w:t xml:space="preserve"> </w:t>
      </w:r>
      <w:r w:rsidRPr="00944D1E">
        <w:rPr>
          <w:rStyle w:val="UnderlineBold"/>
          <w:highlight w:val="yellow"/>
        </w:rPr>
        <w:t>conservative</w:t>
      </w:r>
      <w:r w:rsidRPr="00093F5C">
        <w:rPr>
          <w:rStyle w:val="UnderlineBold"/>
        </w:rPr>
        <w:t xml:space="preserve"> in outlook</w:t>
      </w:r>
      <w:r>
        <w:t xml:space="preserve"> – </w:t>
      </w:r>
      <w:r w:rsidRPr="006E046C">
        <w:rPr>
          <w:rStyle w:val="StyleBoldUnderline"/>
        </w:rPr>
        <w:t>making the warning all the more stark.</w:t>
      </w:r>
      <w:r>
        <w:t xml:space="preserve"> The central problem is that </w:t>
      </w:r>
      <w:r w:rsidRPr="006E046C">
        <w:rPr>
          <w:rStyle w:val="StyleBoldUnderline"/>
        </w:rPr>
        <w:t xml:space="preserve">most </w:t>
      </w:r>
      <w:r w:rsidRPr="00944D1E">
        <w:rPr>
          <w:rStyle w:val="StyleBoldUnderline"/>
          <w:highlight w:val="yellow"/>
        </w:rPr>
        <w:t>industrial infrastructure</w:t>
      </w:r>
      <w:r>
        <w:t xml:space="preserve"> currently in existence – the fossil-fuelled </w:t>
      </w:r>
      <w:r w:rsidRPr="006E046C">
        <w:rPr>
          <w:rStyle w:val="StyleBoldUnderline"/>
        </w:rPr>
        <w:t>power stations</w:t>
      </w:r>
      <w:r>
        <w:t xml:space="preserve">, the emissions-spewing </w:t>
      </w:r>
      <w:r w:rsidRPr="006E046C">
        <w:rPr>
          <w:rStyle w:val="StyleBoldUnderline"/>
        </w:rPr>
        <w:t>factories</w:t>
      </w:r>
      <w:r>
        <w:t xml:space="preserve">, the </w:t>
      </w:r>
      <w:r w:rsidRPr="006E046C">
        <w:rPr>
          <w:rStyle w:val="StyleBoldUnderline"/>
        </w:rPr>
        <w:t xml:space="preserve">inefficient transport and buildings – </w:t>
      </w:r>
      <w:r w:rsidRPr="00944D1E">
        <w:rPr>
          <w:rStyle w:val="StyleBoldUnderline"/>
          <w:highlight w:val="yellow"/>
        </w:rPr>
        <w:t>is</w:t>
      </w:r>
      <w:r w:rsidRPr="006E046C">
        <w:rPr>
          <w:rStyle w:val="StyleBoldUnderline"/>
        </w:rPr>
        <w:t xml:space="preserve"> already </w:t>
      </w:r>
      <w:r w:rsidRPr="00944D1E">
        <w:rPr>
          <w:rStyle w:val="StyleBoldUnderline"/>
          <w:highlight w:val="yellow"/>
        </w:rPr>
        <w:t>contributing to</w:t>
      </w:r>
      <w:r>
        <w:t xml:space="preserve"> the high level of </w:t>
      </w:r>
      <w:r w:rsidRPr="00944D1E">
        <w:rPr>
          <w:rStyle w:val="StyleBoldUnderline"/>
          <w:highlight w:val="yellow"/>
        </w:rPr>
        <w:t>emissions, and will do so for decades</w:t>
      </w:r>
      <w:r w:rsidRPr="006E046C">
        <w:rPr>
          <w:rStyle w:val="StyleBoldUnderline"/>
        </w:rPr>
        <w:t xml:space="preserve">. </w:t>
      </w:r>
      <w:r>
        <w:t>Carbon dioxide, once released, stays in the atmosphere and continues to have a warming effect for about a century, and industrial infrastructure is built to have a useful life of several decades.</w:t>
      </w:r>
    </w:p>
    <w:p w:rsidR="00554A1E" w:rsidRDefault="00554A1E" w:rsidP="00554A1E">
      <w:r>
        <w:t xml:space="preserve">Yet, despite intensifying warnings from scientists over the past two decades, the new infrastructure even now being built is constructed along the same lines as the old, which means that </w:t>
      </w:r>
      <w:r w:rsidRPr="006E046C">
        <w:t>there is a "lock-in" effect</w:t>
      </w:r>
      <w:r>
        <w:t xml:space="preserve"> – high-carbon infrastructure built today or in the next five years will contribute as much to the stock of emissions in the atmosphere as previous generations.</w:t>
      </w:r>
    </w:p>
    <w:p w:rsidR="00554A1E" w:rsidRDefault="00554A1E" w:rsidP="00554A1E">
      <w:r w:rsidRPr="006E046C">
        <w:rPr>
          <w:rStyle w:val="StyleBoldUnderline"/>
        </w:rPr>
        <w:t xml:space="preserve">The "lock-in" effect is the </w:t>
      </w:r>
      <w:r w:rsidRPr="006E046C">
        <w:rPr>
          <w:rStyle w:val="Box"/>
        </w:rPr>
        <w:t>single most important factor</w:t>
      </w:r>
      <w:r w:rsidRPr="006E046C">
        <w:rPr>
          <w:rStyle w:val="StyleBoldUnderline"/>
        </w:rPr>
        <w:t xml:space="preserve"> increasing the danger of runaway climate change</w:t>
      </w:r>
      <w:r>
        <w:t>, according to the IEA in its annual World Energy Outlook, published on Wednesday.</w:t>
      </w:r>
    </w:p>
    <w:p w:rsidR="00554A1E" w:rsidRDefault="00554A1E" w:rsidP="00554A1E"/>
    <w:p w:rsidR="00554A1E" w:rsidRDefault="00554A1E" w:rsidP="00554A1E">
      <w:pPr>
        <w:pStyle w:val="TagText"/>
      </w:pPr>
      <w:r>
        <w:t>Existing carbon triggers the impact</w:t>
      </w:r>
    </w:p>
    <w:p w:rsidR="00554A1E" w:rsidRDefault="00554A1E" w:rsidP="00554A1E">
      <w:r w:rsidRPr="00F31DE5">
        <w:t xml:space="preserve">Daniel </w:t>
      </w:r>
      <w:r w:rsidRPr="00F31DE5">
        <w:rPr>
          <w:rFonts w:cs="Arial"/>
          <w:b/>
          <w:sz w:val="24"/>
          <w:u w:val="single"/>
        </w:rPr>
        <w:t>Rirdan 12</w:t>
      </w:r>
      <w:r>
        <w:t xml:space="preserve">, </w:t>
      </w:r>
      <w:r w:rsidRPr="00F31DE5">
        <w:t>founder of The Exploration Company</w:t>
      </w:r>
      <w:r>
        <w:t>, “</w:t>
      </w:r>
      <w:r w:rsidRPr="00F31DE5">
        <w:t>The Right Carbon Concentration Target</w:t>
      </w:r>
      <w:r>
        <w:t xml:space="preserve">”, June 29, </w:t>
      </w:r>
      <w:hyperlink r:id="rId15" w:history="1">
        <w:r w:rsidRPr="00190313">
          <w:rPr>
            <w:rStyle w:val="Hyperlink"/>
          </w:rPr>
          <w:t>http://theenergycollective.com/daniel-rirdan/89066/what-should-be-our-carbon-concentration-target-and-forget-politics?utm_source=feedburner&amp;utm_medium=feed&amp;utm_campaign=The+Energy+Collective+%28all+posts%29</w:t>
        </w:r>
      </w:hyperlink>
    </w:p>
    <w:p w:rsidR="00554A1E" w:rsidRDefault="00554A1E" w:rsidP="00554A1E"/>
    <w:p w:rsidR="00554A1E" w:rsidRDefault="00554A1E" w:rsidP="00554A1E">
      <w:r>
        <w:t xml:space="preserve">James Hansen and other promi­nent cli­ma­tol­o­gists are call­ing </w:t>
      </w:r>
      <w:r w:rsidRPr="00FC0FBA">
        <w:rPr>
          <w:rStyle w:val="StyleBoldUnderline"/>
        </w:rPr>
        <w:t>to bring</w:t>
      </w:r>
      <w:r>
        <w:t xml:space="preserve"> the </w:t>
      </w:r>
      <w:r w:rsidRPr="00FC0FBA">
        <w:rPr>
          <w:rStyle w:val="StyleBoldUnderline"/>
        </w:rPr>
        <w:t>CO2</w:t>
      </w:r>
      <w:r>
        <w:t xml:space="preserve"> atmos­pheric level </w:t>
      </w:r>
      <w:r>
        <w:rPr>
          <w:rStyle w:val="StyleBoldUnderline"/>
        </w:rPr>
        <w:t xml:space="preserve">to </w:t>
      </w:r>
      <w:r w:rsidRPr="00944D1E">
        <w:rPr>
          <w:rStyle w:val="StyleBoldUnderline"/>
          <w:highlight w:val="yellow"/>
        </w:rPr>
        <w:t>350</w:t>
      </w:r>
      <w:r>
        <w:rPr>
          <w:rStyle w:val="StyleBoldUnderline"/>
        </w:rPr>
        <w:t xml:space="preserve"> parts per mil</w:t>
      </w:r>
      <w:r w:rsidRPr="00FC0FBA">
        <w:rPr>
          <w:rStyle w:val="StyleBoldUnderline"/>
        </w:rPr>
        <w:t>lion</w:t>
      </w:r>
      <w:r>
        <w:t xml:space="preserve">. In fact, an orga­ni­za­tion, 350.org, came around that ral­ly­ing cry. This </w:t>
      </w:r>
      <w:r w:rsidRPr="00944D1E">
        <w:rPr>
          <w:rStyle w:val="UnderlineBold"/>
          <w:highlight w:val="yellow"/>
        </w:rPr>
        <w:t>is</w:t>
      </w:r>
      <w:r w:rsidRPr="00093F5C">
        <w:rPr>
          <w:rStyle w:val="UnderlineBold"/>
        </w:rPr>
        <w:t xml:space="preserve"> far </w:t>
      </w:r>
      <w:r w:rsidRPr="00944D1E">
        <w:rPr>
          <w:rStyle w:val="UnderlineBold"/>
          <w:highlight w:val="yellow"/>
        </w:rPr>
        <w:t>more radical than</w:t>
      </w:r>
      <w:r w:rsidRPr="00093F5C">
        <w:rPr>
          <w:rStyle w:val="UnderlineBold"/>
        </w:rPr>
        <w:t xml:space="preserve"> most </w:t>
      </w:r>
      <w:r w:rsidRPr="00944D1E">
        <w:rPr>
          <w:rStyle w:val="UnderlineBold"/>
          <w:highlight w:val="yellow"/>
        </w:rPr>
        <w:t>politicians</w:t>
      </w:r>
      <w:r w:rsidRPr="00093F5C">
        <w:rPr>
          <w:rStyle w:val="UnderlineBold"/>
        </w:rPr>
        <w:t xml:space="preserve"> are willing to </w:t>
      </w:r>
      <w:r w:rsidRPr="00944D1E">
        <w:rPr>
          <w:rStyle w:val="UnderlineBold"/>
          <w:highlight w:val="yellow"/>
        </w:rPr>
        <w:t>entertain</w:t>
      </w:r>
      <w:r w:rsidRPr="00093F5C">
        <w:rPr>
          <w:rStyle w:val="UnderlineBold"/>
        </w:rPr>
        <w:t>.</w:t>
      </w:r>
      <w:r>
        <w:t xml:space="preserve"> And </w:t>
      </w:r>
      <w:r w:rsidRPr="00944D1E">
        <w:rPr>
          <w:rStyle w:val="Box"/>
          <w:highlight w:val="yellow"/>
        </w:rPr>
        <w:t>it is not</w:t>
      </w:r>
      <w:r w:rsidRPr="00FC0FBA">
        <w:rPr>
          <w:rStyle w:val="Box"/>
        </w:rPr>
        <w:t xml:space="preserve"> likely to be </w:t>
      </w:r>
      <w:r w:rsidRPr="00944D1E">
        <w:rPr>
          <w:rStyle w:val="Box"/>
          <w:highlight w:val="yellow"/>
        </w:rPr>
        <w:t>enough.</w:t>
      </w:r>
      <w:r>
        <w:t xml:space="preserve"> </w:t>
      </w:r>
      <w:r w:rsidRPr="00FC0FBA">
        <w:rPr>
          <w:rStyle w:val="StyleBoldUnderline"/>
        </w:rPr>
        <w:t>The 350ppm</w:t>
      </w:r>
      <w:r>
        <w:rPr>
          <w:rStyle w:val="StyleBoldUnderline"/>
        </w:rPr>
        <w:t xml:space="preserve"> tar</w:t>
      </w:r>
      <w:r w:rsidRPr="00FC0FBA">
        <w:rPr>
          <w:rStyle w:val="StyleBoldUnderline"/>
        </w:rPr>
        <w:t>get will not reverse the clock</w:t>
      </w:r>
      <w:r>
        <w:t xml:space="preserve"> as far back as one may assume. It was in 1988 that we have had these level of car­bon con­cen­tra­tion in the air. But wait, there is more to the story. </w:t>
      </w:r>
      <w:r w:rsidRPr="00BB2F1B">
        <w:rPr>
          <w:rStyle w:val="StyleBoldUnderline"/>
        </w:rPr>
        <w:t xml:space="preserve">1988-levels of CO2 with 2012-levels </w:t>
      </w:r>
      <w:r w:rsidRPr="00093F5C">
        <w:rPr>
          <w:rStyle w:val="UnderlineBold"/>
        </w:rPr>
        <w:t>of all other green­house gases</w:t>
      </w:r>
      <w:r>
        <w:t xml:space="preserve"> </w:t>
      </w:r>
      <w:r w:rsidRPr="00BB2F1B">
        <w:rPr>
          <w:rStyle w:val="StyleBoldUnderline"/>
        </w:rPr>
        <w:t>bring us to</w:t>
      </w:r>
      <w:r>
        <w:t xml:space="preserve"> a state of affairs equiv­a­lent to that around </w:t>
      </w:r>
      <w:r w:rsidRPr="00BB2F1B">
        <w:rPr>
          <w:rStyle w:val="StyleBoldUnderline"/>
        </w:rPr>
        <w:t>1994</w:t>
      </w:r>
      <w:r>
        <w:t xml:space="preserve"> (2.28 w/m2). And then there are aerosols. There is good news and bad news about them. The good news is that as long </w:t>
      </w:r>
      <w:r>
        <w:rPr>
          <w:rStyle w:val="StyleBoldUnderline"/>
        </w:rPr>
        <w:t>as we keep spew</w:t>
      </w:r>
      <w:r w:rsidRPr="00BB2F1B">
        <w:rPr>
          <w:rStyle w:val="StyleBoldUnderline"/>
        </w:rPr>
        <w:t>ing</w:t>
      </w:r>
      <w:r>
        <w:t xml:space="preserve"> mas­sive amounts of </w:t>
      </w:r>
      <w:r w:rsidRPr="00BB2F1B">
        <w:rPr>
          <w:rStyle w:val="StyleBoldUnderline"/>
        </w:rPr>
        <w:t>particulate matter and soot into the air</w:t>
      </w:r>
      <w:r>
        <w:t xml:space="preserve">, more of </w:t>
      </w:r>
      <w:r w:rsidRPr="00BB2F1B">
        <w:rPr>
          <w:rStyle w:val="StyleBoldUnderline"/>
        </w:rPr>
        <w:t>t</w:t>
      </w:r>
      <w:r>
        <w:rPr>
          <w:rStyle w:val="StyleBoldUnderline"/>
        </w:rPr>
        <w:t>he sun’s rays are scat</w:t>
      </w:r>
      <w:r w:rsidRPr="00BB2F1B">
        <w:rPr>
          <w:rStyle w:val="StyleBoldUnderline"/>
        </w:rPr>
        <w:t>tered back to space</w:t>
      </w:r>
      <w:r>
        <w:t xml:space="preserve">, over­all the reflec­tiv­ity of clouds increases, and other effects on clouds whose over­all net effect is to cool­ing of the Earth sur­face. </w:t>
      </w:r>
      <w:r w:rsidRPr="00BB2F1B">
        <w:rPr>
          <w:rStyle w:val="StyleBoldUnderline"/>
        </w:rPr>
        <w:t>The bad ne</w:t>
      </w:r>
      <w:r>
        <w:rPr>
          <w:rStyle w:val="StyleBoldUnderline"/>
        </w:rPr>
        <w:t xml:space="preserve">ws is that </w:t>
      </w:r>
      <w:r w:rsidRPr="00667F9D">
        <w:rPr>
          <w:rStyle w:val="StyleBoldUnderline"/>
          <w:highlight w:val="yellow"/>
        </w:rPr>
        <w:t>once we stop</w:t>
      </w:r>
      <w:r>
        <w:rPr>
          <w:rStyle w:val="StyleBoldUnderline"/>
        </w:rPr>
        <w:t xml:space="preserve"> </w:t>
      </w:r>
      <w:r w:rsidRPr="00667F9D">
        <w:rPr>
          <w:rStyle w:val="StyleBoldUnderline"/>
          <w:highlight w:val="yellow"/>
        </w:rPr>
        <w:t>polluting</w:t>
      </w:r>
      <w:r>
        <w:t xml:space="preserve">, stop run­ning all the diesel engines and the coal plants of the world, </w:t>
      </w:r>
      <w:r w:rsidRPr="00667F9D">
        <w:rPr>
          <w:rStyle w:val="StyleBoldUnderline"/>
          <w:highlight w:val="yellow"/>
        </w:rPr>
        <w:t>and</w:t>
      </w:r>
      <w:r>
        <w:rPr>
          <w:rStyle w:val="StyleBoldUnderline"/>
        </w:rPr>
        <w:t xml:space="preserve"> the </w:t>
      </w:r>
      <w:r w:rsidRPr="00667F9D">
        <w:rPr>
          <w:rStyle w:val="StyleBoldUnderline"/>
          <w:highlight w:val="yellow"/>
        </w:rPr>
        <w:t>soot</w:t>
      </w:r>
      <w:r>
        <w:rPr>
          <w:rStyle w:val="StyleBoldUnderline"/>
        </w:rPr>
        <w:t xml:space="preserve"> finally </w:t>
      </w:r>
      <w:r w:rsidRPr="00667F9D">
        <w:rPr>
          <w:rStyle w:val="StyleBoldUnderline"/>
          <w:highlight w:val="yellow"/>
        </w:rPr>
        <w:t>settles down</w:t>
      </w:r>
      <w:r w:rsidRPr="00667F9D">
        <w:rPr>
          <w:highlight w:val="yellow"/>
        </w:rPr>
        <w:t xml:space="preserve">, </w:t>
      </w:r>
      <w:r w:rsidRPr="00667F9D">
        <w:rPr>
          <w:rStyle w:val="StyleBoldUnderline"/>
          <w:highlight w:val="yellow"/>
        </w:rPr>
        <w:t xml:space="preserve">the real state of affairs will be unveiled </w:t>
      </w:r>
      <w:r w:rsidRPr="00667F9D">
        <w:rPr>
          <w:rStyle w:val="UnderlineBold"/>
          <w:highlight w:val="yellow"/>
        </w:rPr>
        <w:t>within weeks</w:t>
      </w:r>
      <w:r w:rsidRPr="00093F5C">
        <w:rPr>
          <w:rStyle w:val="UnderlineBold"/>
        </w:rPr>
        <w:t>.</w:t>
      </w:r>
      <w:r>
        <w:t xml:space="preserve"> Once we fur­ther get rid of the aerosols and black car­bon on snow, </w:t>
      </w:r>
      <w:r w:rsidRPr="00BB2F1B">
        <w:rPr>
          <w:rStyle w:val="StyleBoldUnderline"/>
        </w:rPr>
        <w:t>we may be</w:t>
      </w:r>
      <w:r>
        <w:t xml:space="preserve"> very well be </w:t>
      </w:r>
      <w:r w:rsidRPr="00BB2F1B">
        <w:rPr>
          <w:rStyle w:val="StyleBoldUnderline"/>
        </w:rPr>
        <w:t>worse off than</w:t>
      </w:r>
      <w:r>
        <w:t xml:space="preserve"> what we have had around </w:t>
      </w:r>
      <w:r w:rsidRPr="00BB2F1B">
        <w:rPr>
          <w:rStyle w:val="StyleBoldUnderline"/>
        </w:rPr>
        <w:t>2011</w:t>
      </w:r>
      <w:r>
        <w:t xml:space="preserve"> (a pos­si­ble addi­tion of 1.2 w/m2). Thus, it is not good enough </w:t>
      </w:r>
      <w:r w:rsidRPr="00667F9D">
        <w:rPr>
          <w:rStyle w:val="Box"/>
          <w:highlight w:val="yellow"/>
        </w:rPr>
        <w:t>to stop all</w:t>
      </w:r>
      <w:r w:rsidRPr="00BB2F1B">
        <w:rPr>
          <w:rStyle w:val="Box"/>
        </w:rPr>
        <w:t xml:space="preserve"> green­house gas </w:t>
      </w:r>
      <w:r w:rsidRPr="00667F9D">
        <w:rPr>
          <w:rStyle w:val="Box"/>
          <w:highlight w:val="yellow"/>
        </w:rPr>
        <w:t>emis­sions</w:t>
      </w:r>
      <w:r>
        <w:t xml:space="preserve">. In fact, it </w:t>
      </w:r>
      <w:r w:rsidRPr="00667F9D">
        <w:rPr>
          <w:rStyle w:val="Box"/>
          <w:highlight w:val="yellow"/>
        </w:rPr>
        <w:t>is not even close to</w:t>
      </w:r>
      <w:r>
        <w:t xml:space="preserve"> being </w:t>
      </w:r>
      <w:r w:rsidRPr="00BB2F1B">
        <w:rPr>
          <w:rStyle w:val="Box"/>
        </w:rPr>
        <w:t xml:space="preserve">good </w:t>
      </w:r>
      <w:r w:rsidRPr="00667F9D">
        <w:rPr>
          <w:rStyle w:val="Box"/>
          <w:highlight w:val="yellow"/>
        </w:rPr>
        <w:t>enough</w:t>
      </w:r>
      <w:r w:rsidRPr="00BB2F1B">
        <w:rPr>
          <w:rStyle w:val="Box"/>
        </w:rPr>
        <w:t xml:space="preserve">. </w:t>
      </w:r>
      <w:r>
        <w:t xml:space="preserve">A carbon-neutral econ­omy at this late stage is an unmit­i­gated disaster. </w:t>
      </w:r>
      <w:r w:rsidRPr="00667F9D">
        <w:rPr>
          <w:rStyle w:val="StyleBoldUnderline"/>
          <w:highlight w:val="yellow"/>
        </w:rPr>
        <w:t>There is a need for a carbon-negative economy</w:t>
      </w:r>
      <w:r w:rsidRPr="00BB2F1B">
        <w:rPr>
          <w:rStyle w:val="StyleBoldUnderline"/>
        </w:rPr>
        <w:t xml:space="preserve">. </w:t>
      </w:r>
      <w:r>
        <w:t xml:space="preserve">Essentially, it means that </w:t>
      </w:r>
      <w:r>
        <w:rPr>
          <w:rStyle w:val="StyleBoldUnderline"/>
        </w:rPr>
        <w:t>we have not only to stop emit</w:t>
      </w:r>
      <w:r w:rsidRPr="00BB2F1B">
        <w:rPr>
          <w:rStyle w:val="StyleBoldUnderline"/>
        </w:rPr>
        <w:t>ting</w:t>
      </w:r>
      <w:r>
        <w:t xml:space="preserve">, to the tech­no­log­i­cal extent pos­si­ble, </w:t>
      </w:r>
      <w:r w:rsidRPr="00BB2F1B">
        <w:rPr>
          <w:rStyle w:val="StyleBoldUnderline"/>
        </w:rPr>
        <w:t xml:space="preserve">all </w:t>
      </w:r>
      <w:r>
        <w:rPr>
          <w:rStyle w:val="StyleBoldUnderline"/>
        </w:rPr>
        <w:t>green­house gases, but also cap</w:t>
      </w:r>
      <w:r w:rsidRPr="00BB2F1B">
        <w:rPr>
          <w:rStyle w:val="StyleBoldUnderline"/>
        </w:rPr>
        <w:t>ture</w:t>
      </w:r>
      <w:r>
        <w:t xml:space="preserve"> much of </w:t>
      </w:r>
      <w:r w:rsidRPr="00BB2F1B">
        <w:rPr>
          <w:rStyle w:val="StyleBoldUnderline"/>
        </w:rPr>
        <w:t>the crap we have already out­gassed and lock it down.</w:t>
      </w:r>
      <w:r>
        <w:t xml:space="preserve"> And </w:t>
      </w:r>
      <w:r w:rsidRPr="00BB2F1B">
        <w:rPr>
          <w:rStyle w:val="StyleBoldUnderline"/>
        </w:rPr>
        <w:t>once we do the above, the ocean will burp its excess gas</w:t>
      </w:r>
      <w:r>
        <w:t xml:space="preserve">, which has come from fos­sil fuels in the first place. </w:t>
      </w:r>
      <w:r w:rsidRPr="00BB2F1B">
        <w:rPr>
          <w:rStyle w:val="StyleBoldUnderline"/>
        </w:rPr>
        <w:t>So we will have to</w:t>
      </w:r>
      <w:r>
        <w:rPr>
          <w:rStyle w:val="StyleBoldUnderline"/>
        </w:rPr>
        <w:t xml:space="preserve"> draw down and lock up that car</w:t>
      </w:r>
      <w:r w:rsidRPr="00BB2F1B">
        <w:rPr>
          <w:rStyle w:val="StyleBoldUnderline"/>
        </w:rPr>
        <w:t>bon, too.</w:t>
      </w:r>
      <w:r>
        <w:t xml:space="preserve"> We have taken fos­sil fuel and released its con­tent; now we have to do it in reverse—hundreds of bil­lions of tons of that stuff.</w:t>
      </w:r>
    </w:p>
    <w:p w:rsidR="00554A1E" w:rsidRDefault="00554A1E" w:rsidP="00554A1E"/>
    <w:p w:rsidR="00554A1E" w:rsidRDefault="00554A1E" w:rsidP="00554A1E">
      <w:pPr>
        <w:pStyle w:val="TagText"/>
      </w:pPr>
      <w:r>
        <w:t>China outweighs and won’t be influenced by the plan</w:t>
      </w:r>
    </w:p>
    <w:p w:rsidR="00554A1E" w:rsidRDefault="00554A1E" w:rsidP="00554A1E">
      <w:r w:rsidRPr="006E046C">
        <w:rPr>
          <w:rStyle w:val="CiteChar"/>
        </w:rPr>
        <w:t>Harvey</w:t>
      </w:r>
      <w:r>
        <w:t>, environment reporter – the Guardian, 11/9/</w:t>
      </w:r>
      <w:r w:rsidRPr="006E046C">
        <w:rPr>
          <w:rStyle w:val="CiteChar"/>
        </w:rPr>
        <w:t>’11</w:t>
      </w:r>
    </w:p>
    <w:p w:rsidR="00554A1E" w:rsidRDefault="00554A1E" w:rsidP="00554A1E">
      <w:r>
        <w:t xml:space="preserve">(Fiona, </w:t>
      </w:r>
      <w:hyperlink r:id="rId16" w:history="1">
        <w:r w:rsidRPr="00F23E37">
          <w:rPr>
            <w:rStyle w:val="Hyperlink"/>
          </w:rPr>
          <w:t>http://www.guardian.co.uk/environment/2011/nov/09/fossil-fuel-infrastructure-climate-change</w:t>
        </w:r>
      </w:hyperlink>
      <w:r>
        <w:t>)</w:t>
      </w:r>
    </w:p>
    <w:p w:rsidR="00554A1E" w:rsidRPr="006E046C" w:rsidRDefault="00554A1E" w:rsidP="00554A1E"/>
    <w:p w:rsidR="00554A1E" w:rsidRPr="006E046C" w:rsidRDefault="00554A1E" w:rsidP="00554A1E">
      <w:pPr>
        <w:rPr>
          <w:u w:val="single"/>
        </w:rPr>
      </w:pPr>
      <w:r>
        <w:t xml:space="preserve">Birol also warned that </w:t>
      </w:r>
      <w:r w:rsidRPr="006E046C">
        <w:rPr>
          <w:rStyle w:val="StyleBoldUnderline"/>
        </w:rPr>
        <w:t>China</w:t>
      </w:r>
      <w:r>
        <w:t xml:space="preserve"> – the world's biggest emitter – </w:t>
      </w:r>
      <w:r w:rsidRPr="006E046C">
        <w:rPr>
          <w:rStyle w:val="StyleBoldUnderline"/>
        </w:rPr>
        <w:t>would have to take on a much greater role in combating climate change.</w:t>
      </w:r>
      <w:r>
        <w:t xml:space="preserve"> For years, </w:t>
      </w:r>
      <w:r w:rsidRPr="006E046C">
        <w:rPr>
          <w:rStyle w:val="StyleBoldUnderline"/>
        </w:rPr>
        <w:t>Chinese officials have argued that the country's emissions per capita were much lower than those of developed countries, it was not required to take such stringent action</w:t>
      </w:r>
      <w:r>
        <w:t xml:space="preserve"> on emissions. </w:t>
      </w:r>
      <w:r w:rsidRPr="006E046C">
        <w:rPr>
          <w:rStyle w:val="StyleBoldUnderline"/>
        </w:rPr>
        <w:t>But</w:t>
      </w:r>
      <w:r>
        <w:t xml:space="preserve"> the IEA's analysis found that </w:t>
      </w:r>
      <w:r w:rsidRPr="006E046C">
        <w:rPr>
          <w:rStyle w:val="StyleBoldUnderline"/>
        </w:rPr>
        <w:t>within</w:t>
      </w:r>
      <w:r>
        <w:t xml:space="preserve"> about </w:t>
      </w:r>
      <w:r w:rsidRPr="006E046C">
        <w:rPr>
          <w:rStyle w:val="StyleBoldUnderline"/>
        </w:rPr>
        <w:t>four years, China's per capita emissions were likely to exceed</w:t>
      </w:r>
      <w:r>
        <w:t xml:space="preserve"> those of </w:t>
      </w:r>
      <w:r w:rsidRPr="006E046C">
        <w:rPr>
          <w:rStyle w:val="StyleBoldUnderline"/>
        </w:rPr>
        <w:t>the EU.</w:t>
      </w:r>
    </w:p>
    <w:p w:rsidR="00554A1E" w:rsidRDefault="00554A1E" w:rsidP="00554A1E">
      <w:r>
        <w:t xml:space="preserve">In addition, </w:t>
      </w:r>
      <w:r w:rsidRPr="00667F9D">
        <w:rPr>
          <w:rStyle w:val="UnderlineBold"/>
          <w:highlight w:val="yellow"/>
        </w:rPr>
        <w:t>by 2035</w:t>
      </w:r>
      <w:r>
        <w:t xml:space="preserve"> at the latest, </w:t>
      </w:r>
      <w:r w:rsidRPr="00667F9D">
        <w:rPr>
          <w:rStyle w:val="UnderlineBold"/>
          <w:highlight w:val="yellow"/>
        </w:rPr>
        <w:t>China's</w:t>
      </w:r>
      <w:r w:rsidRPr="00093F5C">
        <w:rPr>
          <w:rStyle w:val="UnderlineBold"/>
        </w:rPr>
        <w:t xml:space="preserve"> cumulative </w:t>
      </w:r>
      <w:r w:rsidRPr="00667F9D">
        <w:rPr>
          <w:rStyle w:val="UnderlineBold"/>
          <w:highlight w:val="yellow"/>
        </w:rPr>
        <w:t>emissions</w:t>
      </w:r>
      <w:r>
        <w:t xml:space="preserve"> since 1900 </w:t>
      </w:r>
      <w:r w:rsidRPr="00093F5C">
        <w:rPr>
          <w:rStyle w:val="UnderlineBold"/>
        </w:rPr>
        <w:t xml:space="preserve">are likely to </w:t>
      </w:r>
      <w:r w:rsidRPr="00667F9D">
        <w:rPr>
          <w:rStyle w:val="UnderlineBold"/>
          <w:highlight w:val="yellow"/>
        </w:rPr>
        <w:t>exceed</w:t>
      </w:r>
      <w:r>
        <w:t xml:space="preserve"> those of </w:t>
      </w:r>
      <w:r w:rsidRPr="00667F9D">
        <w:rPr>
          <w:rStyle w:val="UnderlineBold"/>
          <w:highlight w:val="yellow"/>
        </w:rPr>
        <w:t>the EU</w:t>
      </w:r>
      <w:r>
        <w:t>, which will further weaken Beijing's argument that developed countries should take on more of the burden of emissions reduction as they carry more of the responsibility for past emissions.</w:t>
      </w:r>
    </w:p>
    <w:p w:rsidR="00554A1E" w:rsidRDefault="00554A1E" w:rsidP="00554A1E">
      <w:r>
        <w:t xml:space="preserve">In a recent interview with the Guardian recently, China's top climate change official, </w:t>
      </w:r>
      <w:r w:rsidRPr="00667F9D">
        <w:rPr>
          <w:rStyle w:val="StyleBoldUnderline"/>
          <w:highlight w:val="yellow"/>
        </w:rPr>
        <w:t>Xie</w:t>
      </w:r>
      <w:r>
        <w:t xml:space="preserve"> Zhenhua, </w:t>
      </w:r>
      <w:r w:rsidRPr="006E046C">
        <w:rPr>
          <w:rStyle w:val="StyleBoldUnderline"/>
        </w:rPr>
        <w:t>called on developing countries to take a greater part</w:t>
      </w:r>
      <w:r>
        <w:t xml:space="preserve"> in the talks, while </w:t>
      </w:r>
      <w:r w:rsidRPr="00667F9D">
        <w:rPr>
          <w:rStyle w:val="UnderlineBold"/>
          <w:highlight w:val="yellow"/>
        </w:rPr>
        <w:t>insist</w:t>
      </w:r>
      <w:r w:rsidRPr="00093F5C">
        <w:rPr>
          <w:rStyle w:val="UnderlineBold"/>
        </w:rPr>
        <w:t xml:space="preserve">ing that </w:t>
      </w:r>
      <w:r w:rsidRPr="00667F9D">
        <w:rPr>
          <w:rStyle w:val="UnderlineBold"/>
          <w:highlight w:val="yellow"/>
        </w:rPr>
        <w:t>developed countries must sign up to</w:t>
      </w:r>
      <w:r w:rsidRPr="00093F5C">
        <w:rPr>
          <w:rStyle w:val="UnderlineBold"/>
        </w:rPr>
        <w:t xml:space="preserve"> a continuation of</w:t>
      </w:r>
      <w:r>
        <w:t xml:space="preserve"> the </w:t>
      </w:r>
      <w:r w:rsidRPr="00667F9D">
        <w:rPr>
          <w:rStyle w:val="UnderlineBold"/>
          <w:highlight w:val="yellow"/>
        </w:rPr>
        <w:t>Kyoto</w:t>
      </w:r>
      <w:r>
        <w:t xml:space="preserve"> protocol – </w:t>
      </w:r>
      <w:r w:rsidRPr="00667F9D">
        <w:rPr>
          <w:rStyle w:val="StyleBoldUnderline"/>
          <w:highlight w:val="yellow"/>
        </w:rPr>
        <w:t>something only the E</w:t>
      </w:r>
      <w:r>
        <w:t xml:space="preserve">uropean </w:t>
      </w:r>
      <w:r w:rsidRPr="00667F9D">
        <w:rPr>
          <w:rStyle w:val="StyleBoldUnderline"/>
          <w:highlight w:val="yellow"/>
        </w:rPr>
        <w:t>U</w:t>
      </w:r>
      <w:r>
        <w:t xml:space="preserve">nion </w:t>
      </w:r>
      <w:r w:rsidRPr="00667F9D">
        <w:rPr>
          <w:rStyle w:val="StyleBoldUnderline"/>
          <w:highlight w:val="yellow"/>
        </w:rPr>
        <w:t>is willing to do</w:t>
      </w:r>
      <w:r w:rsidRPr="006E046C">
        <w:rPr>
          <w:rStyle w:val="StyleBoldUnderline"/>
        </w:rPr>
        <w:t>.</w:t>
      </w:r>
      <w:r>
        <w:t xml:space="preserve"> His words were greeted cautiously by other participants in the talks.</w:t>
      </w:r>
    </w:p>
    <w:p w:rsidR="00554A1E" w:rsidRDefault="00554A1E" w:rsidP="00554A1E">
      <w:r>
        <w:t>Continuing its gloomy outlook, the IEA report said: "</w:t>
      </w:r>
      <w:r w:rsidRPr="00667F9D">
        <w:rPr>
          <w:rStyle w:val="Box"/>
          <w:highlight w:val="yellow"/>
        </w:rPr>
        <w:t>There are few signs that</w:t>
      </w:r>
      <w:r>
        <w:t xml:space="preserve"> the urgently needed </w:t>
      </w:r>
      <w:r w:rsidRPr="00667F9D">
        <w:rPr>
          <w:rStyle w:val="Box"/>
          <w:highlight w:val="yellow"/>
        </w:rPr>
        <w:t>change</w:t>
      </w:r>
      <w:r>
        <w:t xml:space="preserve"> in direction in global energy trends </w:t>
      </w:r>
      <w:r w:rsidRPr="00667F9D">
        <w:rPr>
          <w:rStyle w:val="Box"/>
          <w:highlight w:val="yellow"/>
        </w:rPr>
        <w:t>is under way</w:t>
      </w:r>
      <w:r w:rsidRPr="006E046C">
        <w:rPr>
          <w:rStyle w:val="Box"/>
        </w:rPr>
        <w:t xml:space="preserve">. </w:t>
      </w:r>
      <w:r>
        <w:t xml:space="preserve">Although the recovery in the world economy since 2009 has been uneven, and future economic prospects remain uncertain, </w:t>
      </w:r>
      <w:r w:rsidRPr="006E046C">
        <w:rPr>
          <w:rStyle w:val="StyleBoldUnderline"/>
        </w:rPr>
        <w:t>global primary energy demand rebounded</w:t>
      </w:r>
      <w:r>
        <w:t xml:space="preserve"> by a remarkable 5% in 2010, </w:t>
      </w:r>
      <w:r w:rsidRPr="006E046C">
        <w:rPr>
          <w:rStyle w:val="StyleBoldUnderline"/>
        </w:rPr>
        <w:t>pushing CO2 emissions to a new high. Subsidies that encourage</w:t>
      </w:r>
      <w:r>
        <w:t xml:space="preserve"> wasteful consumption of </w:t>
      </w:r>
      <w:r w:rsidRPr="006E046C">
        <w:rPr>
          <w:rStyle w:val="StyleBoldUnderline"/>
        </w:rPr>
        <w:t>fossil fuels jumped to over $400bn</w:t>
      </w:r>
      <w:r>
        <w:t xml:space="preserve"> (£250.7bn)."</w:t>
      </w:r>
    </w:p>
    <w:p w:rsidR="00554A1E" w:rsidRDefault="00554A1E" w:rsidP="00554A1E">
      <w:r>
        <w:t>Meanwhile, an "unacceptably high" number of people – about 1.3bn – still lack access to electricity. If people are to be lifted out of poverty, this must be solved – but providing people with renewable forms of energy generation is still expensive.</w:t>
      </w:r>
    </w:p>
    <w:p w:rsidR="00554A1E" w:rsidRDefault="00554A1E" w:rsidP="00554A1E">
      <w:r>
        <w:t>Charlie Kronick of Greenpeace said: "The decisions being made by politicians today risk passing a monumental carbon debt to the next generation, one for which they will pay a very heavy price. What's seriously lacking is a global plan and the political leverage to enact it. Governments have a chance to begin to turn this around when they meet in Durban later this month for the next round of global climate talks."</w:t>
      </w:r>
    </w:p>
    <w:p w:rsidR="00554A1E" w:rsidRPr="006E046C" w:rsidRDefault="00554A1E" w:rsidP="00554A1E">
      <w:pPr>
        <w:rPr>
          <w:b/>
          <w:u w:val="single"/>
        </w:rPr>
      </w:pPr>
      <w:r>
        <w:t xml:space="preserve">One close observer of the climate talks said the $400bn </w:t>
      </w:r>
      <w:r w:rsidRPr="00667F9D">
        <w:rPr>
          <w:rStyle w:val="StyleBoldUnderline"/>
          <w:highlight w:val="yellow"/>
        </w:rPr>
        <w:t>subsidies</w:t>
      </w:r>
      <w:r>
        <w:t xml:space="preserve"> devoted </w:t>
      </w:r>
      <w:r w:rsidRPr="00667F9D">
        <w:rPr>
          <w:rStyle w:val="StyleBoldUnderline"/>
          <w:highlight w:val="yellow"/>
        </w:rPr>
        <w:t>to fossil fuels</w:t>
      </w:r>
      <w:r>
        <w:t xml:space="preserve">, uncovered by the IEA, </w:t>
      </w:r>
      <w:r w:rsidRPr="00667F9D">
        <w:rPr>
          <w:rStyle w:val="StyleBoldUnderline"/>
          <w:highlight w:val="yellow"/>
        </w:rPr>
        <w:t>were "staggering</w:t>
      </w:r>
      <w:r>
        <w:t xml:space="preserve">", and the way in which these subsidies distort the market presented </w:t>
      </w:r>
      <w:r w:rsidRPr="006E046C">
        <w:rPr>
          <w:rStyle w:val="StyleBoldUnderline"/>
        </w:rPr>
        <w:t>a massive problem in encouraging the move to renewables.</w:t>
      </w:r>
      <w:r>
        <w:t xml:space="preserve"> He added that </w:t>
      </w:r>
      <w:r w:rsidRPr="006E046C">
        <w:rPr>
          <w:rStyle w:val="StyleBoldUnderline"/>
        </w:rPr>
        <w:t>Birol's comments</w:t>
      </w:r>
      <w:r>
        <w:t xml:space="preserve">, though urgent and timely, </w:t>
      </w:r>
      <w:r w:rsidRPr="006E046C">
        <w:rPr>
          <w:rStyle w:val="StyleBoldUnderline"/>
        </w:rPr>
        <w:t xml:space="preserve">were </w:t>
      </w:r>
      <w:r w:rsidRPr="00093F5C">
        <w:rPr>
          <w:rStyle w:val="UnderlineBold"/>
        </w:rPr>
        <w:t>unlikely to galvanise China</w:t>
      </w:r>
      <w:r>
        <w:t xml:space="preserve"> and the US – the world's two biggest emittters – </w:t>
      </w:r>
      <w:r w:rsidRPr="00093F5C">
        <w:rPr>
          <w:rStyle w:val="UnderlineBold"/>
        </w:rPr>
        <w:t>into action on the international stage.</w:t>
      </w:r>
    </w:p>
    <w:p w:rsidR="00554A1E" w:rsidRDefault="00554A1E" w:rsidP="00554A1E">
      <w:r>
        <w:t xml:space="preserve">"The US can't move (owing to Republican opposition) and </w:t>
      </w:r>
      <w:r w:rsidRPr="00667F9D">
        <w:rPr>
          <w:rStyle w:val="Box"/>
          <w:highlight w:val="yellow"/>
        </w:rPr>
        <w:t>there's no upside for China</w:t>
      </w:r>
      <w:r w:rsidRPr="006E046C">
        <w:rPr>
          <w:rStyle w:val="Box"/>
        </w:rPr>
        <w:t xml:space="preserve"> domestically </w:t>
      </w:r>
      <w:r w:rsidRPr="00667F9D">
        <w:rPr>
          <w:rStyle w:val="Box"/>
        </w:rPr>
        <w:t>in doing so</w:t>
      </w:r>
      <w:r w:rsidRPr="006E046C">
        <w:rPr>
          <w:rStyle w:val="Box"/>
        </w:rPr>
        <w:t>.</w:t>
      </w:r>
      <w:r w:rsidRPr="00C51E29">
        <w:t xml:space="preserve"> </w:t>
      </w:r>
      <w:r>
        <w:t xml:space="preserve">At least </w:t>
      </w:r>
      <w:r w:rsidRPr="00667F9D">
        <w:rPr>
          <w:rStyle w:val="StyleBoldUnderline"/>
          <w:highlight w:val="yellow"/>
        </w:rPr>
        <w:t>China is moving up</w:t>
      </w:r>
      <w:r w:rsidRPr="006E046C">
        <w:rPr>
          <w:rStyle w:val="StyleBoldUnderline"/>
        </w:rPr>
        <w:t xml:space="preserve"> the learning curve </w:t>
      </w:r>
      <w:r w:rsidRPr="00667F9D">
        <w:rPr>
          <w:rStyle w:val="StyleBoldUnderline"/>
          <w:highlight w:val="yellow"/>
        </w:rPr>
        <w:t>with</w:t>
      </w:r>
      <w:r>
        <w:t xml:space="preserve"> its deployment of </w:t>
      </w:r>
      <w:r w:rsidRPr="00667F9D">
        <w:rPr>
          <w:rStyle w:val="StyleBoldUnderline"/>
          <w:highlight w:val="yellow"/>
        </w:rPr>
        <w:t>renewables, but</w:t>
      </w:r>
      <w:r w:rsidRPr="006E046C">
        <w:rPr>
          <w:rStyle w:val="StyleBoldUnderline"/>
        </w:rPr>
        <w:t xml:space="preserve"> it's doing so in </w:t>
      </w:r>
      <w:r w:rsidRPr="00667F9D">
        <w:rPr>
          <w:rStyle w:val="StyleBoldUnderline"/>
          <w:highlight w:val="yellow"/>
        </w:rPr>
        <w:t>parallel to</w:t>
      </w:r>
      <w:r w:rsidRPr="006E046C">
        <w:rPr>
          <w:rStyle w:val="StyleBoldUnderline"/>
        </w:rPr>
        <w:t xml:space="preserve"> the hugely damaging </w:t>
      </w:r>
      <w:r w:rsidRPr="00667F9D">
        <w:rPr>
          <w:rStyle w:val="StyleBoldUnderline"/>
          <w:highlight w:val="yellow"/>
        </w:rPr>
        <w:t>coal</w:t>
      </w:r>
      <w:r w:rsidRPr="006E046C">
        <w:rPr>
          <w:rStyle w:val="StyleBoldUnderline"/>
        </w:rPr>
        <w:t>-fired assets that it is unlikely to ever want</w:t>
      </w:r>
      <w:r>
        <w:t xml:space="preserve"> (</w:t>
      </w:r>
      <w:r w:rsidRPr="006E046C">
        <w:rPr>
          <w:rStyle w:val="StyleBoldUnderline"/>
        </w:rPr>
        <w:t>to turn off in order to)</w:t>
      </w:r>
      <w:r>
        <w:t xml:space="preserve"> to </w:t>
      </w:r>
      <w:r w:rsidRPr="006E046C">
        <w:rPr>
          <w:rStyle w:val="StyleBoldUnderline"/>
        </w:rPr>
        <w:t>meet climate targets</w:t>
      </w:r>
      <w:r>
        <w:t xml:space="preserve"> in years to come."</w:t>
      </w:r>
    </w:p>
    <w:p w:rsidR="00554A1E" w:rsidRDefault="00554A1E" w:rsidP="00554A1E"/>
    <w:p w:rsidR="00554A1E" w:rsidRPr="00580FEA" w:rsidRDefault="00554A1E" w:rsidP="00554A1E">
      <w:pPr>
        <w:pStyle w:val="Tagtemplate"/>
        <w:rPr>
          <w:rFonts w:cs="Arial"/>
        </w:rPr>
      </w:pPr>
      <w:r w:rsidRPr="00580FEA">
        <w:rPr>
          <w:rFonts w:cs="Arial"/>
        </w:rPr>
        <w:t xml:space="preserve">No resource wars – empirics </w:t>
      </w:r>
    </w:p>
    <w:p w:rsidR="00554A1E" w:rsidRPr="00580FEA" w:rsidRDefault="00554A1E" w:rsidP="00554A1E">
      <w:pPr>
        <w:pStyle w:val="Citation"/>
        <w:rPr>
          <w:rFonts w:cs="Arial"/>
        </w:rPr>
      </w:pPr>
      <w:r w:rsidRPr="00580FEA">
        <w:rPr>
          <w:rFonts w:cs="Arial"/>
        </w:rPr>
        <w:t>Salehyan 7</w:t>
      </w:r>
    </w:p>
    <w:p w:rsidR="00554A1E" w:rsidRPr="00580FEA" w:rsidRDefault="00554A1E" w:rsidP="00554A1E">
      <w:pPr>
        <w:rPr>
          <w:rFonts w:cs="Arial"/>
          <w:b/>
        </w:rPr>
      </w:pPr>
      <w:r w:rsidRPr="00580FEA">
        <w:rPr>
          <w:rFonts w:cs="Arial"/>
        </w:rPr>
        <w:t>[Idean, assistant professor of political science - University of North Texas, “The new myth about climate change,” http://www.foreignpolicy.com/story/cms.php?story_id=3922]</w:t>
      </w:r>
    </w:p>
    <w:p w:rsidR="00554A1E" w:rsidRPr="00580FEA" w:rsidRDefault="00554A1E" w:rsidP="00554A1E">
      <w:pPr>
        <w:rPr>
          <w:rFonts w:cs="Arial"/>
        </w:rPr>
      </w:pPr>
    </w:p>
    <w:p w:rsidR="00554A1E" w:rsidRPr="00580FEA" w:rsidRDefault="00554A1E" w:rsidP="00554A1E">
      <w:pPr>
        <w:rPr>
          <w:rStyle w:val="StyleBoldUnderline"/>
          <w:rFonts w:cs="Arial"/>
        </w:rPr>
      </w:pPr>
      <w:r w:rsidRPr="00580FEA">
        <w:rPr>
          <w:rFonts w:cs="Arial"/>
          <w:iCs/>
          <w:szCs w:val="20"/>
        </w:rPr>
        <w:t xml:space="preserve">First, aside from a few anecdotes, </w:t>
      </w:r>
      <w:r w:rsidRPr="00580FEA">
        <w:rPr>
          <w:rStyle w:val="StyleBoldUnderline"/>
          <w:rFonts w:cs="Arial"/>
          <w:highlight w:val="yellow"/>
        </w:rPr>
        <w:t>there is little systematic empirical evidence that resource scarcity</w:t>
      </w:r>
      <w:r w:rsidRPr="00580FEA">
        <w:rPr>
          <w:rStyle w:val="StyleBoldUnderline"/>
          <w:rFonts w:cs="Arial"/>
        </w:rPr>
        <w:t xml:space="preserve"> and changing environmental conditions </w:t>
      </w:r>
      <w:r w:rsidRPr="00580FEA">
        <w:rPr>
          <w:rStyle w:val="StyleBoldUnderline"/>
          <w:rFonts w:cs="Arial"/>
          <w:highlight w:val="yellow"/>
        </w:rPr>
        <w:t>lead to conflict</w:t>
      </w:r>
      <w:r w:rsidRPr="00580FEA">
        <w:rPr>
          <w:rStyle w:val="StyleBoldUnderline"/>
          <w:rFonts w:cs="Arial"/>
        </w:rPr>
        <w:t xml:space="preserve">. In fact, </w:t>
      </w:r>
      <w:r w:rsidRPr="00580FEA">
        <w:rPr>
          <w:rStyle w:val="StyleBoldUnderline"/>
          <w:rFonts w:cs="Arial"/>
          <w:highlight w:val="yellow"/>
        </w:rPr>
        <w:t>several studies have shown that an abundance of natural resources is more likely to contribute to conflict</w:t>
      </w:r>
      <w:r w:rsidRPr="00580FEA">
        <w:rPr>
          <w:rStyle w:val="StyleBoldUnderline"/>
          <w:rFonts w:cs="Arial"/>
        </w:rPr>
        <w:t>.</w:t>
      </w:r>
      <w:r w:rsidRPr="00580FEA">
        <w:rPr>
          <w:rFonts w:cs="Arial"/>
          <w:iCs/>
          <w:szCs w:val="20"/>
        </w:rPr>
        <w:t xml:space="preserve"> Moreover, </w:t>
      </w:r>
      <w:r w:rsidRPr="00580FEA">
        <w:rPr>
          <w:rStyle w:val="StyleBoldUnderline"/>
          <w:rFonts w:cs="Arial"/>
          <w:highlight w:val="yellow"/>
        </w:rPr>
        <w:t>even as the planet has warmed</w:t>
      </w:r>
      <w:r w:rsidRPr="00580FEA">
        <w:rPr>
          <w:rStyle w:val="StyleBoldUnderline"/>
          <w:rFonts w:cs="Arial"/>
        </w:rPr>
        <w:t xml:space="preserve">, the </w:t>
      </w:r>
      <w:r w:rsidRPr="00580FEA">
        <w:rPr>
          <w:rStyle w:val="StyleBoldUnderline"/>
          <w:rFonts w:cs="Arial"/>
          <w:highlight w:val="yellow"/>
        </w:rPr>
        <w:t>number of civil wars and insurgencies has decreased</w:t>
      </w:r>
      <w:r w:rsidRPr="00580FEA">
        <w:rPr>
          <w:rStyle w:val="StyleBoldUnderline"/>
          <w:rFonts w:cs="Arial"/>
        </w:rPr>
        <w:t xml:space="preserve"> dramatically. </w:t>
      </w:r>
      <w:r w:rsidRPr="00580FEA">
        <w:rPr>
          <w:rStyle w:val="StyleBoldUnderline"/>
          <w:rFonts w:cs="Arial"/>
          <w:highlight w:val="yellow"/>
        </w:rPr>
        <w:t>Data</w:t>
      </w:r>
      <w:r w:rsidRPr="00580FEA">
        <w:rPr>
          <w:rStyle w:val="StyleBoldUnderline"/>
          <w:rFonts w:cs="Arial"/>
        </w:rPr>
        <w:t xml:space="preserve"> collected by researchers at Uppsala </w:t>
      </w:r>
      <w:r w:rsidRPr="00580FEA">
        <w:rPr>
          <w:rFonts w:cs="Arial"/>
          <w:iCs/>
          <w:szCs w:val="20"/>
        </w:rPr>
        <w:t xml:space="preserve">University and the International Peace Research Institute, Oslo </w:t>
      </w:r>
      <w:r w:rsidRPr="00580FEA">
        <w:rPr>
          <w:rStyle w:val="StyleBoldUnderline"/>
          <w:rFonts w:cs="Arial"/>
          <w:highlight w:val="yellow"/>
        </w:rPr>
        <w:t>shows a steep decline in the number of armed conflicts</w:t>
      </w:r>
      <w:r w:rsidRPr="00580FEA">
        <w:rPr>
          <w:rStyle w:val="StyleBoldUnderline"/>
          <w:rFonts w:cs="Arial"/>
        </w:rPr>
        <w:t xml:space="preserve"> around the world. </w:t>
      </w:r>
      <w:r w:rsidRPr="00580FEA">
        <w:rPr>
          <w:rFonts w:cs="Arial"/>
          <w:iCs/>
          <w:szCs w:val="20"/>
        </w:rPr>
        <w:t xml:space="preserve">Between 1989 and 2002, some 100 armed conflicts came to an end, including the wars in Mozambique, Nicaragua, and Cambodia. </w:t>
      </w:r>
      <w:r w:rsidRPr="00580FEA">
        <w:rPr>
          <w:rStyle w:val="StyleBoldUnderline"/>
          <w:rFonts w:cs="Arial"/>
        </w:rPr>
        <w:t xml:space="preserve">If global warming causes conflict, </w:t>
      </w:r>
      <w:r w:rsidRPr="00580FEA">
        <w:rPr>
          <w:rStyle w:val="StyleBoldUnderline"/>
          <w:rFonts w:cs="Arial"/>
          <w:highlight w:val="yellow"/>
        </w:rPr>
        <w:t>we should not be witnessing this downward trend.</w:t>
      </w:r>
    </w:p>
    <w:p w:rsidR="00554A1E" w:rsidRDefault="00554A1E" w:rsidP="00554A1E"/>
    <w:p w:rsidR="00554A1E" w:rsidRDefault="00554A1E" w:rsidP="00554A1E">
      <w:pPr>
        <w:pStyle w:val="Heading4"/>
      </w:pPr>
      <w:r>
        <w:t>Domestic renewables not key to competitiveness</w:t>
      </w:r>
    </w:p>
    <w:p w:rsidR="00554A1E" w:rsidRPr="002F7444" w:rsidRDefault="00554A1E" w:rsidP="00554A1E">
      <w:pPr>
        <w:rPr>
          <w:rFonts w:cs="Arial"/>
        </w:rPr>
      </w:pPr>
      <w:r w:rsidRPr="002F7444">
        <w:rPr>
          <w:rFonts w:cs="Arial"/>
        </w:rPr>
        <w:t>Bhide, 9</w:t>
      </w:r>
    </w:p>
    <w:p w:rsidR="00554A1E" w:rsidRDefault="00554A1E" w:rsidP="00554A1E">
      <w:r>
        <w:t>[Amar,  Glaubinger Professor of Business at Columbia University, editor of Capitalism and Society, member of the Council on Foreign Relations, and author of The Origin and Evolution of New Businesses, “ The Venturesome Economy: How Innovation Sustains</w:t>
      </w:r>
    </w:p>
    <w:p w:rsidR="00554A1E" w:rsidRDefault="00554A1E" w:rsidP="00554A1E">
      <w:r>
        <w:t>Prosperity in a More Connected World,” Journal of Applied Corporate Finance • Volume 21 Number 1, Winter 2009]</w:t>
      </w:r>
    </w:p>
    <w:p w:rsidR="00554A1E" w:rsidRDefault="00554A1E" w:rsidP="00554A1E"/>
    <w:p w:rsidR="00554A1E" w:rsidRDefault="00554A1E" w:rsidP="00554A1E">
      <w:r>
        <w:t xml:space="preserve"> </w:t>
      </w:r>
      <w:r w:rsidRPr="00CA3C84">
        <w:rPr>
          <w:rStyle w:val="StyleBoldUnderline"/>
        </w:rPr>
        <w:t>The t</w:t>
      </w:r>
      <w:r w:rsidRPr="00CA3C84">
        <w:t xml:space="preserve">echno-nationalist </w:t>
      </w:r>
      <w:r w:rsidRPr="00CA3C84">
        <w:rPr>
          <w:rStyle w:val="StyleBoldUnderline"/>
        </w:rPr>
        <w:t>claim that U.S. prosperity requires that the country “maintain its</w:t>
      </w:r>
      <w:r w:rsidRPr="00CA3C84">
        <w:t xml:space="preserve"> scientific and technological </w:t>
      </w:r>
      <w:r w:rsidRPr="00CA3C84">
        <w:rPr>
          <w:rStyle w:val="StyleBoldUnderline"/>
        </w:rPr>
        <w:t xml:space="preserve">lead” is </w:t>
      </w:r>
      <w:r w:rsidRPr="00CA3C84">
        <w:t xml:space="preserve">particularly </w:t>
      </w:r>
      <w:r w:rsidRPr="00CA3C84">
        <w:rPr>
          <w:rStyle w:val="StyleBoldUnderline"/>
        </w:rPr>
        <w:t>dubious:</w:t>
      </w:r>
      <w:r w:rsidRPr="00CA3C84">
        <w:t xml:space="preserve"> the argument fails to recognize that </w:t>
      </w:r>
      <w:r w:rsidRPr="00CA3C84">
        <w:rPr>
          <w:rStyle w:val="StyleBoldUnderline"/>
        </w:rPr>
        <w:t xml:space="preserve">the </w:t>
      </w:r>
      <w:r w:rsidRPr="008B0612">
        <w:rPr>
          <w:rStyle w:val="StyleBoldUnderline"/>
          <w:highlight w:val="yellow"/>
        </w:rPr>
        <w:t>development of scientific knowledge</w:t>
      </w:r>
      <w:r w:rsidRPr="00E05F0D">
        <w:rPr>
          <w:rStyle w:val="StyleBoldUnderline"/>
        </w:rPr>
        <w:t xml:space="preserve"> or cutting-edge technology </w:t>
      </w:r>
      <w:r w:rsidRPr="008B0612">
        <w:rPr>
          <w:rStyle w:val="StyleBoldUnderline"/>
          <w:highlight w:val="yellow"/>
        </w:rPr>
        <w:t>is not</w:t>
      </w:r>
      <w:r w:rsidRPr="00CA3C84">
        <w:rPr>
          <w:rStyle w:val="StyleBoldUnderline"/>
        </w:rPr>
        <w:t xml:space="preserve"> a</w:t>
      </w:r>
      <w:r w:rsidRPr="008B0612">
        <w:rPr>
          <w:rStyle w:val="StyleBoldUnderline"/>
          <w:highlight w:val="yellow"/>
        </w:rPr>
        <w:t xml:space="preserve"> zero-sum </w:t>
      </w:r>
      <w:r w:rsidRPr="00CA3C84">
        <w:rPr>
          <w:rStyle w:val="StyleBoldUnderline"/>
        </w:rPr>
        <w:t>competition</w:t>
      </w:r>
      <w:r w:rsidRPr="00CA3C84">
        <w:t xml:space="preserve">. </w:t>
      </w:r>
      <w:r w:rsidRPr="008B0612">
        <w:rPr>
          <w:rStyle w:val="StyleBoldUnderline"/>
          <w:highlight w:val="yellow"/>
        </w:rPr>
        <w:t>The results of scientific research are available</w:t>
      </w:r>
      <w:r w:rsidRPr="00E05F0D">
        <w:rPr>
          <w:rStyle w:val="StyleBoldUnderline"/>
        </w:rPr>
        <w:t xml:space="preserve"> at no charge</w:t>
      </w:r>
      <w:r>
        <w:t xml:space="preserve"> </w:t>
      </w:r>
      <w:r w:rsidRPr="008B0612">
        <w:rPr>
          <w:rStyle w:val="StyleBoldUnderline"/>
          <w:highlight w:val="yellow"/>
        </w:rPr>
        <w:t>to anyone</w:t>
      </w:r>
      <w:r w:rsidRPr="008B0612">
        <w:t xml:space="preserve"> anywhere</w:t>
      </w:r>
      <w:r>
        <w:t xml:space="preserve"> in the world. Most arguments for the public funding of scientific research are in fact based on the unwillingness of private investors to undertake research that cannot yield a profit. </w:t>
      </w:r>
      <w:r w:rsidRPr="008B0612">
        <w:rPr>
          <w:rStyle w:val="StyleBoldUnderline"/>
          <w:highlight w:val="yellow"/>
        </w:rPr>
        <w:t>Cutting-edge tech</w:t>
      </w:r>
      <w:r w:rsidRPr="00E05F0D">
        <w:rPr>
          <w:rStyle w:val="StyleBoldUnderline"/>
        </w:rPr>
        <w:t>nology</w:t>
      </w:r>
      <w:r>
        <w:t xml:space="preserve"> (as opposed to scientific research) </w:t>
      </w:r>
      <w:r w:rsidRPr="008B0612">
        <w:rPr>
          <w:rStyle w:val="StyleBoldUnderline"/>
          <w:highlight w:val="yellow"/>
        </w:rPr>
        <w:t>has commercial value because it can be patented</w:t>
      </w:r>
      <w:r w:rsidRPr="00E05F0D">
        <w:rPr>
          <w:rStyle w:val="StyleBoldUnderline"/>
        </w:rPr>
        <w:t>; but patent owners generally don’t charge higher fees to foreign licensors</w:t>
      </w:r>
      <w:r>
        <w:t>. The then tiny Japanese company Sony was one of the first licensors of Bell Labs’ transistor patent. Sony paid all of $50,000—and only after first obtaining special permission from the Japanese Ministry of Finance—for the license that started it on the road to becoming a household name in consumer electronics.</w:t>
      </w:r>
    </w:p>
    <w:p w:rsidR="00554A1E" w:rsidRDefault="00554A1E" w:rsidP="00554A1E">
      <w:r>
        <w:t>Moreover, if patent holders choose not to grant licenses but to exploit their inventions on their own, this does not mean that the country of origin secures most of the benefit at the expense of other countries. Suppose IBM chooses</w:t>
      </w:r>
    </w:p>
    <w:p w:rsidR="00554A1E" w:rsidRDefault="00554A1E" w:rsidP="00554A1E">
      <w:r>
        <w:t>to exploit internally, instead of licensing, a breakthrough from its China Research Laboratory (employing 150 research staff in Beijing). This does not help China and hurt everyone else. Rather, as I discuss at length later, the benefits go to IBM’s stockholders, to employees who make or market the product that embodies the invention, and—above all—to customers, who secure the lion’s share of the benefit from most innovations. These stockholders, employees, and customers, who number in the tens of millions, are located all over the world.</w:t>
      </w:r>
    </w:p>
    <w:p w:rsidR="00554A1E" w:rsidRDefault="00554A1E" w:rsidP="00554A1E">
      <w:r w:rsidRPr="008B0612">
        <w:rPr>
          <w:rStyle w:val="StyleBoldUnderline"/>
          <w:highlight w:val="yellow"/>
        </w:rPr>
        <w:t>In a world where</w:t>
      </w:r>
      <w:r w:rsidRPr="00E05F0D">
        <w:rPr>
          <w:rStyle w:val="StyleBoldUnderline"/>
        </w:rPr>
        <w:t xml:space="preserve"> breakthrough </w:t>
      </w:r>
      <w:r w:rsidRPr="008B0612">
        <w:rPr>
          <w:rStyle w:val="StyleBoldUnderline"/>
          <w:highlight w:val="yellow"/>
        </w:rPr>
        <w:t>ideas</w:t>
      </w:r>
      <w:r w:rsidRPr="00E05F0D">
        <w:rPr>
          <w:rStyle w:val="StyleBoldUnderline"/>
        </w:rPr>
        <w:t xml:space="preserve"> easily </w:t>
      </w:r>
      <w:r w:rsidRPr="008B0612">
        <w:rPr>
          <w:rStyle w:val="StyleBoldUnderline"/>
          <w:highlight w:val="yellow"/>
        </w:rPr>
        <w:t>cross national borders, the origin of ideas is inconsequential</w:t>
      </w:r>
      <w:r>
        <w:t xml:space="preserve">. Contrary to Thomas Friedman’s assertion, it </w:t>
      </w:r>
      <w:r w:rsidRPr="00E05F0D">
        <w:rPr>
          <w:rStyle w:val="StyleBoldUnderline"/>
        </w:rPr>
        <w:t>does not matter that Google’s search algorithm was invented in California</w:t>
      </w:r>
      <w:r>
        <w:t xml:space="preserve">. After all, </w:t>
      </w:r>
      <w:r w:rsidRPr="008B0612">
        <w:rPr>
          <w:rStyle w:val="StyleBoldUnderline"/>
          <w:highlight w:val="yellow"/>
        </w:rPr>
        <w:t>a Briton invented the</w:t>
      </w:r>
      <w:r w:rsidRPr="00E05F0D">
        <w:rPr>
          <w:rStyle w:val="StyleBoldUnderline"/>
        </w:rPr>
        <w:t xml:space="preserve"> protocols of the World Wide </w:t>
      </w:r>
      <w:r w:rsidRPr="008B0612">
        <w:rPr>
          <w:rStyle w:val="StyleBoldUnderline"/>
          <w:highlight w:val="yellow"/>
        </w:rPr>
        <w:t>Web</w:t>
      </w:r>
      <w:r>
        <w:t>—in a lab in Switzerland</w:t>
      </w:r>
      <w:r w:rsidRPr="00E05F0D">
        <w:rPr>
          <w:rStyle w:val="StyleBoldUnderline"/>
        </w:rPr>
        <w:t xml:space="preserve">. </w:t>
      </w:r>
      <w:r w:rsidRPr="008B0612">
        <w:rPr>
          <w:rStyle w:val="StyleBoldUnderline"/>
          <w:highlight w:val="yellow"/>
        </w:rPr>
        <w:t>A Swede</w:t>
      </w:r>
      <w:r w:rsidRPr="00E05F0D">
        <w:rPr>
          <w:rStyle w:val="StyleBoldUnderline"/>
        </w:rPr>
        <w:t xml:space="preserve"> and a Dane in</w:t>
      </w:r>
      <w:r>
        <w:t xml:space="preserve"> Tallinn</w:t>
      </w:r>
      <w:r w:rsidRPr="00E05F0D">
        <w:rPr>
          <w:rStyle w:val="StyleBoldUnderline"/>
        </w:rPr>
        <w:t xml:space="preserve">, Estonia, </w:t>
      </w:r>
      <w:r w:rsidRPr="008B0612">
        <w:rPr>
          <w:rStyle w:val="StyleBoldUnderline"/>
          <w:highlight w:val="yellow"/>
        </w:rPr>
        <w:t>started Skype</w:t>
      </w:r>
      <w:r>
        <w:t xml:space="preserve">, the leading provider of peer-to-peer Internet telephony. </w:t>
      </w:r>
      <w:r w:rsidRPr="008B0612">
        <w:rPr>
          <w:rStyle w:val="StyleBoldUnderline"/>
          <w:highlight w:val="yellow"/>
        </w:rPr>
        <w:t>How did</w:t>
      </w:r>
      <w:r w:rsidRPr="00E05F0D">
        <w:rPr>
          <w:rStyle w:val="StyleBoldUnderline"/>
        </w:rPr>
        <w:t xml:space="preserve"> the foreign origins of </w:t>
      </w:r>
      <w:r w:rsidRPr="008B0612">
        <w:rPr>
          <w:rStyle w:val="StyleBoldUnderline"/>
          <w:highlight w:val="yellow"/>
        </w:rPr>
        <w:t>these innovations harm the U.S. economy</w:t>
      </w:r>
      <w:r w:rsidRPr="008B0612">
        <w:rPr>
          <w:highlight w:val="yellow"/>
        </w:rPr>
        <w:t>?</w:t>
      </w:r>
      <w:r>
        <w:t xml:space="preserve"> </w:t>
      </w:r>
    </w:p>
    <w:p w:rsidR="00554A1E" w:rsidRDefault="00554A1E" w:rsidP="00554A1E"/>
    <w:p w:rsidR="00554A1E" w:rsidRDefault="00554A1E" w:rsidP="00554A1E">
      <w:pPr>
        <w:pStyle w:val="Heading4"/>
      </w:pPr>
      <w:r>
        <w:t>Plan doesn’t boost the economy</w:t>
      </w:r>
    </w:p>
    <w:p w:rsidR="00554A1E" w:rsidRPr="00D5571D" w:rsidRDefault="00554A1E" w:rsidP="00554A1E">
      <w:pPr>
        <w:pStyle w:val="Citation"/>
      </w:pPr>
      <w:r w:rsidRPr="00D5571D">
        <w:t>Green 11</w:t>
      </w:r>
    </w:p>
    <w:p w:rsidR="00554A1E" w:rsidRPr="00D5571D" w:rsidRDefault="00554A1E" w:rsidP="00554A1E">
      <w:r w:rsidRPr="00D5571D">
        <w:t>Kenneth, The Myth of Green Energy Jobs: The European Experience. D.Env., environmental science and engineering, University of California, Los Angeles. Chief Scientist, Director of Centre for Studies in Risk, Regulation, and Environment, Fraser Institute, 2002-2005</w:t>
      </w:r>
    </w:p>
    <w:p w:rsidR="00554A1E" w:rsidRPr="00D5571D" w:rsidRDefault="00554A1E" w:rsidP="00554A1E">
      <w:r w:rsidRPr="00D5571D">
        <w:t>M.S., molecular genetics, San Diego State University</w:t>
      </w:r>
    </w:p>
    <w:p w:rsidR="00554A1E" w:rsidRPr="00D5571D" w:rsidRDefault="00AA6344" w:rsidP="00554A1E">
      <w:hyperlink r:id="rId17" w:history="1">
        <w:r w:rsidR="00554A1E" w:rsidRPr="00D5571D">
          <w:rPr>
            <w:rStyle w:val="Hyperlink"/>
          </w:rPr>
          <w:t>http://www.aei.org/files/2011/02/15/EEO-2011-02-No-2-updated-g.pdf</w:t>
        </w:r>
      </w:hyperlink>
      <w:r w:rsidR="00554A1E" w:rsidRPr="00D5571D">
        <w:tab/>
      </w:r>
    </w:p>
    <w:p w:rsidR="00554A1E" w:rsidRPr="00D5571D" w:rsidRDefault="00554A1E" w:rsidP="00554A1E"/>
    <w:p w:rsidR="00554A1E" w:rsidRPr="006453BD" w:rsidRDefault="00554A1E" w:rsidP="00554A1E">
      <w:r w:rsidRPr="00D5571D">
        <w:t xml:space="preserve">To understand the fallacy of the government creating green jobs through subsidies and regulations, we have to refer to the writing of French economist Frédéric Bastiat. Back in 1850, </w:t>
      </w:r>
      <w:r w:rsidRPr="00D5571D">
        <w:rPr>
          <w:rStyle w:val="StyleBoldUnderline"/>
        </w:rPr>
        <w:t>Bastiat</w:t>
      </w:r>
      <w:r w:rsidRPr="00D5571D">
        <w:t xml:space="preserve"> explained the fallacy that underlies such thinking in an essay about the unseen costs of such efforts. He </w:t>
      </w:r>
      <w:r w:rsidRPr="00D5571D">
        <w:rPr>
          <w:rStyle w:val="StyleBoldUnderline"/>
        </w:rPr>
        <w:t>called it the “broken window” fallacy. The fallacy works as follows</w:t>
      </w:r>
      <w:r w:rsidRPr="00D5571D">
        <w:t>: imagine some shopkeepers get their windows broken by a rock-throwing child. At first, people sympathize with the shopkeepers, until someone claims that the broken windows really are not that bad. After all, they “create work” for the glassmaker, who might then be able to buy more food, benefiting the grocer, or buy more clothes, benefiting the tailor. If enough windows are broken, the glassmaker might even hire an assistant, creating a job. Did the child therefore do a public service by breaking the windows? No. We must also consider what the shopkeepers would have done with the money they used to fix their windows, had those windows not been broken. Most likely, the shopkeepers would have plowed that money back into their store; perhaps they would have bought more stock from their suppliers or hired new employees. Were the windows not broken, the town would still have had jobs created by the shopkeepers’ alternate spending, plus the shopkeepers would have had the value of their original windows. Because the value of the windows was destroyed, however, they—and the village as a whole—have been made poorer. It is well understood, among economists, that governments do not “create” jobs; the willingness of entrepreneurs to invest their capital, paired with consumer demand for goods and services, does that. All</w:t>
      </w:r>
      <w:r w:rsidRPr="00D5571D">
        <w:rPr>
          <w:rStyle w:val="StyleBoldUnderline"/>
        </w:rPr>
        <w:t xml:space="preserve"> </w:t>
      </w:r>
      <w:r w:rsidRPr="00F05CEF">
        <w:rPr>
          <w:rStyle w:val="StyleBoldUnderline"/>
          <w:highlight w:val="yellow"/>
        </w:rPr>
        <w:t>the government can</w:t>
      </w:r>
      <w:r w:rsidRPr="00D5571D">
        <w:rPr>
          <w:rStyle w:val="StyleBoldUnderline"/>
        </w:rPr>
        <w:t xml:space="preserve"> do is </w:t>
      </w:r>
      <w:r w:rsidRPr="00F05CEF">
        <w:rPr>
          <w:rStyle w:val="StyleBoldUnderline"/>
          <w:highlight w:val="yellow"/>
        </w:rPr>
        <w:t>subsidize some industries while jacking up costs for others. In the green case, it is destroying jobs in the conventional</w:t>
      </w:r>
      <w:r w:rsidRPr="00D5571D">
        <w:rPr>
          <w:rStyle w:val="StyleBoldUnderline"/>
        </w:rPr>
        <w:t xml:space="preserve"> energy </w:t>
      </w:r>
      <w:r w:rsidRPr="00F05CEF">
        <w:rPr>
          <w:rStyle w:val="StyleBoldUnderline"/>
          <w:highlight w:val="yellow"/>
        </w:rPr>
        <w:t>sector</w:t>
      </w:r>
      <w:r w:rsidRPr="00D5571D">
        <w:t>—</w:t>
      </w:r>
      <w:r w:rsidRPr="00D5571D">
        <w:rPr>
          <w:rStyle w:val="StyleBoldUnderline"/>
        </w:rPr>
        <w:t xml:space="preserve">and most likely in other industrial sectors— </w:t>
      </w:r>
      <w:r w:rsidRPr="00F05CEF">
        <w:rPr>
          <w:rStyle w:val="StyleBoldUnderline"/>
          <w:highlight w:val="yellow"/>
        </w:rPr>
        <w:t>through</w:t>
      </w:r>
      <w:r w:rsidRPr="00D5571D">
        <w:rPr>
          <w:rStyle w:val="StyleBoldUnderline"/>
        </w:rPr>
        <w:t xml:space="preserve"> taxes and </w:t>
      </w:r>
      <w:r w:rsidRPr="00F05CEF">
        <w:rPr>
          <w:rStyle w:val="StyleBoldUnderline"/>
          <w:highlight w:val="yellow"/>
        </w:rPr>
        <w:t>subsidies</w:t>
      </w:r>
      <w:r w:rsidRPr="00D5571D">
        <w:rPr>
          <w:rStyle w:val="StyleBoldUnderline"/>
        </w:rPr>
        <w:t xml:space="preserve"> </w:t>
      </w:r>
      <w:r w:rsidRPr="00F05CEF">
        <w:rPr>
          <w:rStyle w:val="StyleBoldUnderline"/>
        </w:rPr>
        <w:t>to</w:t>
      </w:r>
      <w:r w:rsidRPr="00D5571D">
        <w:rPr>
          <w:rStyle w:val="StyleBoldUnderline"/>
        </w:rPr>
        <w:t xml:space="preserve"> new green companies </w:t>
      </w:r>
      <w:r w:rsidRPr="00F05CEF">
        <w:rPr>
          <w:rStyle w:val="StyleBoldUnderline"/>
          <w:highlight w:val="yellow"/>
        </w:rPr>
        <w:t>that</w:t>
      </w:r>
      <w:r w:rsidRPr="00D5571D">
        <w:rPr>
          <w:rStyle w:val="StyleBoldUnderline"/>
        </w:rPr>
        <w:t xml:space="preserve"> will use taxpayer dollars to </w:t>
      </w:r>
      <w:r w:rsidRPr="00F05CEF">
        <w:rPr>
          <w:rStyle w:val="StyleBoldUnderline"/>
          <w:highlight w:val="yellow"/>
        </w:rPr>
        <w:t>undercut</w:t>
      </w:r>
      <w:r w:rsidRPr="00D5571D">
        <w:rPr>
          <w:rStyle w:val="StyleBoldUnderline"/>
        </w:rPr>
        <w:t xml:space="preserve"> the </w:t>
      </w:r>
      <w:r w:rsidRPr="00F05CEF">
        <w:rPr>
          <w:rStyle w:val="StyleBoldUnderline"/>
          <w:highlight w:val="yellow"/>
        </w:rPr>
        <w:t>competition</w:t>
      </w:r>
      <w:r w:rsidRPr="00D5571D">
        <w:t xml:space="preserve">. The </w:t>
      </w:r>
      <w:r w:rsidRPr="00F05CEF">
        <w:rPr>
          <w:rStyle w:val="StyleBoldUnderline"/>
          <w:highlight w:val="yellow"/>
        </w:rPr>
        <w:t>subsidized jobs</w:t>
      </w:r>
      <w:r w:rsidRPr="00D5571D">
        <w:rPr>
          <w:rStyle w:val="StyleBoldUnderline"/>
        </w:rPr>
        <w:t xml:space="preserve"> “created” </w:t>
      </w:r>
      <w:r w:rsidRPr="00F05CEF">
        <w:rPr>
          <w:rStyle w:val="StyleBoldUnderline"/>
          <w:highlight w:val="yellow"/>
        </w:rPr>
        <w:t>are</w:t>
      </w:r>
      <w:r w:rsidRPr="00D5571D">
        <w:t xml:space="preserve">, by definition, </w:t>
      </w:r>
      <w:r w:rsidRPr="00F05CEF">
        <w:rPr>
          <w:rStyle w:val="StyleBoldUnderline"/>
          <w:highlight w:val="yellow"/>
        </w:rPr>
        <w:t>less efficient</w:t>
      </w:r>
      <w:r w:rsidRPr="00D5571D">
        <w:rPr>
          <w:rStyle w:val="StyleBoldUnderline"/>
        </w:rPr>
        <w:t xml:space="preserve"> uses of capital than market-created jobs</w:t>
      </w:r>
      <w:r w:rsidRPr="00D5571D">
        <w:t xml:space="preserve">. That means </w:t>
      </w:r>
      <w:r w:rsidRPr="00D5571D">
        <w:rPr>
          <w:rStyle w:val="StyleBoldUnderline"/>
        </w:rPr>
        <w:t xml:space="preserve">they are </w:t>
      </w:r>
      <w:r w:rsidRPr="00F05CEF">
        <w:rPr>
          <w:rStyle w:val="StyleBoldUnderline"/>
          <w:highlight w:val="yellow"/>
        </w:rPr>
        <w:t>less</w:t>
      </w:r>
      <w:r w:rsidRPr="00D5571D">
        <w:rPr>
          <w:rStyle w:val="StyleBoldUnderline"/>
        </w:rPr>
        <w:t xml:space="preserve"> economically </w:t>
      </w:r>
      <w:r w:rsidRPr="00F05CEF">
        <w:rPr>
          <w:rStyle w:val="StyleBoldUnderline"/>
          <w:highlight w:val="yellow"/>
        </w:rPr>
        <w:t>productive</w:t>
      </w:r>
      <w:r w:rsidRPr="00D5571D">
        <w:rPr>
          <w:rStyle w:val="StyleBoldUnderline"/>
        </w:rPr>
        <w:t xml:space="preserve"> than the jobs they displace and contribute less to economic growth</w:t>
      </w:r>
      <w:r w:rsidRPr="00D5571D">
        <w:t>. Finally, the good produced by government-favored jobs is inherently a noneconomic good that has to be maintained indefinitely, often without an economic revenue model, as in the case of roads, rail systems, mass transit, and probably windmills, solar-power installations</w:t>
      </w:r>
      <w:r>
        <w:t>, and other green technologies.</w:t>
      </w:r>
    </w:p>
    <w:p w:rsidR="00554A1E" w:rsidRDefault="00554A1E" w:rsidP="00554A1E"/>
    <w:p w:rsidR="00554A1E" w:rsidRDefault="00554A1E" w:rsidP="00554A1E">
      <w:pPr>
        <w:pStyle w:val="Heading2"/>
      </w:pPr>
      <w:r>
        <w:t>grid</w:t>
      </w:r>
    </w:p>
    <w:p w:rsidR="00554A1E" w:rsidRDefault="00554A1E" w:rsidP="00554A1E"/>
    <w:p w:rsidR="00554A1E" w:rsidRDefault="00554A1E" w:rsidP="00554A1E">
      <w:pPr>
        <w:pStyle w:val="TagText"/>
      </w:pPr>
      <w:r>
        <w:t>Grid is resilient and sustainable</w:t>
      </w:r>
    </w:p>
    <w:p w:rsidR="00554A1E" w:rsidRDefault="00554A1E" w:rsidP="00554A1E">
      <w:r w:rsidRPr="001D5624">
        <w:t>Clark</w:t>
      </w:r>
      <w:r>
        <w:t>, MA candidate – Intelligence Studies @ American Military University, senior analyst – Chenega Federal Systems, 4/28/</w:t>
      </w:r>
      <w:r w:rsidRPr="001D5624">
        <w:t>’12</w:t>
      </w:r>
    </w:p>
    <w:p w:rsidR="00554A1E" w:rsidRDefault="00554A1E" w:rsidP="00554A1E">
      <w:r>
        <w:t>(Paul, “The Risk of Disruption or Destruction of Critical U.S. Infrastructure by an Offensive Cyber Attack,” American Military University)</w:t>
      </w:r>
    </w:p>
    <w:p w:rsidR="00554A1E" w:rsidRPr="001D5624" w:rsidRDefault="00554A1E" w:rsidP="00554A1E"/>
    <w:p w:rsidR="00554A1E" w:rsidRDefault="00554A1E" w:rsidP="00554A1E">
      <w:r w:rsidRPr="006A052C">
        <w:rPr>
          <w:rStyle w:val="StyleBoldUnderline"/>
        </w:rPr>
        <w:t>In 2003, a simple physical breakdown occurred</w:t>
      </w:r>
      <w:r>
        <w:t xml:space="preserve"> – trees shorted a power line and caused a</w:t>
      </w:r>
    </w:p>
    <w:p w:rsidR="00554A1E" w:rsidRDefault="00554A1E" w:rsidP="00554A1E">
      <w:r>
        <w:t xml:space="preserve">fault – </w:t>
      </w:r>
      <w:r w:rsidRPr="006A052C">
        <w:rPr>
          <w:rStyle w:val="StyleBoldUnderline"/>
        </w:rPr>
        <w:t>that had a cascading effect</w:t>
      </w:r>
      <w:r>
        <w:t xml:space="preserve"> and caused a power blackout across the Northeast (Lewis</w:t>
      </w:r>
    </w:p>
    <w:p w:rsidR="00554A1E" w:rsidRPr="006A052C" w:rsidRDefault="00554A1E" w:rsidP="00554A1E">
      <w:pPr>
        <w:rPr>
          <w:rStyle w:val="StyleBoldUnderline"/>
        </w:rPr>
      </w:pPr>
      <w:r>
        <w:t xml:space="preserve">2010). </w:t>
      </w:r>
      <w:r w:rsidRPr="006A052C">
        <w:rPr>
          <w:rStyle w:val="StyleBoldUnderline"/>
        </w:rPr>
        <w:t>This</w:t>
      </w:r>
      <w:r>
        <w:t xml:space="preserve"> singular occurrence </w:t>
      </w:r>
      <w:r w:rsidRPr="006A052C">
        <w:rPr>
          <w:rStyle w:val="StyleBoldUnderline"/>
        </w:rPr>
        <w:t>has been used as evidence that the electrical grid is fragile and</w:t>
      </w:r>
    </w:p>
    <w:p w:rsidR="00554A1E" w:rsidRDefault="00554A1E" w:rsidP="00554A1E">
      <w:r w:rsidRPr="006A052C">
        <w:rPr>
          <w:rStyle w:val="StyleBoldUnderline"/>
        </w:rPr>
        <w:t>subject to severe disruption</w:t>
      </w:r>
      <w:r>
        <w:t xml:space="preserve"> through cyber-attack, a disruption that could cost billions of dollars,</w:t>
      </w:r>
    </w:p>
    <w:p w:rsidR="00554A1E" w:rsidRDefault="00554A1E" w:rsidP="00554A1E">
      <w:r>
        <w:t>brings business to a halt, and could even endanger lives – if compounded by other catastrophic</w:t>
      </w:r>
    </w:p>
    <w:p w:rsidR="00554A1E" w:rsidRDefault="00554A1E" w:rsidP="00554A1E">
      <w:r>
        <w:t xml:space="preserve">events (Brennan 2012). A power disruption the size of the </w:t>
      </w:r>
      <w:r w:rsidRPr="00F44469">
        <w:rPr>
          <w:rStyle w:val="Emphasis"/>
          <w:highlight w:val="green"/>
        </w:rPr>
        <w:t>2003</w:t>
      </w:r>
      <w:r>
        <w:t xml:space="preserve"> blackout, the worst in American</w:t>
      </w:r>
      <w:r w:rsidRPr="003863A1">
        <w:rPr>
          <w:sz w:val="12"/>
        </w:rPr>
        <w:t xml:space="preserve">¶ </w:t>
      </w:r>
      <w:r>
        <w:t xml:space="preserve">history at that time (Minkel 2008), </w:t>
      </w:r>
      <w:r w:rsidRPr="004E5816">
        <w:rPr>
          <w:rStyle w:val="Emphasis"/>
          <w:highlight w:val="green"/>
        </w:rPr>
        <w:t xml:space="preserve">is a worst case </w:t>
      </w:r>
      <w:r w:rsidRPr="00F44469">
        <w:rPr>
          <w:rStyle w:val="Emphasis"/>
          <w:highlight w:val="green"/>
        </w:rPr>
        <w:t>scenario</w:t>
      </w:r>
      <w:r>
        <w:t xml:space="preserve"> and used as an example of the</w:t>
      </w:r>
      <w:r w:rsidRPr="003863A1">
        <w:rPr>
          <w:sz w:val="12"/>
        </w:rPr>
        <w:t xml:space="preserve">¶ </w:t>
      </w:r>
      <w:r>
        <w:t xml:space="preserve">fragility of the U.S. energy grid. </w:t>
      </w:r>
      <w:r w:rsidRPr="004E5816">
        <w:rPr>
          <w:rStyle w:val="Emphasis"/>
          <w:highlight w:val="green"/>
        </w:rPr>
        <w:t xml:space="preserve">This perceived </w:t>
      </w:r>
      <w:r w:rsidRPr="00F44469">
        <w:rPr>
          <w:rStyle w:val="Emphasis"/>
          <w:highlight w:val="green"/>
        </w:rPr>
        <w:t>fragility is not real</w:t>
      </w:r>
      <w:r w:rsidRPr="006A052C">
        <w:rPr>
          <w:rStyle w:val="Emphasis"/>
        </w:rPr>
        <w:t xml:space="preserve"> when </w:t>
      </w:r>
      <w:r w:rsidRPr="004E5816">
        <w:rPr>
          <w:rStyle w:val="Emphasis"/>
        </w:rPr>
        <w:t xml:space="preserve">viewed </w:t>
      </w:r>
      <w:r w:rsidRPr="00F44469">
        <w:rPr>
          <w:rStyle w:val="Emphasis"/>
          <w:highlight w:val="green"/>
        </w:rPr>
        <w:t>in</w:t>
      </w:r>
      <w:r w:rsidRPr="006A052C">
        <w:rPr>
          <w:rStyle w:val="Emphasis"/>
        </w:rPr>
        <w:t xml:space="preserve"> the </w:t>
      </w:r>
      <w:r w:rsidRPr="00F44469">
        <w:rPr>
          <w:rStyle w:val="Emphasis"/>
          <w:highlight w:val="green"/>
        </w:rPr>
        <w:t>context</w:t>
      </w:r>
      <w:r w:rsidRPr="003863A1">
        <w:rPr>
          <w:rStyle w:val="Emphasis"/>
          <w:sz w:val="12"/>
        </w:rPr>
        <w:t xml:space="preserve">¶ </w:t>
      </w:r>
      <w:r w:rsidRPr="00F44469">
        <w:rPr>
          <w:rStyle w:val="Emphasis"/>
          <w:highlight w:val="green"/>
        </w:rPr>
        <w:t>of the robustness of the</w:t>
      </w:r>
      <w:r w:rsidRPr="006A052C">
        <w:rPr>
          <w:rStyle w:val="Emphasis"/>
        </w:rPr>
        <w:t xml:space="preserve"> electrical </w:t>
      </w:r>
      <w:r w:rsidRPr="00F44469">
        <w:rPr>
          <w:rStyle w:val="Emphasis"/>
          <w:highlight w:val="green"/>
        </w:rPr>
        <w:t>grid</w:t>
      </w:r>
      <w:r w:rsidRPr="006A052C">
        <w:rPr>
          <w:rStyle w:val="Emphasis"/>
        </w:rPr>
        <w:t>.</w:t>
      </w:r>
      <w:r w:rsidRPr="003863A1">
        <w:rPr>
          <w:rStyle w:val="Emphasis"/>
          <w:sz w:val="12"/>
        </w:rPr>
        <w:t xml:space="preserve">¶ </w:t>
      </w:r>
      <w:r>
        <w:t>When asked about cyber-attacks against the electrical grid in April of 2012, the</w:t>
      </w:r>
      <w:r w:rsidRPr="003863A1">
        <w:rPr>
          <w:sz w:val="12"/>
        </w:rPr>
        <w:t xml:space="preserve">¶ </w:t>
      </w:r>
      <w:r w:rsidRPr="006A052C">
        <w:rPr>
          <w:rStyle w:val="StyleBoldUnderline"/>
        </w:rPr>
        <w:t xml:space="preserve">intelligence </w:t>
      </w:r>
      <w:r w:rsidRPr="00D72080">
        <w:rPr>
          <w:rStyle w:val="StyleBoldUnderline"/>
          <w:highlight w:val="green"/>
        </w:rPr>
        <w:t>chief of U.S. Cyber Command</w:t>
      </w:r>
      <w:r>
        <w:t xml:space="preserve"> Rear Admiral Samuel </w:t>
      </w:r>
      <w:r w:rsidRPr="006A052C">
        <w:rPr>
          <w:rStyle w:val="StyleBoldUnderline"/>
        </w:rPr>
        <w:t xml:space="preserve">Cox </w:t>
      </w:r>
      <w:r w:rsidRPr="00D72080">
        <w:rPr>
          <w:rStyle w:val="StyleBoldUnderline"/>
          <w:highlight w:val="green"/>
        </w:rPr>
        <w:t>stated</w:t>
      </w:r>
      <w:r w:rsidRPr="006A052C">
        <w:rPr>
          <w:rStyle w:val="StyleBoldUnderline"/>
        </w:rPr>
        <w:t xml:space="preserve"> that </w:t>
      </w:r>
      <w:r w:rsidRPr="00D72080">
        <w:rPr>
          <w:rStyle w:val="StyleBoldUnderline"/>
          <w:highlight w:val="green"/>
        </w:rPr>
        <w:t>an attack was</w:t>
      </w:r>
      <w:r w:rsidRPr="003863A1">
        <w:rPr>
          <w:rStyle w:val="StyleBoldUnderline"/>
          <w:sz w:val="12"/>
          <w:highlight w:val="green"/>
        </w:rPr>
        <w:t xml:space="preserve">¶ </w:t>
      </w:r>
      <w:r w:rsidRPr="00D72080">
        <w:rPr>
          <w:rStyle w:val="StyleBoldUnderline"/>
          <w:highlight w:val="green"/>
        </w:rPr>
        <w:t>unlikely</w:t>
      </w:r>
      <w:r w:rsidRPr="006A052C">
        <w:rPr>
          <w:rStyle w:val="StyleBoldUnderline"/>
        </w:rPr>
        <w:t xml:space="preserve"> to succeed </w:t>
      </w:r>
      <w:r w:rsidRPr="004E5816">
        <w:rPr>
          <w:rStyle w:val="StyleBoldUnderline"/>
          <w:highlight w:val="green"/>
        </w:rPr>
        <w:t>because of the “</w:t>
      </w:r>
      <w:r w:rsidRPr="004E5816">
        <w:rPr>
          <w:rStyle w:val="Emphasis"/>
          <w:highlight w:val="green"/>
        </w:rPr>
        <w:t xml:space="preserve">huge amounts </w:t>
      </w:r>
      <w:r w:rsidRPr="00D72080">
        <w:rPr>
          <w:rStyle w:val="Emphasis"/>
          <w:highlight w:val="green"/>
        </w:rPr>
        <w:t>of resiliency</w:t>
      </w:r>
      <w:r w:rsidRPr="006A052C">
        <w:rPr>
          <w:rStyle w:val="Emphasis"/>
        </w:rPr>
        <w:t xml:space="preserve"> built </w:t>
      </w:r>
      <w:r w:rsidRPr="00D72080">
        <w:rPr>
          <w:rStyle w:val="Emphasis"/>
          <w:highlight w:val="green"/>
        </w:rPr>
        <w:t>in</w:t>
      </w:r>
      <w:r w:rsidRPr="006A052C">
        <w:rPr>
          <w:rStyle w:val="Emphasis"/>
        </w:rPr>
        <w:t xml:space="preserve">to </w:t>
      </w:r>
      <w:r w:rsidRPr="00D72080">
        <w:rPr>
          <w:rStyle w:val="Emphasis"/>
          <w:highlight w:val="green"/>
        </w:rPr>
        <w:t>the</w:t>
      </w:r>
      <w:r>
        <w:t xml:space="preserve"> [electrical] </w:t>
      </w:r>
      <w:r w:rsidRPr="00D72080">
        <w:rPr>
          <w:rStyle w:val="Emphasis"/>
          <w:highlight w:val="green"/>
        </w:rPr>
        <w:t>system</w:t>
      </w:r>
      <w:r w:rsidRPr="003863A1">
        <w:rPr>
          <w:sz w:val="12"/>
        </w:rPr>
        <w:t xml:space="preserve">¶ </w:t>
      </w:r>
      <w:r w:rsidRPr="006A052C">
        <w:rPr>
          <w:rStyle w:val="Emphasis"/>
        </w:rPr>
        <w:t>that makes that kind of catastrophic thing very difficult</w:t>
      </w:r>
      <w:r>
        <w:t xml:space="preserve">” (Capaccio 2012). </w:t>
      </w:r>
      <w:r w:rsidRPr="004E5816">
        <w:rPr>
          <w:rStyle w:val="StyleBoldUnderline"/>
          <w:highlight w:val="green"/>
        </w:rPr>
        <w:t>This</w:t>
      </w:r>
      <w:r w:rsidRPr="006A052C">
        <w:rPr>
          <w:rStyle w:val="StyleBoldUnderline"/>
        </w:rPr>
        <w:t xml:space="preserve"> optimistic view</w:t>
      </w:r>
      <w:r w:rsidRPr="003863A1">
        <w:rPr>
          <w:rStyle w:val="StyleBoldUnderline"/>
          <w:sz w:val="12"/>
        </w:rPr>
        <w:t xml:space="preserve">¶ </w:t>
      </w:r>
      <w:r w:rsidRPr="006A052C">
        <w:rPr>
          <w:rStyle w:val="StyleBoldUnderline"/>
        </w:rPr>
        <w:t xml:space="preserve">is supported by an electrical </w:t>
      </w:r>
      <w:r w:rsidRPr="004E5816">
        <w:rPr>
          <w:rStyle w:val="StyleBoldUnderline"/>
          <w:highlight w:val="green"/>
        </w:rPr>
        <w:t>grid</w:t>
      </w:r>
      <w:r w:rsidRPr="006A052C">
        <w:rPr>
          <w:rStyle w:val="StyleBoldUnderline"/>
        </w:rPr>
        <w:t xml:space="preserve"> that </w:t>
      </w:r>
      <w:r w:rsidRPr="004E5816">
        <w:rPr>
          <w:rStyle w:val="StyleBoldUnderline"/>
          <w:highlight w:val="green"/>
        </w:rPr>
        <w:t xml:space="preserve">has </w:t>
      </w:r>
      <w:r w:rsidRPr="004E5816">
        <w:rPr>
          <w:rStyle w:val="StyleBoldUnderline"/>
          <w:b/>
          <w:highlight w:val="green"/>
        </w:rPr>
        <w:t>proven</w:t>
      </w:r>
      <w:r w:rsidRPr="006A052C">
        <w:rPr>
          <w:rStyle w:val="StyleBoldUnderline"/>
          <w:b/>
        </w:rPr>
        <w:t xml:space="preserve"> to be </w:t>
      </w:r>
      <w:r w:rsidRPr="004E5816">
        <w:rPr>
          <w:rStyle w:val="StyleBoldUnderline"/>
          <w:b/>
          <w:highlight w:val="green"/>
        </w:rPr>
        <w:t>robust in the face of</w:t>
      </w:r>
      <w:r w:rsidRPr="006A052C">
        <w:rPr>
          <w:rStyle w:val="StyleBoldUnderline"/>
          <w:b/>
        </w:rPr>
        <w:t xml:space="preserve"> large </w:t>
      </w:r>
      <w:r w:rsidRPr="004E5816">
        <w:rPr>
          <w:rStyle w:val="StyleBoldUnderline"/>
          <w:b/>
          <w:highlight w:val="green"/>
        </w:rPr>
        <w:t>natural</w:t>
      </w:r>
      <w:r w:rsidRPr="003863A1">
        <w:rPr>
          <w:rStyle w:val="StyleBoldUnderline"/>
          <w:b/>
          <w:sz w:val="12"/>
        </w:rPr>
        <w:t xml:space="preserve">¶ </w:t>
      </w:r>
      <w:r w:rsidRPr="004E5816">
        <w:rPr>
          <w:rStyle w:val="StyleBoldUnderline"/>
          <w:b/>
          <w:highlight w:val="green"/>
        </w:rPr>
        <w:t>catastrophes.</w:t>
      </w:r>
      <w:r>
        <w:t xml:space="preserve"> </w:t>
      </w:r>
      <w:r w:rsidRPr="006A052C">
        <w:rPr>
          <w:rStyle w:val="StyleBoldUnderline"/>
        </w:rPr>
        <w:t>Complex systems like the electrical grid</w:t>
      </w:r>
      <w:r>
        <w:t xml:space="preserve"> in the U.S. </w:t>
      </w:r>
      <w:r w:rsidRPr="006A052C">
        <w:rPr>
          <w:rStyle w:val="StyleBoldUnderline"/>
        </w:rPr>
        <w:t>are prone to failures and the</w:t>
      </w:r>
      <w:r w:rsidRPr="003863A1">
        <w:rPr>
          <w:rStyle w:val="StyleBoldUnderline"/>
          <w:sz w:val="12"/>
        </w:rPr>
        <w:t xml:space="preserve">¶ </w:t>
      </w:r>
      <w:r w:rsidRPr="006A052C">
        <w:rPr>
          <w:rStyle w:val="StyleBoldUnderline"/>
        </w:rPr>
        <w:t>U.S. grid fails frequently.</w:t>
      </w:r>
      <w:r>
        <w:t xml:space="preserve"> Despite efforts to reduce the risk out power outages, the risk is always</w:t>
      </w:r>
      <w:r w:rsidRPr="003863A1">
        <w:rPr>
          <w:sz w:val="12"/>
        </w:rPr>
        <w:t xml:space="preserve">¶ </w:t>
      </w:r>
      <w:r>
        <w:t xml:space="preserve">present. </w:t>
      </w:r>
      <w:r w:rsidRPr="006A052C">
        <w:rPr>
          <w:rStyle w:val="StyleBoldUnderline"/>
        </w:rPr>
        <w:t xml:space="preserve">Power </w:t>
      </w:r>
      <w:r w:rsidRPr="00D72080">
        <w:rPr>
          <w:rStyle w:val="StyleBoldUnderline"/>
          <w:highlight w:val="green"/>
        </w:rPr>
        <w:t>outages</w:t>
      </w:r>
      <w:r>
        <w:t xml:space="preserve"> that affect more than 50,000 people </w:t>
      </w:r>
      <w:r w:rsidRPr="004E5816">
        <w:rPr>
          <w:rStyle w:val="StyleBoldUnderline"/>
          <w:highlight w:val="green"/>
        </w:rPr>
        <w:t>have occurred steadily</w:t>
      </w:r>
      <w:r w:rsidRPr="006A052C">
        <w:rPr>
          <w:rStyle w:val="StyleBoldUnderline"/>
        </w:rPr>
        <w:t xml:space="preserve"> over the last</w:t>
      </w:r>
      <w:r w:rsidRPr="003863A1">
        <w:rPr>
          <w:rStyle w:val="StyleBoldUnderline"/>
          <w:sz w:val="12"/>
        </w:rPr>
        <w:t xml:space="preserve">¶ </w:t>
      </w:r>
      <w:r w:rsidRPr="006A052C">
        <w:rPr>
          <w:rStyle w:val="StyleBoldUnderline"/>
        </w:rPr>
        <w:t>20 years</w:t>
      </w:r>
      <w:r>
        <w:t xml:space="preserve"> at a rate of 12% annually and the frequency of large catastrophes remains relatively</w:t>
      </w:r>
      <w:r w:rsidRPr="003863A1">
        <w:rPr>
          <w:sz w:val="12"/>
        </w:rPr>
        <w:t xml:space="preserve">¶ </w:t>
      </w:r>
      <w:r>
        <w:t>high and outages the size of the 2003 blackout are predicted to occur every 25 years (Minkel</w:t>
      </w:r>
      <w:r w:rsidRPr="003863A1">
        <w:rPr>
          <w:sz w:val="12"/>
        </w:rPr>
        <w:t xml:space="preserve">¶ </w:t>
      </w:r>
      <w:r>
        <w:t xml:space="preserve">2008). In a complex system that is always at risk of disruption, </w:t>
      </w:r>
      <w:r w:rsidRPr="004E5816">
        <w:rPr>
          <w:rStyle w:val="StyleBoldUnderline"/>
        </w:rPr>
        <w:t xml:space="preserve">the effect is </w:t>
      </w:r>
      <w:r w:rsidRPr="00D72080">
        <w:rPr>
          <w:rStyle w:val="StyleBoldUnderline"/>
          <w:highlight w:val="green"/>
        </w:rPr>
        <w:t>mitigated by policies</w:t>
      </w:r>
      <w:r w:rsidRPr="003863A1">
        <w:rPr>
          <w:rStyle w:val="StyleBoldUnderline"/>
          <w:sz w:val="12"/>
        </w:rPr>
        <w:t xml:space="preserve">¶ </w:t>
      </w:r>
      <w:r w:rsidRPr="006A052C">
        <w:rPr>
          <w:rStyle w:val="StyleBoldUnderline"/>
        </w:rPr>
        <w:t xml:space="preserve">and procedures </w:t>
      </w:r>
      <w:r w:rsidRPr="00D72080">
        <w:rPr>
          <w:rStyle w:val="StyleBoldUnderline"/>
          <w:highlight w:val="green"/>
        </w:rPr>
        <w:t>that</w:t>
      </w:r>
      <w:r w:rsidRPr="006A052C">
        <w:rPr>
          <w:rStyle w:val="StyleBoldUnderline"/>
        </w:rPr>
        <w:t xml:space="preserve"> are meant to </w:t>
      </w:r>
      <w:r w:rsidRPr="00D72080">
        <w:rPr>
          <w:rStyle w:val="StyleBoldUnderline"/>
          <w:highlight w:val="green"/>
        </w:rPr>
        <w:t>restore services</w:t>
      </w:r>
      <w:r w:rsidRPr="006A052C">
        <w:rPr>
          <w:rStyle w:val="StyleBoldUnderline"/>
        </w:rPr>
        <w:t xml:space="preserve"> as quickly as possible. The most visible of these policies is </w:t>
      </w:r>
      <w:r w:rsidRPr="004E5816">
        <w:rPr>
          <w:rStyle w:val="StyleBoldUnderline"/>
          <w:highlight w:val="green"/>
        </w:rPr>
        <w:t>the</w:t>
      </w:r>
      <w:r w:rsidRPr="006A052C">
        <w:rPr>
          <w:rStyle w:val="StyleBoldUnderline"/>
        </w:rPr>
        <w:t xml:space="preserve"> interstate </w:t>
      </w:r>
      <w:r w:rsidRPr="004E5816">
        <w:rPr>
          <w:rStyle w:val="StyleBoldUnderline"/>
          <w:highlight w:val="green"/>
        </w:rPr>
        <w:t>Emergency Management</w:t>
      </w:r>
      <w:r>
        <w:t xml:space="preserve"> Assistance </w:t>
      </w:r>
      <w:r w:rsidRPr="004E5816">
        <w:rPr>
          <w:rStyle w:val="StyleBoldUnderline"/>
          <w:highlight w:val="green"/>
        </w:rPr>
        <w:t>Compact</w:t>
      </w:r>
      <w:r>
        <w:t>, a legally binding</w:t>
      </w:r>
      <w:r w:rsidRPr="003863A1">
        <w:rPr>
          <w:sz w:val="12"/>
        </w:rPr>
        <w:t xml:space="preserve">¶ </w:t>
      </w:r>
      <w:r>
        <w:t xml:space="preserve">agreement </w:t>
      </w:r>
      <w:r w:rsidRPr="004E5816">
        <w:rPr>
          <w:rStyle w:val="StyleBoldUnderline"/>
          <w:highlight w:val="green"/>
        </w:rPr>
        <w:t>allow</w:t>
      </w:r>
      <w:r w:rsidRPr="006A052C">
        <w:rPr>
          <w:rStyle w:val="StyleBoldUnderline"/>
        </w:rPr>
        <w:t xml:space="preserve">ing combined </w:t>
      </w:r>
      <w:r w:rsidRPr="004E5816">
        <w:rPr>
          <w:rStyle w:val="StyleBoldUnderline"/>
          <w:highlight w:val="green"/>
        </w:rPr>
        <w:t>resources to be quickly deployed</w:t>
      </w:r>
      <w:r w:rsidRPr="006A052C">
        <w:rPr>
          <w:rStyle w:val="StyleBoldUnderline"/>
        </w:rPr>
        <w:t xml:space="preserve"> in response to</w:t>
      </w:r>
      <w:r w:rsidRPr="006A052C">
        <w:t xml:space="preserve"> a </w:t>
      </w:r>
      <w:r w:rsidRPr="006A052C">
        <w:rPr>
          <w:rStyle w:val="StyleBoldUnderline"/>
        </w:rPr>
        <w:t>catastrophic</w:t>
      </w:r>
      <w:r w:rsidRPr="003863A1">
        <w:rPr>
          <w:rStyle w:val="StyleBoldUnderline"/>
          <w:sz w:val="12"/>
        </w:rPr>
        <w:t xml:space="preserve">¶ </w:t>
      </w:r>
      <w:r w:rsidRPr="006A052C">
        <w:t xml:space="preserve">disaster </w:t>
      </w:r>
      <w:r>
        <w:t xml:space="preserve">such as </w:t>
      </w:r>
      <w:r w:rsidRPr="006A052C">
        <w:rPr>
          <w:rStyle w:val="StyleBoldUnderline"/>
        </w:rPr>
        <w:t>power outages</w:t>
      </w:r>
      <w:r>
        <w:t xml:space="preserve"> following a severe hurricane (Kapucu, Augustin and Garayev</w:t>
      </w:r>
      <w:r w:rsidRPr="003863A1">
        <w:rPr>
          <w:sz w:val="12"/>
        </w:rPr>
        <w:t xml:space="preserve">¶ </w:t>
      </w:r>
      <w:r>
        <w:t>2009).</w:t>
      </w:r>
      <w:r w:rsidRPr="003863A1">
        <w:rPr>
          <w:sz w:val="12"/>
        </w:rPr>
        <w:t xml:space="preserve">¶ </w:t>
      </w:r>
      <w:r w:rsidRPr="00521B26">
        <w:rPr>
          <w:rStyle w:val="StyleBoldUnderline"/>
        </w:rPr>
        <w:t>The electrical grid suffers service interruptions regularly</w:t>
      </w:r>
      <w:r>
        <w:t>, it is a large and complex system</w:t>
      </w:r>
      <w:r w:rsidRPr="003863A1">
        <w:rPr>
          <w:sz w:val="12"/>
        </w:rPr>
        <w:t xml:space="preserve">¶ </w:t>
      </w:r>
      <w:r>
        <w:t>supporting the largest economy in the world, and yet commerce does not collapse (Lewis 2010).</w:t>
      </w:r>
      <w:r w:rsidRPr="003863A1">
        <w:rPr>
          <w:sz w:val="12"/>
        </w:rPr>
        <w:t xml:space="preserve">¶ </w:t>
      </w:r>
      <w:r w:rsidRPr="00F31CA4">
        <w:rPr>
          <w:rStyle w:val="StyleBoldUnderline"/>
          <w:b/>
          <w:highlight w:val="green"/>
        </w:rPr>
        <w:t>Despite blizzards, earthquakes</w:t>
      </w:r>
      <w:r w:rsidRPr="00521B26">
        <w:rPr>
          <w:rStyle w:val="StyleBoldUnderline"/>
          <w:b/>
        </w:rPr>
        <w:t xml:space="preserve">, fires, </w:t>
      </w:r>
      <w:r w:rsidRPr="00F31CA4">
        <w:rPr>
          <w:rStyle w:val="StyleBoldUnderline"/>
          <w:b/>
          <w:highlight w:val="green"/>
        </w:rPr>
        <w:t>and hurricanes</w:t>
      </w:r>
      <w:r>
        <w:t xml:space="preserve"> that cause blackouts, </w:t>
      </w:r>
      <w:r w:rsidRPr="00F31CA4">
        <w:rPr>
          <w:rStyle w:val="Emphasis"/>
          <w:highlight w:val="green"/>
        </w:rPr>
        <w:t>the economy</w:t>
      </w:r>
      <w:r>
        <w:t xml:space="preserve"> is</w:t>
      </w:r>
      <w:r w:rsidRPr="003863A1">
        <w:rPr>
          <w:sz w:val="12"/>
        </w:rPr>
        <w:t xml:space="preserve">¶ </w:t>
      </w:r>
      <w:r>
        <w:t xml:space="preserve">affected but </w:t>
      </w:r>
      <w:r w:rsidRPr="00F31CA4">
        <w:rPr>
          <w:rStyle w:val="Emphasis"/>
          <w:highlight w:val="green"/>
        </w:rPr>
        <w:t>does not collapse</w:t>
      </w:r>
      <w:r>
        <w:t xml:space="preserve"> and </w:t>
      </w:r>
      <w:r w:rsidRPr="00521B26">
        <w:rPr>
          <w:rStyle w:val="StyleBoldUnderline"/>
        </w:rPr>
        <w:t>even after massive damage</w:t>
      </w:r>
      <w:r>
        <w:t xml:space="preserve"> like that caused by Hurricane</w:t>
      </w:r>
      <w:r w:rsidRPr="003863A1">
        <w:rPr>
          <w:sz w:val="12"/>
        </w:rPr>
        <w:t xml:space="preserve">¶ </w:t>
      </w:r>
      <w:r>
        <w:t xml:space="preserve">Katrina, </w:t>
      </w:r>
      <w:r w:rsidRPr="00F31CA4">
        <w:rPr>
          <w:rStyle w:val="Emphasis"/>
          <w:highlight w:val="green"/>
        </w:rPr>
        <w:t>national security is not affected</w:t>
      </w:r>
      <w:r>
        <w:t xml:space="preserve"> because U.S. military capability is not degraded (Lewis</w:t>
      </w:r>
      <w:r w:rsidRPr="003863A1">
        <w:rPr>
          <w:sz w:val="12"/>
        </w:rPr>
        <w:t xml:space="preserve">¶ </w:t>
      </w:r>
      <w:r>
        <w:t>2010).</w:t>
      </w:r>
      <w:r w:rsidRPr="003863A1">
        <w:rPr>
          <w:sz w:val="12"/>
        </w:rPr>
        <w:t xml:space="preserve">¶ </w:t>
      </w:r>
      <w:r w:rsidRPr="00521B26">
        <w:rPr>
          <w:rStyle w:val="StyleBoldUnderline"/>
        </w:rPr>
        <w:t>Cyber-security is an ever-increasing concern</w:t>
      </w:r>
      <w:r>
        <w:t xml:space="preserve"> in an increasingly electronic and</w:t>
      </w:r>
      <w:r w:rsidRPr="003863A1">
        <w:rPr>
          <w:sz w:val="12"/>
        </w:rPr>
        <w:t xml:space="preserve">¶ </w:t>
      </w:r>
      <w:r>
        <w:t xml:space="preserve">interconnected world. </w:t>
      </w:r>
      <w:r w:rsidRPr="00521B26">
        <w:rPr>
          <w:rStyle w:val="StyleBoldUnderline"/>
        </w:rPr>
        <w:t>Cyber-security is a high priority “economic and national security</w:t>
      </w:r>
      <w:r w:rsidRPr="003863A1">
        <w:rPr>
          <w:rStyle w:val="StyleBoldUnderline"/>
          <w:sz w:val="12"/>
        </w:rPr>
        <w:t xml:space="preserve">¶ </w:t>
      </w:r>
      <w:r w:rsidRPr="00521B26">
        <w:rPr>
          <w:rStyle w:val="StyleBoldUnderline"/>
        </w:rPr>
        <w:t>challenge</w:t>
      </w:r>
      <w:r>
        <w:t>” (National Security Council n.d.) because cyber-attacks are expected to become the</w:t>
      </w:r>
      <w:r w:rsidRPr="003863A1">
        <w:rPr>
          <w:sz w:val="12"/>
        </w:rPr>
        <w:t xml:space="preserve">¶ </w:t>
      </w:r>
      <w:r>
        <w:t xml:space="preserve">top national security threat (Robert S. Mueller 2012). </w:t>
      </w:r>
      <w:r w:rsidRPr="00521B26">
        <w:rPr>
          <w:rStyle w:val="StyleBoldUnderline"/>
        </w:rPr>
        <w:t>In response to the threat Congress is</w:t>
      </w:r>
      <w:r w:rsidRPr="003863A1">
        <w:rPr>
          <w:rStyle w:val="StyleBoldUnderline"/>
          <w:sz w:val="12"/>
        </w:rPr>
        <w:t xml:space="preserve">¶ </w:t>
      </w:r>
      <w:r w:rsidRPr="00521B26">
        <w:rPr>
          <w:rStyle w:val="StyleBoldUnderline"/>
        </w:rPr>
        <w:t>crafting legislation to enhance cyber-security</w:t>
      </w:r>
      <w:r>
        <w:t xml:space="preserve"> (Brito and Watkins 2012) and </w:t>
      </w:r>
      <w:r w:rsidRPr="00521B26">
        <w:rPr>
          <w:rStyle w:val="StyleBoldUnderline"/>
        </w:rPr>
        <w:t>the Department of</w:t>
      </w:r>
      <w:r w:rsidRPr="003863A1">
        <w:rPr>
          <w:rStyle w:val="StyleBoldUnderline"/>
          <w:sz w:val="12"/>
        </w:rPr>
        <w:t xml:space="preserve">¶ </w:t>
      </w:r>
      <w:r w:rsidRPr="00521B26">
        <w:rPr>
          <w:rStyle w:val="StyleBoldUnderline"/>
        </w:rPr>
        <w:t>Homeland Security budget</w:t>
      </w:r>
      <w:r>
        <w:t xml:space="preserve"> for cyber-security </w:t>
      </w:r>
      <w:r w:rsidRPr="00521B26">
        <w:rPr>
          <w:rStyle w:val="StyleBoldUnderline"/>
        </w:rPr>
        <w:t>has been significantly increased</w:t>
      </w:r>
      <w:r>
        <w:t xml:space="preserve"> (U.S. Senate</w:t>
      </w:r>
      <w:r w:rsidRPr="003863A1">
        <w:rPr>
          <w:sz w:val="12"/>
        </w:rPr>
        <w:t xml:space="preserve">¶ </w:t>
      </w:r>
      <w:r>
        <w:t>Committee on Homeland Security and Governmental Affairs 2012).</w:t>
      </w:r>
    </w:p>
    <w:p w:rsidR="00554A1E" w:rsidRDefault="00554A1E" w:rsidP="00554A1E"/>
    <w:p w:rsidR="00554A1E" w:rsidRDefault="00554A1E" w:rsidP="00554A1E">
      <w:pPr>
        <w:pStyle w:val="TagText"/>
      </w:pPr>
      <w:r>
        <w:t>Their ev is hype</w:t>
      </w:r>
    </w:p>
    <w:p w:rsidR="00554A1E" w:rsidRDefault="00554A1E" w:rsidP="00554A1E">
      <w:r w:rsidRPr="00FE0B69">
        <w:t>Sorebo</w:t>
      </w:r>
      <w:r>
        <w:t xml:space="preserve">, </w:t>
      </w:r>
      <w:r w:rsidRPr="00FE0B69">
        <w:t xml:space="preserve">chief cybersecurity technologist and vice president </w:t>
      </w:r>
      <w:r>
        <w:t>–</w:t>
      </w:r>
      <w:r w:rsidRPr="00FE0B69">
        <w:t xml:space="preserve"> SAIC</w:t>
      </w:r>
      <w:r>
        <w:t>, consultant for the government and industry in cybersecurity and smart grid technology, MA – GW University, JD – Catholic U, 2/8/</w:t>
      </w:r>
      <w:r w:rsidRPr="00FE0B69">
        <w:t>’10</w:t>
      </w:r>
    </w:p>
    <w:p w:rsidR="00554A1E" w:rsidRDefault="00554A1E" w:rsidP="00554A1E">
      <w:r>
        <w:t>(Gib, “</w:t>
      </w:r>
      <w:r w:rsidRPr="00FE0B69">
        <w:t>The Many Shades of Project Grey Goose</w:t>
      </w:r>
      <w:r>
        <w:t>,” RSA Conference)</w:t>
      </w:r>
    </w:p>
    <w:p w:rsidR="00554A1E" w:rsidRPr="00FE0B69" w:rsidRDefault="00554A1E" w:rsidP="00554A1E"/>
    <w:p w:rsidR="00554A1E" w:rsidRPr="00FE0B69" w:rsidRDefault="00554A1E" w:rsidP="00554A1E">
      <w:pPr>
        <w:rPr>
          <w:u w:val="single"/>
        </w:rPr>
      </w:pPr>
      <w:r>
        <w:t xml:space="preserve">As I noted in my previous post about a recent 60 Minutes segment, we often rely on rumor and innuendo as the basis for </w:t>
      </w:r>
      <w:r w:rsidRPr="009F7C58">
        <w:rPr>
          <w:rStyle w:val="StyleBoldUnderline"/>
          <w:highlight w:val="green"/>
        </w:rPr>
        <w:t>journalism in critical infrastructure</w:t>
      </w:r>
      <w:r>
        <w:t xml:space="preserve">.  If a current or former high-ranking public official says he heard something, then it must be true.  Unfortunately, Project Grey Goose, whose stated objective was “to answer the question of whether there has been any successful hacker attacks against the power grid, both domestically and internationally,” </w:t>
      </w:r>
      <w:r w:rsidRPr="009F7C58">
        <w:rPr>
          <w:rStyle w:val="StyleBoldUnderline"/>
          <w:highlight w:val="green"/>
        </w:rPr>
        <w:t>falls victim to</w:t>
      </w:r>
      <w:r>
        <w:t xml:space="preserve"> much of the same </w:t>
      </w:r>
      <w:r w:rsidRPr="009F7C58">
        <w:rPr>
          <w:rStyle w:val="StyleBoldUnderline"/>
          <w:b/>
          <w:highlight w:val="green"/>
        </w:rPr>
        <w:t>fear, uncertainty, and doubt</w:t>
      </w:r>
      <w:r w:rsidRPr="00FE0B69">
        <w:rPr>
          <w:rStyle w:val="StyleBoldUnderline"/>
          <w:b/>
        </w:rPr>
        <w:t>.</w:t>
      </w:r>
      <w:r>
        <w:t xml:space="preserve">  </w:t>
      </w:r>
      <w:r w:rsidRPr="00FE0B69">
        <w:t xml:space="preserve">As in all media </w:t>
      </w:r>
      <w:r w:rsidRPr="009F7C58">
        <w:rPr>
          <w:rStyle w:val="StyleBoldUnderline"/>
          <w:highlight w:val="green"/>
        </w:rPr>
        <w:t>reports</w:t>
      </w:r>
      <w:r w:rsidRPr="00FE0B69">
        <w:t xml:space="preserve">, there are factual bases for findings that </w:t>
      </w:r>
      <w:r w:rsidRPr="009F7C58">
        <w:rPr>
          <w:rStyle w:val="Emphasis"/>
          <w:highlight w:val="green"/>
        </w:rPr>
        <w:t>exaggerated the true state of the</w:t>
      </w:r>
      <w:r w:rsidRPr="00FE0B69">
        <w:rPr>
          <w:rStyle w:val="Emphasis"/>
        </w:rPr>
        <w:t xml:space="preserve"> electric </w:t>
      </w:r>
      <w:r w:rsidRPr="009F7C58">
        <w:rPr>
          <w:rStyle w:val="Emphasis"/>
          <w:highlight w:val="green"/>
        </w:rPr>
        <w:t>grid</w:t>
      </w:r>
      <w:r w:rsidRPr="00FE0B69">
        <w:rPr>
          <w:rStyle w:val="Emphasis"/>
        </w:rPr>
        <w:t>.</w:t>
      </w:r>
      <w:r>
        <w:t xml:space="preserve">  For example, </w:t>
      </w:r>
      <w:r w:rsidRPr="00FE0B69">
        <w:rPr>
          <w:rStyle w:val="StyleBoldUnderline"/>
        </w:rPr>
        <w:t>the</w:t>
      </w:r>
      <w:r>
        <w:t xml:space="preserve">ir </w:t>
      </w:r>
      <w:r w:rsidRPr="00FE0B69">
        <w:rPr>
          <w:rStyle w:val="StyleBoldUnderline"/>
        </w:rPr>
        <w:t>statement that “90% of the</w:t>
      </w:r>
      <w:r>
        <w:t xml:space="preserve"> U.S. Department of Defense's (</w:t>
      </w:r>
      <w:r w:rsidRPr="00FE0B69">
        <w:rPr>
          <w:rStyle w:val="StyleBoldUnderline"/>
        </w:rPr>
        <w:t>DOD</w:t>
      </w:r>
      <w:r>
        <w:t xml:space="preserve">) </w:t>
      </w:r>
      <w:r w:rsidRPr="00FE0B69">
        <w:rPr>
          <w:rStyle w:val="StyleBoldUnderline"/>
        </w:rPr>
        <w:t xml:space="preserve">most critical assets are entirely dependent on the bulk power grid” is presumably taken from </w:t>
      </w:r>
      <w:r w:rsidRPr="009F7C58">
        <w:rPr>
          <w:rStyle w:val="StyleBoldUnderline"/>
          <w:highlight w:val="green"/>
        </w:rPr>
        <w:t>a</w:t>
      </w:r>
      <w:r>
        <w:t xml:space="preserve"> Government Accountability Office (</w:t>
      </w:r>
      <w:r w:rsidRPr="00FE0B69">
        <w:rPr>
          <w:rStyle w:val="StyleBoldUnderline"/>
        </w:rPr>
        <w:t>GAO</w:t>
      </w:r>
      <w:r>
        <w:t xml:space="preserve">) </w:t>
      </w:r>
      <w:r w:rsidRPr="009F7C58">
        <w:rPr>
          <w:rStyle w:val="StyleBoldUnderline"/>
          <w:highlight w:val="green"/>
        </w:rPr>
        <w:t>report noting</w:t>
      </w:r>
      <w:r w:rsidRPr="00FE0B69">
        <w:rPr>
          <w:rStyle w:val="StyleBoldUnderline"/>
        </w:rPr>
        <w:t xml:space="preserve"> that </w:t>
      </w:r>
      <w:r w:rsidRPr="009F7C58">
        <w:rPr>
          <w:rStyle w:val="StyleBoldUnderline"/>
          <w:highlight w:val="green"/>
        </w:rPr>
        <w:t>85 percent of</w:t>
      </w:r>
      <w:r w:rsidRPr="00FE0B69">
        <w:rPr>
          <w:rStyle w:val="StyleBoldUnderline"/>
        </w:rPr>
        <w:t xml:space="preserve"> critical </w:t>
      </w:r>
      <w:r w:rsidRPr="009F7C58">
        <w:rPr>
          <w:rStyle w:val="StyleBoldUnderline"/>
          <w:highlight w:val="green"/>
        </w:rPr>
        <w:t>DoD assets rely on commercial</w:t>
      </w:r>
      <w:r w:rsidRPr="00FE0B69">
        <w:rPr>
          <w:rStyle w:val="StyleBoldUnderline"/>
        </w:rPr>
        <w:t xml:space="preserve"> electric </w:t>
      </w:r>
      <w:r w:rsidRPr="009F7C58">
        <w:rPr>
          <w:rStyle w:val="StyleBoldUnderline"/>
          <w:highlight w:val="green"/>
        </w:rPr>
        <w:t>power</w:t>
      </w:r>
      <w:r w:rsidRPr="00FE0B69">
        <w:rPr>
          <w:rStyle w:val="StyleBoldUnderline"/>
        </w:rPr>
        <w:t>.</w:t>
      </w:r>
      <w:r>
        <w:t xml:space="preserve">  However, </w:t>
      </w:r>
      <w:r w:rsidRPr="00FE0B69">
        <w:rPr>
          <w:rStyle w:val="StyleBoldUnderline"/>
        </w:rPr>
        <w:t xml:space="preserve">the “entirely dependent” statement </w:t>
      </w:r>
      <w:r w:rsidRPr="009F7C58">
        <w:rPr>
          <w:rStyle w:val="Emphasis"/>
          <w:highlight w:val="green"/>
        </w:rPr>
        <w:t>ignores the wide variety of backup generators that support these assets</w:t>
      </w:r>
      <w:r>
        <w:t xml:space="preserve">, and while not adequate, are nonetheless </w:t>
      </w:r>
      <w:r w:rsidRPr="004E5816">
        <w:rPr>
          <w:rStyle w:val="Emphasis"/>
          <w:highlight w:val="green"/>
        </w:rPr>
        <w:t>a significant contribution to</w:t>
      </w:r>
      <w:r w:rsidRPr="00FE0B69">
        <w:rPr>
          <w:rStyle w:val="Emphasis"/>
        </w:rPr>
        <w:t xml:space="preserve"> the </w:t>
      </w:r>
      <w:r w:rsidRPr="004E5816">
        <w:rPr>
          <w:rStyle w:val="Emphasis"/>
          <w:highlight w:val="green"/>
        </w:rPr>
        <w:t>reliability</w:t>
      </w:r>
      <w:r w:rsidRPr="00FE0B69">
        <w:rPr>
          <w:rStyle w:val="Emphasis"/>
        </w:rPr>
        <w:t xml:space="preserve"> of critical DoD assets.</w:t>
      </w:r>
      <w:r>
        <w:t xml:space="preserve">  So </w:t>
      </w:r>
      <w:r w:rsidRPr="00FE0B69">
        <w:t>rather than sounding the alarm that military bases, for the most part, do not have their own power plants</w:t>
      </w:r>
      <w:r>
        <w:t xml:space="preserve">, a better response would have been to suggest that the military expand the use of backup generators and micro-grid technology to augment commercial power as </w:t>
      </w:r>
      <w:r w:rsidRPr="00FE0B69">
        <w:rPr>
          <w:rStyle w:val="StyleBoldUnderline"/>
        </w:rPr>
        <w:t>the GAO report</w:t>
      </w:r>
      <w:r>
        <w:t xml:space="preserve"> does.  Of course, that </w:t>
      </w:r>
      <w:r w:rsidRPr="00FE0B69">
        <w:rPr>
          <w:rStyle w:val="StyleBoldUnderline"/>
        </w:rPr>
        <w:t xml:space="preserve">would not grab as many headlines. </w:t>
      </w:r>
    </w:p>
    <w:p w:rsidR="00554A1E" w:rsidRDefault="00554A1E" w:rsidP="00554A1E">
      <w:r>
        <w:t xml:space="preserve">Similarly, the Grey Goose Report note that “[m]ost Grid asset owners and operators have been historically resistant to report cyber attacks against their networks as well as make the necessary investments to upgrade and secure their networks.”  </w:t>
      </w:r>
      <w:r w:rsidRPr="00FE0B69">
        <w:rPr>
          <w:rStyle w:val="StyleBoldUnderline"/>
        </w:rPr>
        <w:t>While it may be true that incidents are underreported, the implication</w:t>
      </w:r>
      <w:r w:rsidRPr="00FE0B69">
        <w:t xml:space="preserve"> that the electricity industry is deficient compared</w:t>
      </w:r>
      <w:r>
        <w:t xml:space="preserve"> to other industrial sectors </w:t>
      </w:r>
      <w:r w:rsidRPr="00FE0B69">
        <w:rPr>
          <w:rStyle w:val="StyleBoldUnderline"/>
        </w:rPr>
        <w:t>is misleading or even wrong</w:t>
      </w:r>
      <w:r>
        <w:t xml:space="preserve">.  Most companies do not report security incidents unless legally required to or to mitigate the harm to their customers, and even then the evidence of an intrusion and theft of data had better be definitive.  Lost laptops and backup tapes are one thing.  You cannot say they are within your control if they go missing.  However, </w:t>
      </w:r>
      <w:r w:rsidRPr="00FE0B69">
        <w:rPr>
          <w:rStyle w:val="StyleBoldUnderline"/>
        </w:rPr>
        <w:t>organizations in general have a horrible record of even detecting when a successful attack has occurred let alone what was taken.</w:t>
      </w:r>
      <w:r>
        <w:t xml:space="preserve">  Like many industries, </w:t>
      </w:r>
      <w:r w:rsidRPr="00A10774">
        <w:rPr>
          <w:rStyle w:val="StyleBoldUnderline"/>
          <w:highlight w:val="green"/>
        </w:rPr>
        <w:t>the</w:t>
      </w:r>
      <w:r w:rsidRPr="00FE0B69">
        <w:rPr>
          <w:rStyle w:val="StyleBoldUnderline"/>
        </w:rPr>
        <w:t xml:space="preserve"> electricity </w:t>
      </w:r>
      <w:r w:rsidRPr="00A10774">
        <w:rPr>
          <w:rStyle w:val="StyleBoldUnderline"/>
          <w:highlight w:val="green"/>
        </w:rPr>
        <w:t>industry has struggled to pinpoint the source</w:t>
      </w:r>
      <w:r w:rsidRPr="00FE0B69">
        <w:rPr>
          <w:rStyle w:val="StyleBoldUnderline"/>
        </w:rPr>
        <w:t xml:space="preserve"> of many </w:t>
      </w:r>
      <w:r w:rsidRPr="00A10774">
        <w:rPr>
          <w:rStyle w:val="StyleBoldUnderline"/>
          <w:highlight w:val="green"/>
        </w:rPr>
        <w:t>disruptions</w:t>
      </w:r>
      <w:r w:rsidRPr="00FE0B69">
        <w:rPr>
          <w:rStyle w:val="StyleBoldUnderline"/>
        </w:rPr>
        <w:t xml:space="preserve"> associated with their network infrastructure.</w:t>
      </w:r>
      <w:r>
        <w:t xml:space="preserve">  </w:t>
      </w:r>
      <w:r w:rsidRPr="004E5816">
        <w:rPr>
          <w:rStyle w:val="StyleBoldUnderline"/>
          <w:b/>
        </w:rPr>
        <w:t xml:space="preserve">More </w:t>
      </w:r>
      <w:r w:rsidRPr="004E5816">
        <w:rPr>
          <w:rStyle w:val="StyleBoldUnderline"/>
          <w:b/>
          <w:highlight w:val="green"/>
        </w:rPr>
        <w:t>often</w:t>
      </w:r>
      <w:r w:rsidRPr="004E5816">
        <w:rPr>
          <w:rStyle w:val="StyleBoldUnderline"/>
          <w:b/>
        </w:rPr>
        <w:t xml:space="preserve"> than not,</w:t>
      </w:r>
      <w:r w:rsidRPr="00FE0B69">
        <w:rPr>
          <w:rStyle w:val="StyleBoldUnderline"/>
          <w:b/>
        </w:rPr>
        <w:t xml:space="preserve"> the </w:t>
      </w:r>
      <w:r w:rsidRPr="00A10774">
        <w:rPr>
          <w:rStyle w:val="StyleBoldUnderline"/>
          <w:b/>
          <w:highlight w:val="green"/>
        </w:rPr>
        <w:t>problems were inadvertent</w:t>
      </w:r>
      <w:r w:rsidRPr="00FE0B69">
        <w:rPr>
          <w:rStyle w:val="StyleBoldUnderline"/>
          <w:b/>
        </w:rPr>
        <w:t xml:space="preserve"> and </w:t>
      </w:r>
      <w:r w:rsidRPr="00A10774">
        <w:rPr>
          <w:rStyle w:val="StyleBoldUnderline"/>
          <w:b/>
          <w:highlight w:val="green"/>
        </w:rPr>
        <w:t>not malicious</w:t>
      </w:r>
      <w:r w:rsidRPr="00FE0B69">
        <w:rPr>
          <w:rStyle w:val="StyleBoldUnderline"/>
          <w:b/>
        </w:rPr>
        <w:t>.</w:t>
      </w:r>
      <w:r>
        <w:t xml:space="preserve">  We can certainly do better, and with technologies like Smart Grid, we have to.  However, calling out the electricity industry for failures that we’ve all been subjected to is not very productive.</w:t>
      </w:r>
    </w:p>
    <w:p w:rsidR="00554A1E" w:rsidRDefault="00554A1E" w:rsidP="00554A1E">
      <w:r>
        <w:t xml:space="preserve">The other statements made about the vulnerabilities in the electricity sector are misleading.  While North American Electric Reliability Corporation Critical Infrastructure Protection (NERC CIP) still does not apply to many aspects of the electrical grid for a variety of jurisdictional reasons, where it does apply, it is not voluntary, as the many utilities subjected to rigorous and painful audits can attest.  The process may not be perfect, but </w:t>
      </w:r>
      <w:r w:rsidRPr="00FE0B69">
        <w:rPr>
          <w:rStyle w:val="StyleBoldUnderline"/>
        </w:rPr>
        <w:t>utilities are being subjected to scrutiny.</w:t>
      </w:r>
      <w:r>
        <w:t xml:space="preserve">  Moreover, </w:t>
      </w:r>
      <w:r w:rsidRPr="00FE0B69">
        <w:rPr>
          <w:rStyle w:val="StyleBoldUnderline"/>
        </w:rPr>
        <w:t>anyone receiving stimulus grants</w:t>
      </w:r>
      <w:r>
        <w:t xml:space="preserve"> under the Department of Energy’s Smart Grid grant program </w:t>
      </w:r>
      <w:r w:rsidRPr="00FE0B69">
        <w:rPr>
          <w:rStyle w:val="StyleBoldUnderline"/>
        </w:rPr>
        <w:t>has to demonstrate a very rigorous approach to cyber security</w:t>
      </w:r>
      <w:r>
        <w:t xml:space="preserve"> through the entire implementation life cycle. </w:t>
      </w:r>
    </w:p>
    <w:p w:rsidR="00554A1E" w:rsidRDefault="00554A1E" w:rsidP="00554A1E">
      <w:r>
        <w:t xml:space="preserve">Finally, </w:t>
      </w:r>
      <w:r w:rsidRPr="00A10774">
        <w:rPr>
          <w:rStyle w:val="StyleBoldUnderline"/>
          <w:highlight w:val="green"/>
        </w:rPr>
        <w:t>the report cites</w:t>
      </w:r>
      <w:r w:rsidRPr="00FE0B69">
        <w:rPr>
          <w:rStyle w:val="StyleBoldUnderline"/>
        </w:rPr>
        <w:t xml:space="preserve"> a litany of </w:t>
      </w:r>
      <w:r w:rsidRPr="00A10774">
        <w:rPr>
          <w:rStyle w:val="StyleBoldUnderline"/>
          <w:highlight w:val="green"/>
        </w:rPr>
        <w:t>vulnerabilities</w:t>
      </w:r>
      <w:r>
        <w:t xml:space="preserve"> discovered </w:t>
      </w:r>
      <w:r w:rsidRPr="00FE0B69">
        <w:rPr>
          <w:rStyle w:val="StyleBoldUnderline"/>
        </w:rPr>
        <w:t>in various Smart Grid devices</w:t>
      </w:r>
      <w:r>
        <w:t xml:space="preserve"> such as meters and perpetuates speculation about the potential impact on the grid without considering compensating security controls.  </w:t>
      </w:r>
      <w:r w:rsidRPr="00A10774">
        <w:rPr>
          <w:rStyle w:val="StyleBoldUnderline"/>
          <w:b/>
          <w:highlight w:val="green"/>
        </w:rPr>
        <w:t>Nowhere does the report cite names of vulnerable vendors</w:t>
      </w:r>
      <w:r>
        <w:t xml:space="preserve"> </w:t>
      </w:r>
      <w:r w:rsidRPr="00FE0B69">
        <w:rPr>
          <w:rStyle w:val="StyleBoldUnderline"/>
        </w:rPr>
        <w:t>nor does it provide any information about whether these vulnerable products have actually been implemented.  It’s like saying that tests on personal computers showed that they were vulnerable to attack without identifying the operating system or</w:t>
      </w:r>
      <w:r>
        <w:t xml:space="preserve"> the </w:t>
      </w:r>
      <w:r w:rsidRPr="00FE0B69">
        <w:rPr>
          <w:rStyle w:val="StyleBoldUnderline"/>
        </w:rPr>
        <w:t>applications</w:t>
      </w:r>
      <w:r>
        <w:t xml:space="preserve"> running on the device.</w:t>
      </w:r>
    </w:p>
    <w:p w:rsidR="00554A1E" w:rsidRDefault="00554A1E" w:rsidP="00554A1E"/>
    <w:p w:rsidR="00554A1E" w:rsidRDefault="00554A1E" w:rsidP="00554A1E">
      <w:pPr>
        <w:pStyle w:val="TagText"/>
      </w:pPr>
      <w:r>
        <w:t>Cyber war infeasible</w:t>
      </w:r>
    </w:p>
    <w:p w:rsidR="00554A1E" w:rsidRDefault="00554A1E" w:rsidP="00554A1E">
      <w:r w:rsidRPr="001D5624">
        <w:t>Clark</w:t>
      </w:r>
      <w:r>
        <w:t>, MA candidate – Intelligence Studies @ American Military University, senior analyst – Chenega Federal Systems, 4/28/</w:t>
      </w:r>
      <w:r w:rsidRPr="001D5624">
        <w:t>’12</w:t>
      </w:r>
    </w:p>
    <w:p w:rsidR="00554A1E" w:rsidRDefault="00554A1E" w:rsidP="00554A1E">
      <w:r>
        <w:t>(Paul, “The Risk of Disruption or Destruction of Critical U.S. Infrastructure by an Offensive Cyber Attack,” American Military University)</w:t>
      </w:r>
    </w:p>
    <w:p w:rsidR="00554A1E" w:rsidRPr="001D5624" w:rsidRDefault="00554A1E" w:rsidP="00554A1E"/>
    <w:p w:rsidR="00554A1E" w:rsidRDefault="00554A1E" w:rsidP="00554A1E">
      <w:r>
        <w:t xml:space="preserve">The Department of </w:t>
      </w:r>
      <w:r w:rsidRPr="00D10DAF">
        <w:rPr>
          <w:rStyle w:val="StyleBoldUnderline"/>
        </w:rPr>
        <w:t>Homeland Security worries</w:t>
      </w:r>
      <w:r>
        <w:t xml:space="preserve"> that </w:t>
      </w:r>
      <w:r w:rsidRPr="00D10DAF">
        <w:rPr>
          <w:rStyle w:val="StyleBoldUnderline"/>
        </w:rPr>
        <w:t>our critical infrastructure and key</w:t>
      </w:r>
      <w:r>
        <w:rPr>
          <w:rStyle w:val="StyleBoldUnderline"/>
        </w:rPr>
        <w:t xml:space="preserve"> </w:t>
      </w:r>
      <w:r w:rsidRPr="00D10DAF">
        <w:rPr>
          <w:rStyle w:val="StyleBoldUnderline"/>
        </w:rPr>
        <w:t>resources</w:t>
      </w:r>
      <w:r>
        <w:t xml:space="preserve"> (CIKR) </w:t>
      </w:r>
      <w:r w:rsidRPr="00D10DAF">
        <w:rPr>
          <w:rStyle w:val="StyleBoldUnderline"/>
        </w:rPr>
        <w:t>may be exposed</w:t>
      </w:r>
      <w:r>
        <w:t xml:space="preserve">, both directly and indirectly, </w:t>
      </w:r>
      <w:r w:rsidRPr="00D10DAF">
        <w:rPr>
          <w:rStyle w:val="StyleBoldUnderline"/>
        </w:rPr>
        <w:t>to</w:t>
      </w:r>
      <w:r>
        <w:t xml:space="preserve"> multiple </w:t>
      </w:r>
      <w:r w:rsidRPr="00D10DAF">
        <w:rPr>
          <w:rStyle w:val="StyleBoldUnderline"/>
        </w:rPr>
        <w:t>threats because of</w:t>
      </w:r>
      <w:r>
        <w:rPr>
          <w:rStyle w:val="StyleBoldUnderline"/>
        </w:rPr>
        <w:t xml:space="preserve"> </w:t>
      </w:r>
      <w:r>
        <w:t xml:space="preserve">CIKR </w:t>
      </w:r>
      <w:r w:rsidRPr="00D10DAF">
        <w:rPr>
          <w:rStyle w:val="StyleBoldUnderline"/>
        </w:rPr>
        <w:t>reliance on</w:t>
      </w:r>
      <w:r>
        <w:t xml:space="preserve"> the global </w:t>
      </w:r>
      <w:r w:rsidRPr="00D10DAF">
        <w:rPr>
          <w:rStyle w:val="StyleBoldUnderline"/>
        </w:rPr>
        <w:t>cyber infrastructure</w:t>
      </w:r>
      <w:r>
        <w:t xml:space="preserve">, an infrastructure that is </w:t>
      </w:r>
      <w:r w:rsidRPr="00D10DAF">
        <w:rPr>
          <w:rStyle w:val="StyleBoldUnderline"/>
        </w:rPr>
        <w:t>under routine cyberattack</w:t>
      </w:r>
      <w:r>
        <w:rPr>
          <w:rStyle w:val="StyleBoldUnderline"/>
        </w:rPr>
        <w:t xml:space="preserve"> </w:t>
      </w:r>
      <w:r w:rsidRPr="00D10DAF">
        <w:rPr>
          <w:rStyle w:val="StyleBoldUnderline"/>
        </w:rPr>
        <w:t>by a “spectrum of malicious actors</w:t>
      </w:r>
      <w:r>
        <w:t xml:space="preserve">” (National Infrastructure Protection Plan 2009). </w:t>
      </w:r>
      <w:r w:rsidRPr="00D10DAF">
        <w:rPr>
          <w:rStyle w:val="StyleBoldUnderline"/>
        </w:rPr>
        <w:t>CIKR</w:t>
      </w:r>
      <w:r>
        <w:t xml:space="preserve"> in the extremely large and complex U.S. economy </w:t>
      </w:r>
      <w:r w:rsidRPr="00D10DAF">
        <w:rPr>
          <w:rStyle w:val="StyleBoldUnderline"/>
        </w:rPr>
        <w:t>spans multiple sectors including</w:t>
      </w:r>
      <w:r>
        <w:t xml:space="preserve"> agricultural, finance and banking, dams and water resources, public health and emergency services, </w:t>
      </w:r>
      <w:r w:rsidRPr="00D10DAF">
        <w:rPr>
          <w:rStyle w:val="StyleBoldUnderline"/>
        </w:rPr>
        <w:t>military</w:t>
      </w:r>
      <w:r>
        <w:rPr>
          <w:rStyle w:val="StyleBoldUnderline"/>
        </w:rPr>
        <w:t xml:space="preserve"> </w:t>
      </w:r>
      <w:r w:rsidRPr="00D10DAF">
        <w:t xml:space="preserve">and </w:t>
      </w:r>
      <w:r w:rsidRPr="00D10DAF">
        <w:rPr>
          <w:rStyle w:val="StyleBoldUnderline"/>
        </w:rPr>
        <w:t>defense</w:t>
      </w:r>
      <w:r w:rsidRPr="00D10DAF">
        <w:t>,</w:t>
      </w:r>
      <w:r>
        <w:t xml:space="preserve"> transportation and shipping, </w:t>
      </w:r>
      <w:r w:rsidRPr="00D10DAF">
        <w:rPr>
          <w:rStyle w:val="StyleBoldUnderline"/>
        </w:rPr>
        <w:t>and energy</w:t>
      </w:r>
      <w:r>
        <w:t xml:space="preserve"> (National Infrastructure Protection Plan 2009). The disruption and destruction of public and private infrastructure is part of warfare, without this infrastructure conflict cannot be sustained (Geers 2011). Cyber-attacks are desirable because they are considered to be a relatively “low cost and long range” weapon (Lewis 2010), </w:t>
      </w:r>
      <w:r w:rsidRPr="00524488">
        <w:t xml:space="preserve">but </w:t>
      </w:r>
      <w:r w:rsidRPr="00524488">
        <w:rPr>
          <w:rStyle w:val="StyleBoldUnderline"/>
        </w:rPr>
        <w:t>prior to</w:t>
      </w:r>
      <w:r w:rsidRPr="00524488">
        <w:t xml:space="preserve"> the creation of </w:t>
      </w:r>
      <w:r w:rsidRPr="00524488">
        <w:rPr>
          <w:rStyle w:val="StyleBoldUnderline"/>
        </w:rPr>
        <w:t>Stuxnet</w:t>
      </w:r>
      <w:r w:rsidRPr="00524488">
        <w:t>, the first cyber-weapon,</w:t>
      </w:r>
      <w:r>
        <w:t xml:space="preserve"> </w:t>
      </w:r>
      <w:r w:rsidRPr="00524488">
        <w:rPr>
          <w:rStyle w:val="StyleBoldUnderline"/>
        </w:rPr>
        <w:t>the ability to disrupt and destroy critical infrastructure through cyber-attack was theoretical. The</w:t>
      </w:r>
      <w:r>
        <w:rPr>
          <w:rStyle w:val="StyleBoldUnderline"/>
        </w:rPr>
        <w:t xml:space="preserve"> </w:t>
      </w:r>
      <w:r w:rsidRPr="00524488">
        <w:rPr>
          <w:rStyle w:val="StyleBoldUnderline"/>
        </w:rPr>
        <w:t>movement of an offensive cyber-weapon from conceptual to actual has forced the U</w:t>
      </w:r>
      <w:r w:rsidRPr="00524488">
        <w:t xml:space="preserve">nited </w:t>
      </w:r>
      <w:r w:rsidRPr="00524488">
        <w:rPr>
          <w:rStyle w:val="StyleBoldUnderline"/>
        </w:rPr>
        <w:t>S</w:t>
      </w:r>
      <w:r w:rsidRPr="00524488">
        <w:t>tates</w:t>
      </w:r>
      <w:r>
        <w:t xml:space="preserve"> </w:t>
      </w:r>
      <w:r w:rsidRPr="00524488">
        <w:rPr>
          <w:rStyle w:val="StyleBoldUnderline"/>
        </w:rPr>
        <w:t>to question whether offensive cyber-attacks are</w:t>
      </w:r>
      <w:r w:rsidRPr="00D10DAF">
        <w:rPr>
          <w:rStyle w:val="StyleBoldUnderline"/>
        </w:rPr>
        <w:t xml:space="preserve"> a significant threat</w:t>
      </w:r>
      <w:r>
        <w:t xml:space="preserve"> that are able to disrupt or destroy CIKR to the level that national security is seriously degraded. It is important to understand the risk posed to national security by cyber-attacks to ensure that government responses are appropriate to the threat and balance security with privacy and civil liberty concerns. </w:t>
      </w:r>
      <w:r w:rsidRPr="00D10DAF">
        <w:rPr>
          <w:rStyle w:val="StyleBoldUnderline"/>
        </w:rPr>
        <w:t>The risk</w:t>
      </w:r>
      <w:r>
        <w:t xml:space="preserve"> posed </w:t>
      </w:r>
      <w:r w:rsidRPr="00D10DAF">
        <w:rPr>
          <w:rStyle w:val="StyleBoldUnderline"/>
        </w:rPr>
        <w:t>to CIKR from cyber-attack can be evaluated by measuring the threat from</w:t>
      </w:r>
      <w:r>
        <w:rPr>
          <w:rStyle w:val="StyleBoldUnderline"/>
        </w:rPr>
        <w:t xml:space="preserve"> </w:t>
      </w:r>
      <w:r w:rsidRPr="00D10DAF">
        <w:rPr>
          <w:rStyle w:val="StyleBoldUnderline"/>
        </w:rPr>
        <w:t>cyber-attack against the vulnerability of a</w:t>
      </w:r>
      <w:r>
        <w:t xml:space="preserve"> CIKR </w:t>
      </w:r>
      <w:r w:rsidRPr="00D10DAF">
        <w:rPr>
          <w:rStyle w:val="StyleBoldUnderline"/>
        </w:rPr>
        <w:t>target and the consequences of</w:t>
      </w:r>
      <w:r>
        <w:t xml:space="preserve"> CIKR </w:t>
      </w:r>
      <w:r w:rsidRPr="00D10DAF">
        <w:rPr>
          <w:rStyle w:val="StyleBoldUnderline"/>
        </w:rPr>
        <w:t>disruption.</w:t>
      </w:r>
      <w:r>
        <w:rPr>
          <w:rStyle w:val="StyleBoldUnderline"/>
        </w:rPr>
        <w:t xml:space="preserve"> </w:t>
      </w:r>
      <w:r>
        <w:t xml:space="preserve">As the only known cyber-weapon, </w:t>
      </w:r>
      <w:r w:rsidRPr="00C01E62">
        <w:rPr>
          <w:rStyle w:val="StyleBoldUnderline"/>
          <w:highlight w:val="green"/>
        </w:rPr>
        <w:t xml:space="preserve">Stuxnet has been </w:t>
      </w:r>
      <w:r w:rsidRPr="00C01E62">
        <w:rPr>
          <w:rStyle w:val="StyleBoldUnderline"/>
          <w:b/>
          <w:highlight w:val="green"/>
        </w:rPr>
        <w:t>thoroughly analyzed</w:t>
      </w:r>
      <w:r w:rsidRPr="00C01E62">
        <w:rPr>
          <w:highlight w:val="green"/>
        </w:rPr>
        <w:t xml:space="preserve"> </w:t>
      </w:r>
      <w:r w:rsidRPr="00C01E62">
        <w:rPr>
          <w:rStyle w:val="StyleBoldUnderline"/>
          <w:highlight w:val="green"/>
        </w:rPr>
        <w:t xml:space="preserve">and </w:t>
      </w:r>
      <w:r w:rsidRPr="00C01E62">
        <w:rPr>
          <w:rStyle w:val="StyleBoldUnderline"/>
          <w:b/>
          <w:highlight w:val="green"/>
        </w:rPr>
        <w:t>used as a model</w:t>
      </w:r>
      <w:r w:rsidRPr="00C01E62">
        <w:rPr>
          <w:rStyle w:val="StyleBoldUnderline"/>
          <w:highlight w:val="green"/>
        </w:rPr>
        <w:t xml:space="preserve"> for</w:t>
      </w:r>
      <w:r>
        <w:rPr>
          <w:rStyle w:val="StyleBoldUnderline"/>
        </w:rPr>
        <w:t xml:space="preserve"> </w:t>
      </w:r>
      <w:r w:rsidRPr="00C01E62">
        <w:rPr>
          <w:rStyle w:val="StyleBoldUnderline"/>
          <w:highlight w:val="green"/>
        </w:rPr>
        <w:t>predicting</w:t>
      </w:r>
      <w:r w:rsidRPr="00D10DAF">
        <w:rPr>
          <w:rStyle w:val="StyleBoldUnderline"/>
        </w:rPr>
        <w:t xml:space="preserve"> future </w:t>
      </w:r>
      <w:r w:rsidRPr="00C01E62">
        <w:rPr>
          <w:rStyle w:val="StyleBoldUnderline"/>
          <w:highlight w:val="green"/>
        </w:rPr>
        <w:t>cyber-weapons. The U.S.</w:t>
      </w:r>
      <w:r w:rsidRPr="00D10DAF">
        <w:rPr>
          <w:rStyle w:val="StyleBoldUnderline"/>
        </w:rPr>
        <w:t xml:space="preserve"> electrical </w:t>
      </w:r>
      <w:r w:rsidRPr="00C01E62">
        <w:rPr>
          <w:rStyle w:val="StyleBoldUnderline"/>
          <w:highlight w:val="green"/>
        </w:rPr>
        <w:t>grid</w:t>
      </w:r>
      <w:r>
        <w:t xml:space="preserve">, a key component in the CIKR energy sector, is a target that </w:t>
      </w:r>
      <w:r w:rsidRPr="00C01E62">
        <w:rPr>
          <w:rStyle w:val="StyleBoldUnderline"/>
          <w:highlight w:val="green"/>
        </w:rPr>
        <w:t>has been analyzed for vulnerabilities</w:t>
      </w:r>
      <w:r w:rsidRPr="00D10DAF">
        <w:t xml:space="preserve"> and</w:t>
      </w:r>
      <w:r>
        <w:t xml:space="preserve"> the consequences of disruption predicted – </w:t>
      </w:r>
      <w:r w:rsidRPr="00D10DAF">
        <w:rPr>
          <w:rStyle w:val="StyleBoldUnderline"/>
        </w:rPr>
        <w:t>the electrical grid has been used in multiple attack scenarios</w:t>
      </w:r>
      <w:r>
        <w:t xml:space="preserve"> including a classified scenario provided to the U.S. Congress in 2012 (Rohde 2012). Stuxnet will serve as the weapon and the U.S. electrical grid will serve as the target in </w:t>
      </w:r>
      <w:r w:rsidRPr="00C01E62">
        <w:rPr>
          <w:rStyle w:val="Emphasis"/>
          <w:highlight w:val="green"/>
        </w:rPr>
        <w:t>this risk analysis</w:t>
      </w:r>
      <w:r>
        <w:t xml:space="preserve"> that </w:t>
      </w:r>
      <w:r w:rsidRPr="00C01E62">
        <w:rPr>
          <w:rStyle w:val="Emphasis"/>
          <w:highlight w:val="green"/>
        </w:rPr>
        <w:t>concludes</w:t>
      </w:r>
      <w:r>
        <w:rPr>
          <w:rStyle w:val="Emphasis"/>
        </w:rPr>
        <w:t xml:space="preserve"> that </w:t>
      </w:r>
      <w:r w:rsidRPr="00C01E62">
        <w:rPr>
          <w:rStyle w:val="Emphasis"/>
          <w:highlight w:val="green"/>
        </w:rPr>
        <w:t>there is a low risk of disruption or destruction of critical infrastructure</w:t>
      </w:r>
      <w:r>
        <w:t xml:space="preserve"> from a an offensive cyber-</w:t>
      </w:r>
      <w:r w:rsidRPr="00D10DAF">
        <w:t xml:space="preserve">weapon </w:t>
      </w:r>
      <w:r w:rsidRPr="00D10DAF">
        <w:rPr>
          <w:rStyle w:val="StyleBoldUnderline"/>
        </w:rPr>
        <w:t>because of the complexity of the attack path, the limited capability of non-state adversaries to</w:t>
      </w:r>
      <w:r>
        <w:rPr>
          <w:rStyle w:val="StyleBoldUnderline"/>
        </w:rPr>
        <w:t xml:space="preserve"> </w:t>
      </w:r>
      <w:r w:rsidRPr="00D10DAF">
        <w:rPr>
          <w:rStyle w:val="StyleBoldUnderline"/>
        </w:rPr>
        <w:t>develop cyber-weapons, and the existence of multiple methods of mitigating</w:t>
      </w:r>
      <w:r>
        <w:t xml:space="preserve"> the cyber-</w:t>
      </w:r>
      <w:r w:rsidRPr="00D10DAF">
        <w:rPr>
          <w:rStyle w:val="StyleBoldUnderline"/>
        </w:rPr>
        <w:t>attacks.</w:t>
      </w:r>
      <w:r>
        <w:rPr>
          <w:rStyle w:val="StyleBoldUnderline"/>
        </w:rPr>
        <w:t xml:space="preserve"> </w:t>
      </w:r>
      <w:r>
        <w:t xml:space="preserve">To evaluate the threat posed by a Stuxnet-like cyber-weapon, the complexity of the weapon, the available attack vectors for the weapon, and the resilience of the weapon must be understood. The complexity – how difficult and expensive it was to create the weapon – identifies the relative cost and availability of the weapon; inexpensive and simple to build will be more prevalent than expensive and difficult to build. Attack vectors are the available methods of attack; the larger the number, the more severe the threat. For example, attack vectors for a cyberweapon may be email attachments, peer-to-peer applications, websites, and infected USB devices or compact discs. Finally, the resilience of the weapon determines its availability and affects its usefulness. A useful weapon is one that is resistant to disruption (resilient) and is therefore available and reliable. These concepts are seen in the AK-47 assault rifle – a simple, inexpensive, reliable and effective weapon – and carry over to information technology structures (Weitz 2012). </w:t>
      </w:r>
      <w:r w:rsidRPr="00D10DAF">
        <w:t xml:space="preserve">The evaluation of </w:t>
      </w:r>
      <w:r w:rsidRPr="00C01E62">
        <w:rPr>
          <w:rStyle w:val="StyleBoldUnderline"/>
          <w:highlight w:val="green"/>
        </w:rPr>
        <w:t>Stuxnet</w:t>
      </w:r>
      <w:r w:rsidRPr="00D10DAF">
        <w:t xml:space="preserve"> identified </w:t>
      </w:r>
      <w:r w:rsidRPr="00D10DAF">
        <w:rPr>
          <w:rStyle w:val="StyleBoldUnderline"/>
        </w:rPr>
        <w:t>malware</w:t>
      </w:r>
      <w:r w:rsidRPr="00D10DAF">
        <w:t xml:space="preserve"> that </w:t>
      </w:r>
      <w:r w:rsidRPr="00C01E62">
        <w:rPr>
          <w:rStyle w:val="StyleBoldUnderline"/>
          <w:highlight w:val="green"/>
        </w:rPr>
        <w:t>is</w:t>
      </w:r>
      <w:r w:rsidRPr="00D10DAF">
        <w:t xml:space="preserve"> “</w:t>
      </w:r>
      <w:r w:rsidRPr="00C01E62">
        <w:rPr>
          <w:rStyle w:val="Emphasis"/>
          <w:highlight w:val="green"/>
        </w:rPr>
        <w:t>unusually complex and large</w:t>
      </w:r>
      <w:r w:rsidRPr="00D10DAF">
        <w:rPr>
          <w:rStyle w:val="StyleBoldUnderline"/>
        </w:rPr>
        <w:t>” and</w:t>
      </w:r>
      <w:r>
        <w:rPr>
          <w:rStyle w:val="StyleBoldUnderline"/>
        </w:rPr>
        <w:t xml:space="preserve"> </w:t>
      </w:r>
      <w:r w:rsidRPr="00D10DAF">
        <w:rPr>
          <w:rStyle w:val="StyleBoldUnderline"/>
        </w:rPr>
        <w:t>required code written in multiple languages</w:t>
      </w:r>
      <w:r>
        <w:t xml:space="preserve"> (Chen 2010</w:t>
      </w:r>
      <w:r w:rsidRPr="00D10DAF">
        <w:rPr>
          <w:rStyle w:val="StyleBoldUnderline"/>
        </w:rPr>
        <w:t>) in order to complete</w:t>
      </w:r>
      <w:r>
        <w:t xml:space="preserve"> a variety of </w:t>
      </w:r>
      <w:r w:rsidRPr="00D10DAF">
        <w:rPr>
          <w:rStyle w:val="StyleBoldUnderline"/>
        </w:rPr>
        <w:t>specific functions contained in a “vast array” of components</w:t>
      </w:r>
      <w:r>
        <w:t xml:space="preserve"> – </w:t>
      </w:r>
      <w:r w:rsidRPr="009A22F3">
        <w:rPr>
          <w:rStyle w:val="StyleBoldUnderline"/>
          <w:b/>
          <w:highlight w:val="green"/>
        </w:rPr>
        <w:t>it is one of the most complex</w:t>
      </w:r>
      <w:r>
        <w:rPr>
          <w:rStyle w:val="StyleBoldUnderline"/>
          <w:b/>
          <w:highlight w:val="green"/>
        </w:rPr>
        <w:t xml:space="preserve"> </w:t>
      </w:r>
      <w:r w:rsidRPr="009A22F3">
        <w:rPr>
          <w:rStyle w:val="StyleBoldUnderline"/>
          <w:b/>
          <w:highlight w:val="green"/>
        </w:rPr>
        <w:t>threats ever analyzed</w:t>
      </w:r>
      <w:r w:rsidRPr="00D10DAF">
        <w:rPr>
          <w:rStyle w:val="StyleBoldUnderline"/>
          <w:b/>
        </w:rPr>
        <w:t xml:space="preserve"> by Symantec</w:t>
      </w:r>
      <w:r>
        <w:t xml:space="preserve"> (Falliere, Murchu and Chien 2011). </w:t>
      </w:r>
      <w:r w:rsidRPr="00D10DAF">
        <w:rPr>
          <w:rStyle w:val="StyleBoldUnderline"/>
        </w:rPr>
        <w:t>To be successful, Stuxnet</w:t>
      </w:r>
      <w:r>
        <w:rPr>
          <w:rStyle w:val="StyleBoldUnderline"/>
        </w:rPr>
        <w:t xml:space="preserve"> </w:t>
      </w:r>
      <w:r w:rsidRPr="00D10DAF">
        <w:rPr>
          <w:rStyle w:val="StyleBoldUnderline"/>
        </w:rPr>
        <w:t xml:space="preserve">required a </w:t>
      </w:r>
      <w:r w:rsidRPr="00D10DAF">
        <w:rPr>
          <w:rStyle w:val="StyleBoldUnderline"/>
          <w:b/>
        </w:rPr>
        <w:t>high</w:t>
      </w:r>
      <w:r w:rsidRPr="00D10DAF">
        <w:rPr>
          <w:rStyle w:val="StyleBoldUnderline"/>
        </w:rPr>
        <w:t xml:space="preserve"> </w:t>
      </w:r>
      <w:r w:rsidRPr="00D10DAF">
        <w:rPr>
          <w:rStyle w:val="StyleBoldUnderline"/>
          <w:b/>
        </w:rPr>
        <w:t>level of technical knowledge across multiple disciplines</w:t>
      </w:r>
      <w:r>
        <w:t xml:space="preserve">, </w:t>
      </w:r>
      <w:r w:rsidRPr="00D10DAF">
        <w:rPr>
          <w:rStyle w:val="StyleBoldUnderline"/>
        </w:rPr>
        <w:t>a laboratory with</w:t>
      </w:r>
      <w:r>
        <w:t xml:space="preserve"> the </w:t>
      </w:r>
      <w:r w:rsidRPr="00D10DAF">
        <w:rPr>
          <w:rStyle w:val="StyleBoldUnderline"/>
        </w:rPr>
        <w:t>target equipment configured for testing, and a foreign intelligence capability to collect</w:t>
      </w:r>
      <w:r>
        <w:rPr>
          <w:rStyle w:val="StyleBoldUnderline"/>
        </w:rPr>
        <w:t xml:space="preserve"> </w:t>
      </w:r>
      <w:r w:rsidRPr="00D10DAF">
        <w:rPr>
          <w:rStyle w:val="StyleBoldUnderline"/>
        </w:rPr>
        <w:t>information on the target network and attack vectors</w:t>
      </w:r>
      <w:r>
        <w:t xml:space="preserve"> (Kerr, Rollins and Theohary 2010). </w:t>
      </w:r>
      <w:r w:rsidRPr="00D10DAF">
        <w:rPr>
          <w:rStyle w:val="StyleBoldUnderline"/>
        </w:rPr>
        <w:t>The</w:t>
      </w:r>
      <w:r>
        <w:rPr>
          <w:rStyle w:val="StyleBoldUnderline"/>
        </w:rPr>
        <w:t xml:space="preserve"> </w:t>
      </w:r>
      <w:r w:rsidRPr="00D10DAF">
        <w:rPr>
          <w:rStyle w:val="StyleBoldUnderline"/>
        </w:rPr>
        <w:t>malware also needed careful monitoring and maintenance</w:t>
      </w:r>
      <w:r>
        <w:t xml:space="preserve"> because it could be easily disrupted; as a result </w:t>
      </w:r>
      <w:r w:rsidRPr="00D10DAF">
        <w:rPr>
          <w:rStyle w:val="StyleBoldUnderline"/>
        </w:rPr>
        <w:t>Stuxnet</w:t>
      </w:r>
      <w:r>
        <w:t xml:space="preserve"> was developed with a high degree of configurability and </w:t>
      </w:r>
      <w:r w:rsidRPr="00D10DAF">
        <w:rPr>
          <w:rStyle w:val="StyleBoldUnderline"/>
        </w:rPr>
        <w:t>was upgraded multiple times in less than one year</w:t>
      </w:r>
      <w:r>
        <w:t xml:space="preserve"> (Falliere, Murchu and Chien 2011). </w:t>
      </w:r>
      <w:r w:rsidRPr="00D10DAF">
        <w:rPr>
          <w:rStyle w:val="StyleBoldUnderline"/>
        </w:rPr>
        <w:t>Once introduced into the network, the</w:t>
      </w:r>
      <w:r>
        <w:t xml:space="preserve"> cyber-</w:t>
      </w:r>
      <w:r w:rsidRPr="00D10DAF">
        <w:rPr>
          <w:rStyle w:val="StyleBoldUnderline"/>
        </w:rPr>
        <w:t>weapon</w:t>
      </w:r>
      <w:r>
        <w:t xml:space="preserve"> then </w:t>
      </w:r>
      <w:r w:rsidRPr="00D10DAF">
        <w:rPr>
          <w:rStyle w:val="StyleBoldUnderline"/>
        </w:rPr>
        <w:t>had to utilize four known</w:t>
      </w:r>
      <w:r>
        <w:rPr>
          <w:rStyle w:val="StyleBoldUnderline"/>
        </w:rPr>
        <w:t xml:space="preserve"> </w:t>
      </w:r>
      <w:r w:rsidRPr="00D10DAF">
        <w:rPr>
          <w:rStyle w:val="StyleBoldUnderline"/>
        </w:rPr>
        <w:t>vulnerabilities and four unknown vulnerabilities</w:t>
      </w:r>
      <w:r>
        <w:t xml:space="preserve">, known as zero-day exploits, </w:t>
      </w:r>
      <w:r w:rsidRPr="00D10DAF">
        <w:rPr>
          <w:rStyle w:val="StyleBoldUnderline"/>
        </w:rPr>
        <w:t>in order to install</w:t>
      </w:r>
      <w:r>
        <w:rPr>
          <w:rStyle w:val="StyleBoldUnderline"/>
        </w:rPr>
        <w:t xml:space="preserve"> </w:t>
      </w:r>
      <w:r w:rsidRPr="00D10DAF">
        <w:rPr>
          <w:rStyle w:val="StyleBoldUnderline"/>
        </w:rPr>
        <w:t>itself and propagate</w:t>
      </w:r>
      <w:r>
        <w:t xml:space="preserve"> across the target network (Falliere, Murchu and Chien 2011). </w:t>
      </w:r>
      <w:r w:rsidRPr="009A22F3">
        <w:rPr>
          <w:rStyle w:val="StyleBoldUnderline"/>
          <w:highlight w:val="green"/>
        </w:rPr>
        <w:t>Zero-day</w:t>
      </w:r>
      <w:r>
        <w:rPr>
          <w:rStyle w:val="StyleBoldUnderline"/>
          <w:highlight w:val="green"/>
        </w:rPr>
        <w:t xml:space="preserve"> </w:t>
      </w:r>
      <w:r w:rsidRPr="009A22F3">
        <w:rPr>
          <w:rStyle w:val="StyleBoldUnderline"/>
          <w:highlight w:val="green"/>
        </w:rPr>
        <w:t xml:space="preserve">exploits are </w:t>
      </w:r>
      <w:r w:rsidRPr="009A22F3">
        <w:rPr>
          <w:rStyle w:val="StyleBoldUnderline"/>
          <w:b/>
          <w:highlight w:val="green"/>
        </w:rPr>
        <w:t>incredibly difficult to find</w:t>
      </w:r>
      <w:r>
        <w:t xml:space="preserve"> and </w:t>
      </w:r>
      <w:r w:rsidRPr="009A22F3">
        <w:rPr>
          <w:rStyle w:val="Emphasis"/>
          <w:highlight w:val="green"/>
        </w:rPr>
        <w:t>fewer than twelve out of</w:t>
      </w:r>
      <w:r>
        <w:t xml:space="preserve"> the </w:t>
      </w:r>
      <w:r w:rsidRPr="00D817A5">
        <w:rPr>
          <w:rStyle w:val="Emphasis"/>
          <w:highlight w:val="green"/>
        </w:rPr>
        <w:t>12,000,000 pieces of</w:t>
      </w:r>
      <w:r>
        <w:rPr>
          <w:rStyle w:val="Emphasis"/>
          <w:highlight w:val="green"/>
        </w:rPr>
        <w:t xml:space="preserve"> </w:t>
      </w:r>
      <w:r w:rsidRPr="00D817A5">
        <w:rPr>
          <w:rStyle w:val="Emphasis"/>
          <w:highlight w:val="green"/>
        </w:rPr>
        <w:t>malware</w:t>
      </w:r>
      <w:r>
        <w:t xml:space="preserve"> discovered each year </w:t>
      </w:r>
      <w:r w:rsidRPr="00D817A5">
        <w:rPr>
          <w:rStyle w:val="Emphasis"/>
          <w:highlight w:val="green"/>
        </w:rPr>
        <w:t>utilize zero-day exploits</w:t>
      </w:r>
      <w:r>
        <w:t xml:space="preserve"> and this rarity makes them valuable, </w:t>
      </w:r>
      <w:r w:rsidRPr="00D10DAF">
        <w:rPr>
          <w:rStyle w:val="StyleBoldUnderline"/>
        </w:rPr>
        <w:t>zero-days can fetch</w:t>
      </w:r>
      <w:r>
        <w:t xml:space="preserve"> $50,000 to </w:t>
      </w:r>
      <w:r w:rsidRPr="00D10DAF">
        <w:rPr>
          <w:rStyle w:val="StyleBoldUnderline"/>
        </w:rPr>
        <w:t>$500,000 each on the black market</w:t>
      </w:r>
      <w:r>
        <w:t xml:space="preserve"> (Zetter 2011). </w:t>
      </w:r>
      <w:r w:rsidRPr="00D10DAF">
        <w:t xml:space="preserve">The </w:t>
      </w:r>
      <w:r w:rsidRPr="00D10DAF">
        <w:rPr>
          <w:rStyle w:val="Emphasis"/>
        </w:rPr>
        <w:t>use of four</w:t>
      </w:r>
      <w:r>
        <w:rPr>
          <w:rStyle w:val="Emphasis"/>
        </w:rPr>
        <w:t xml:space="preserve"> </w:t>
      </w:r>
      <w:r w:rsidRPr="00D10DAF">
        <w:rPr>
          <w:rStyle w:val="Emphasis"/>
        </w:rPr>
        <w:t>rare exploits in a single piece of malware is “unprecedented”</w:t>
      </w:r>
      <w:r>
        <w:t xml:space="preserve"> (Chen 2010). Along with the use of four unpublished exploits, </w:t>
      </w:r>
      <w:r w:rsidRPr="00D10DAF">
        <w:rPr>
          <w:rStyle w:val="StyleBoldUnderline"/>
        </w:rPr>
        <w:t>Stuxnet</w:t>
      </w:r>
      <w:r>
        <w:t xml:space="preserve"> also </w:t>
      </w:r>
      <w:r w:rsidRPr="00D10DAF">
        <w:rPr>
          <w:rStyle w:val="StyleBoldUnderline"/>
        </w:rPr>
        <w:t>used the “first ever” programmable logic controller</w:t>
      </w:r>
      <w:r>
        <w:t xml:space="preserve"> rootkit, a Windows rootkit, antivirus evasion techniques, </w:t>
      </w:r>
      <w:r w:rsidRPr="00D10DAF">
        <w:rPr>
          <w:rStyle w:val="StyleBoldUnderline"/>
        </w:rPr>
        <w:t>intricate process injection routines, and</w:t>
      </w:r>
      <w:r>
        <w:rPr>
          <w:rStyle w:val="StyleBoldUnderline"/>
        </w:rPr>
        <w:t xml:space="preserve"> </w:t>
      </w:r>
      <w:r w:rsidRPr="00D10DAF">
        <w:rPr>
          <w:rStyle w:val="StyleBoldUnderline"/>
        </w:rPr>
        <w:t>other complex interfaces</w:t>
      </w:r>
      <w:r>
        <w:t xml:space="preserve"> (Falliere, Murchu and Chien 2011) all </w:t>
      </w:r>
      <w:r w:rsidRPr="00D10DAF">
        <w:rPr>
          <w:rStyle w:val="StyleBoldUnderline"/>
          <w:b/>
        </w:rPr>
        <w:t>wrapped up in “layers of</w:t>
      </w:r>
      <w:r>
        <w:rPr>
          <w:rStyle w:val="StyleBoldUnderline"/>
          <w:b/>
        </w:rPr>
        <w:t xml:space="preserve"> </w:t>
      </w:r>
      <w:r w:rsidRPr="00D10DAF">
        <w:rPr>
          <w:rStyle w:val="StyleBoldUnderline"/>
          <w:b/>
        </w:rPr>
        <w:t>encryption</w:t>
      </w:r>
      <w:r>
        <w:t xml:space="preserve"> like Russian nesting dolls” (Zetter 2011) – including custom encryption algorithms (Karnouskos 2011). As the </w:t>
      </w:r>
      <w:r w:rsidRPr="00083B72">
        <w:rPr>
          <w:rStyle w:val="StyleBoldUnderline"/>
        </w:rPr>
        <w:t>malware</w:t>
      </w:r>
      <w:r>
        <w:t xml:space="preserve"> spread across the now-infected network it </w:t>
      </w:r>
      <w:r w:rsidRPr="00083B72">
        <w:rPr>
          <w:rStyle w:val="StyleBoldUnderline"/>
        </w:rPr>
        <w:t>had to utilize</w:t>
      </w:r>
      <w:r>
        <w:t xml:space="preserve"> additional </w:t>
      </w:r>
      <w:r w:rsidRPr="00083B72">
        <w:rPr>
          <w:rStyle w:val="StyleBoldUnderline"/>
        </w:rPr>
        <w:t>vulnerabilities in</w:t>
      </w:r>
      <w:r>
        <w:t xml:space="preserve"> proprietary Siemens industrial control </w:t>
      </w:r>
      <w:r w:rsidRPr="00083B72">
        <w:rPr>
          <w:rStyle w:val="StyleBoldUnderline"/>
        </w:rPr>
        <w:t>software</w:t>
      </w:r>
      <w:r>
        <w:t xml:space="preserve"> (ICS) </w:t>
      </w:r>
      <w:r w:rsidRPr="00083B72">
        <w:rPr>
          <w:rStyle w:val="StyleBoldUnderline"/>
        </w:rPr>
        <w:t>and hardware</w:t>
      </w:r>
      <w:r>
        <w:t xml:space="preserve"> used to control the equipment it was designed to sabotage. </w:t>
      </w:r>
      <w:r w:rsidRPr="00083B72">
        <w:rPr>
          <w:rStyle w:val="StyleBoldUnderline"/>
        </w:rPr>
        <w:t>Some of these</w:t>
      </w:r>
      <w:r>
        <w:t xml:space="preserve"> ICS </w:t>
      </w:r>
      <w:r w:rsidRPr="00083B72">
        <w:rPr>
          <w:rStyle w:val="StyleBoldUnderline"/>
        </w:rPr>
        <w:t>vulnerabilities were</w:t>
      </w:r>
      <w:r>
        <w:rPr>
          <w:rStyle w:val="StyleBoldUnderline"/>
        </w:rPr>
        <w:t xml:space="preserve"> </w:t>
      </w:r>
      <w:r>
        <w:t xml:space="preserve">published but some were </w:t>
      </w:r>
      <w:r w:rsidRPr="00083B72">
        <w:rPr>
          <w:rStyle w:val="StyleBoldUnderline"/>
        </w:rPr>
        <w:t xml:space="preserve">unknown and </w:t>
      </w:r>
      <w:r w:rsidRPr="00083B72">
        <w:rPr>
          <w:rStyle w:val="StyleBoldUnderline"/>
          <w:b/>
        </w:rPr>
        <w:t>required such a high degree of inside knowledge</w:t>
      </w:r>
      <w:r>
        <w:t xml:space="preserve"> </w:t>
      </w:r>
      <w:r w:rsidRPr="00083B72">
        <w:rPr>
          <w:rStyle w:val="StyleBoldUnderline"/>
        </w:rPr>
        <w:t>that</w:t>
      </w:r>
      <w:r>
        <w:rPr>
          <w:rStyle w:val="StyleBoldUnderline"/>
        </w:rPr>
        <w:t xml:space="preserve"> </w:t>
      </w:r>
      <w:r w:rsidRPr="00083B72">
        <w:rPr>
          <w:rStyle w:val="StyleBoldUnderline"/>
        </w:rPr>
        <w:t>there was speculation that a Siemens employee had been involved in the malware design</w:t>
      </w:r>
      <w:r>
        <w:t xml:space="preserve"> (Kerr, Rollins and Theohary 2010). The </w:t>
      </w:r>
      <w:r w:rsidRPr="00083B72">
        <w:rPr>
          <w:rStyle w:val="Emphasis"/>
        </w:rPr>
        <w:t>unprecedented technical complexity of</w:t>
      </w:r>
      <w:r>
        <w:t xml:space="preserve"> the </w:t>
      </w:r>
      <w:r w:rsidRPr="00083B72">
        <w:rPr>
          <w:rStyle w:val="Emphasis"/>
        </w:rPr>
        <w:t>Stuxnet</w:t>
      </w:r>
      <w:r>
        <w:t xml:space="preserve"> cyber-weapon, along with the extensive technical and financial resources and foreign intelligence capabilities required for its development and deployment, </w:t>
      </w:r>
      <w:r w:rsidRPr="00083B72">
        <w:rPr>
          <w:rStyle w:val="StyleBoldUnderline"/>
        </w:rPr>
        <w:t>indicates</w:t>
      </w:r>
      <w:r>
        <w:t xml:space="preserve"> that the </w:t>
      </w:r>
      <w:r w:rsidRPr="00083B72">
        <w:rPr>
          <w:rStyle w:val="StyleBoldUnderline"/>
        </w:rPr>
        <w:t>malware was likely developed by a nation-state</w:t>
      </w:r>
      <w:r>
        <w:t xml:space="preserve"> (Kerr, Rollins and Theohary 2010). Stuxnet had very limited attack vectors. When a computer system is connected to the public Internet a host of attack vectors are available to the cyber-attacker (Institute for Security Technology Studies 2002). Web browser and browser plug-in vulnerabilities, cross-site scripting attacks, compromised email attachments, peer-to-peer applications, operating system and other application vulnerabilities are all vectors for the introduction of malware into an Internetconnected computer system. </w:t>
      </w:r>
      <w:r w:rsidRPr="00D817A5">
        <w:rPr>
          <w:rStyle w:val="StyleBoldUnderline"/>
          <w:highlight w:val="green"/>
        </w:rPr>
        <w:t>Networks</w:t>
      </w:r>
      <w:r w:rsidRPr="00083B72">
        <w:rPr>
          <w:rStyle w:val="StyleBoldUnderline"/>
        </w:rPr>
        <w:t xml:space="preserve"> that are </w:t>
      </w:r>
      <w:r w:rsidRPr="00D817A5">
        <w:rPr>
          <w:rStyle w:val="StyleBoldUnderline"/>
          <w:highlight w:val="green"/>
        </w:rPr>
        <w:t>not connected to the</w:t>
      </w:r>
      <w:r w:rsidRPr="00083B72">
        <w:rPr>
          <w:rStyle w:val="StyleBoldUnderline"/>
        </w:rPr>
        <w:t xml:space="preserve"> public </w:t>
      </w:r>
      <w:r w:rsidRPr="00D817A5">
        <w:rPr>
          <w:rStyle w:val="StyleBoldUnderline"/>
          <w:highlight w:val="green"/>
        </w:rPr>
        <w:t>internet are “air</w:t>
      </w:r>
      <w:r>
        <w:rPr>
          <w:rStyle w:val="StyleBoldUnderline"/>
          <w:highlight w:val="green"/>
        </w:rPr>
        <w:t xml:space="preserve"> </w:t>
      </w:r>
      <w:r w:rsidRPr="00D817A5">
        <w:rPr>
          <w:rStyle w:val="StyleBoldUnderline"/>
          <w:highlight w:val="green"/>
        </w:rPr>
        <w:t>gapped</w:t>
      </w:r>
      <w:r w:rsidRPr="00083B72">
        <w:rPr>
          <w:rStyle w:val="StyleBoldUnderline"/>
        </w:rPr>
        <w:t>,”</w:t>
      </w:r>
      <w:r>
        <w:t xml:space="preserve"> a technical colloquialism to identify a physical separation between networks. </w:t>
      </w:r>
      <w:r w:rsidRPr="00DF0D64">
        <w:rPr>
          <w:rStyle w:val="StyleBoldUnderline"/>
          <w:highlight w:val="green"/>
        </w:rPr>
        <w:t>Physical</w:t>
      </w:r>
      <w:r>
        <w:rPr>
          <w:rStyle w:val="StyleBoldUnderline"/>
          <w:highlight w:val="green"/>
        </w:rPr>
        <w:t xml:space="preserve"> </w:t>
      </w:r>
      <w:r w:rsidRPr="00DF0D64">
        <w:rPr>
          <w:rStyle w:val="StyleBoldUnderline"/>
          <w:highlight w:val="green"/>
        </w:rPr>
        <w:t>separation</w:t>
      </w:r>
      <w:r w:rsidRPr="00083B72">
        <w:rPr>
          <w:rStyle w:val="StyleBoldUnderline"/>
        </w:rPr>
        <w:t xml:space="preserve"> from the public Internet </w:t>
      </w:r>
      <w:r w:rsidRPr="00DF0D64">
        <w:rPr>
          <w:rStyle w:val="StyleBoldUnderline"/>
          <w:highlight w:val="green"/>
        </w:rPr>
        <w:t>is a common safeguard for sensitive networks</w:t>
      </w:r>
      <w:r w:rsidRPr="00083B72">
        <w:rPr>
          <w:rStyle w:val="StyleBoldUnderline"/>
        </w:rPr>
        <w:t xml:space="preserve"> including</w:t>
      </w:r>
      <w:r>
        <w:t xml:space="preserve"> classified </w:t>
      </w:r>
      <w:r w:rsidRPr="00083B72">
        <w:rPr>
          <w:rStyle w:val="StyleBoldUnderline"/>
        </w:rPr>
        <w:t>U.S. government networks. If the target network is air gapped, infection can only occur</w:t>
      </w:r>
      <w:r>
        <w:rPr>
          <w:rStyle w:val="StyleBoldUnderline"/>
        </w:rPr>
        <w:t xml:space="preserve"> </w:t>
      </w:r>
      <w:r w:rsidRPr="00083B72">
        <w:rPr>
          <w:rStyle w:val="StyleBoldUnderline"/>
        </w:rPr>
        <w:t>through physical means – an infected disk or USB device</w:t>
      </w:r>
      <w:r>
        <w:t xml:space="preserve"> that </w:t>
      </w:r>
      <w:r w:rsidRPr="00083B72">
        <w:rPr>
          <w:rStyle w:val="StyleBoldUnderline"/>
          <w:b/>
        </w:rPr>
        <w:t>must be physically introduced</w:t>
      </w:r>
      <w:r>
        <w:t xml:space="preserve"> into a possibly access controlled environment and connected to the air gapped network. The first step of the Stuxnet cyber-attack was to initially infect the target networks, a difficult task given the probable disconnected and well secured nature of the Iranian nuclear facilities. </w:t>
      </w:r>
      <w:r w:rsidRPr="00083B72">
        <w:rPr>
          <w:rStyle w:val="StyleBoldUnderline"/>
        </w:rPr>
        <w:t>Stuxnet was introduced via a USB</w:t>
      </w:r>
      <w:r>
        <w:t xml:space="preserve"> device to the target network, </w:t>
      </w:r>
      <w:r w:rsidRPr="00083B72">
        <w:rPr>
          <w:rStyle w:val="StyleBoldUnderline"/>
        </w:rPr>
        <w:t>a method that suggests</w:t>
      </w:r>
      <w:r>
        <w:rPr>
          <w:rStyle w:val="StyleBoldUnderline"/>
        </w:rPr>
        <w:t xml:space="preserve"> </w:t>
      </w:r>
      <w:r w:rsidRPr="00083B72">
        <w:rPr>
          <w:rStyle w:val="StyleBoldUnderline"/>
        </w:rPr>
        <w:t>that the attackers were familiar with the configuration of the network</w:t>
      </w:r>
      <w:r>
        <w:t xml:space="preserve"> and knew it was not connected to the public Internet (Chen 2010). This assessment is supported by two rare features in Stuxnet – having all necessary functionality for industrial sabotage fully embedded in the malware executable along with the ability to self-propagate and upgrade through a peer-to-peer method (Falliere, Murchu and Chien 2011). </w:t>
      </w:r>
      <w:r w:rsidRPr="00083B72">
        <w:rPr>
          <w:rStyle w:val="StyleBoldUnderline"/>
        </w:rPr>
        <w:t>Developing an understanding of the target network</w:t>
      </w:r>
      <w:r>
        <w:t xml:space="preserve"> configuration </w:t>
      </w:r>
      <w:r w:rsidRPr="00083B72">
        <w:rPr>
          <w:rStyle w:val="StyleBoldUnderline"/>
        </w:rPr>
        <w:t xml:space="preserve">was a </w:t>
      </w:r>
      <w:r w:rsidRPr="00083B72">
        <w:rPr>
          <w:rStyle w:val="Emphasis"/>
        </w:rPr>
        <w:t>significant and</w:t>
      </w:r>
      <w:r>
        <w:rPr>
          <w:rStyle w:val="Emphasis"/>
        </w:rPr>
        <w:t xml:space="preserve"> </w:t>
      </w:r>
      <w:r w:rsidRPr="00083B72">
        <w:rPr>
          <w:rStyle w:val="Emphasis"/>
        </w:rPr>
        <w:t>daunting task</w:t>
      </w:r>
      <w:r w:rsidRPr="00083B72">
        <w:rPr>
          <w:rStyle w:val="StyleBoldUnderline"/>
        </w:rPr>
        <w:t xml:space="preserve"> based on</w:t>
      </w:r>
      <w:r>
        <w:t xml:space="preserve"> Symantec’s </w:t>
      </w:r>
      <w:r w:rsidRPr="00083B72">
        <w:rPr>
          <w:rStyle w:val="StyleBoldUnderline"/>
        </w:rPr>
        <w:t>assessment that Stuxnet repeatedly targeted</w:t>
      </w:r>
      <w:r>
        <w:t xml:space="preserve"> a total of </w:t>
      </w:r>
      <w:r w:rsidRPr="00083B72">
        <w:rPr>
          <w:rStyle w:val="StyleBoldUnderline"/>
        </w:rPr>
        <w:t>five</w:t>
      </w:r>
      <w:r>
        <w:rPr>
          <w:rStyle w:val="StyleBoldUnderline"/>
        </w:rPr>
        <w:t xml:space="preserve"> </w:t>
      </w:r>
      <w:r w:rsidRPr="00083B72">
        <w:rPr>
          <w:rStyle w:val="StyleBoldUnderline"/>
        </w:rPr>
        <w:t>different organizations over nearly one year</w:t>
      </w:r>
      <w:r>
        <w:t xml:space="preserve"> (Falliere, Murchu and Chien 2011) </w:t>
      </w:r>
      <w:r w:rsidRPr="00083B72">
        <w:rPr>
          <w:rStyle w:val="StyleBoldUnderline"/>
        </w:rPr>
        <w:t>with physical</w:t>
      </w:r>
      <w:r>
        <w:rPr>
          <w:rStyle w:val="StyleBoldUnderline"/>
        </w:rPr>
        <w:t xml:space="preserve"> </w:t>
      </w:r>
      <w:r w:rsidRPr="00083B72">
        <w:rPr>
          <w:rStyle w:val="StyleBoldUnderline"/>
        </w:rPr>
        <w:t>introduction</w:t>
      </w:r>
      <w:r>
        <w:t xml:space="preserve"> via USB drive </w:t>
      </w:r>
      <w:r w:rsidRPr="00083B72">
        <w:rPr>
          <w:rStyle w:val="StyleBoldUnderline"/>
        </w:rPr>
        <w:t>being the only available attack vector.</w:t>
      </w:r>
      <w:r>
        <w:rPr>
          <w:rStyle w:val="StyleBoldUnderline"/>
        </w:rPr>
        <w:t xml:space="preserve"> </w:t>
      </w:r>
      <w:r>
        <w:t xml:space="preserve">The final factor in assessing the threat of a cyber-weapon is the resilience of the weapon. There are </w:t>
      </w:r>
      <w:r w:rsidRPr="00083B72">
        <w:rPr>
          <w:rStyle w:val="StyleBoldUnderline"/>
        </w:rPr>
        <w:t>two</w:t>
      </w:r>
      <w:r>
        <w:t xml:space="preserve"> primary </w:t>
      </w:r>
      <w:r w:rsidRPr="00083B72">
        <w:rPr>
          <w:rStyle w:val="StyleBoldUnderline"/>
        </w:rPr>
        <w:t>factors</w:t>
      </w:r>
      <w:r>
        <w:t xml:space="preserve"> that </w:t>
      </w:r>
      <w:r w:rsidRPr="00083B72">
        <w:rPr>
          <w:rStyle w:val="StyleBoldUnderline"/>
        </w:rPr>
        <w:t xml:space="preserve">make Stuxnet </w:t>
      </w:r>
      <w:r w:rsidRPr="00083B72">
        <w:rPr>
          <w:rStyle w:val="StyleBoldUnderline"/>
          <w:b/>
        </w:rPr>
        <w:t>non-resilient</w:t>
      </w:r>
      <w:r>
        <w:t xml:space="preserve">: the </w:t>
      </w:r>
      <w:r w:rsidRPr="00083B72">
        <w:rPr>
          <w:rStyle w:val="StyleBoldUnderline"/>
        </w:rPr>
        <w:t>complexity of the weapon and</w:t>
      </w:r>
      <w:r>
        <w:rPr>
          <w:rStyle w:val="StyleBoldUnderline"/>
        </w:rPr>
        <w:t xml:space="preserve"> </w:t>
      </w:r>
      <w:r w:rsidRPr="00083B72">
        <w:rPr>
          <w:rStyle w:val="StyleBoldUnderline"/>
        </w:rPr>
        <w:t>the complexity of the target. Stuxnet</w:t>
      </w:r>
      <w:r>
        <w:t xml:space="preserve"> was highly customized for sabotaging specific industrial systems (Karnouskos 2011) and </w:t>
      </w:r>
      <w:r w:rsidRPr="00083B72">
        <w:rPr>
          <w:rStyle w:val="StyleBoldUnderline"/>
        </w:rPr>
        <w:t>needed a large number of very complex components and</w:t>
      </w:r>
      <w:r>
        <w:rPr>
          <w:rStyle w:val="StyleBoldUnderline"/>
        </w:rPr>
        <w:t xml:space="preserve"> </w:t>
      </w:r>
      <w:r w:rsidRPr="00083B72">
        <w:rPr>
          <w:rStyle w:val="StyleBoldUnderline"/>
        </w:rPr>
        <w:t>routines</w:t>
      </w:r>
      <w:r>
        <w:t xml:space="preserve"> in order to increase its chance of success (Falliere, Murchu and Chien 2011). The </w:t>
      </w:r>
      <w:r w:rsidRPr="00083B72">
        <w:rPr>
          <w:rStyle w:val="StyleBoldUnderline"/>
          <w:b/>
        </w:rPr>
        <w:t>malware required eight vulnerabilities</w:t>
      </w:r>
      <w:r>
        <w:t xml:space="preserve"> in the Windows operating system </w:t>
      </w:r>
      <w:r w:rsidRPr="00083B72">
        <w:rPr>
          <w:rStyle w:val="StyleBoldUnderline"/>
          <w:b/>
        </w:rPr>
        <w:t>to succeed</w:t>
      </w:r>
      <w:r>
        <w:t xml:space="preserve"> and therefore would have failed if those vulnerabilities had been properly patched; four of the eight vulnerabilities were known to Microsoft and subject to elimination (Falliere, Murchu and Chien 2011). </w:t>
      </w:r>
      <w:r w:rsidRPr="00083B72">
        <w:rPr>
          <w:rStyle w:val="StyleBoldUnderline"/>
        </w:rPr>
        <w:t>Stuxnet also required</w:t>
      </w:r>
      <w:r>
        <w:t xml:space="preserve"> that two drivers be installed and required </w:t>
      </w:r>
      <w:r w:rsidRPr="00083B72">
        <w:rPr>
          <w:rStyle w:val="StyleBoldUnderline"/>
        </w:rPr>
        <w:t>two stolen security</w:t>
      </w:r>
      <w:r>
        <w:rPr>
          <w:rStyle w:val="StyleBoldUnderline"/>
        </w:rPr>
        <w:t xml:space="preserve"> </w:t>
      </w:r>
      <w:r w:rsidRPr="00083B72">
        <w:rPr>
          <w:rStyle w:val="StyleBoldUnderline"/>
        </w:rPr>
        <w:t>certificates for installation</w:t>
      </w:r>
      <w:r>
        <w:t xml:space="preserve"> (Falliere, Murchu and Chien 2011); driver installation would have failed if the stolen certificates had been revoked and marked as invalid. Finally, the configuration of systems is ever-changing as components are upgraded or replaced. </w:t>
      </w:r>
      <w:r w:rsidRPr="00083B72">
        <w:rPr>
          <w:rStyle w:val="StyleBoldUnderline"/>
        </w:rPr>
        <w:t>There is no guarantee that the network that was mapped for vulnerabilities had not changed in the months</w:t>
      </w:r>
      <w:r>
        <w:t xml:space="preserve">, or years, </w:t>
      </w:r>
      <w:r w:rsidRPr="00083B72">
        <w:rPr>
          <w:rStyle w:val="StyleBoldUnderline"/>
        </w:rPr>
        <w:t>it took to craft Stuxnet</w:t>
      </w:r>
      <w:r>
        <w:t xml:space="preserve"> and successfully infect the target network. </w:t>
      </w:r>
      <w:r w:rsidRPr="00083B72">
        <w:rPr>
          <w:rStyle w:val="StyleBoldUnderline"/>
        </w:rPr>
        <w:t>Had specific components</w:t>
      </w:r>
      <w:r>
        <w:t xml:space="preserve"> of the target hardware </w:t>
      </w:r>
      <w:r w:rsidRPr="00083B72">
        <w:rPr>
          <w:rStyle w:val="StyleBoldUnderline"/>
        </w:rPr>
        <w:t>changed</w:t>
      </w:r>
      <w:r>
        <w:t xml:space="preserve"> – the targeted Siemens software or programmable logic controller – </w:t>
      </w:r>
      <w:r w:rsidRPr="00083B72">
        <w:rPr>
          <w:rStyle w:val="StyleBoldUnderline"/>
        </w:rPr>
        <w:t>the attack would have failed.</w:t>
      </w:r>
      <w:r>
        <w:rPr>
          <w:rStyle w:val="StyleBoldUnderline"/>
        </w:rPr>
        <w:t xml:space="preserve"> </w:t>
      </w:r>
      <w:r w:rsidRPr="00083B72">
        <w:rPr>
          <w:rStyle w:val="StyleBoldUnderline"/>
        </w:rPr>
        <w:t>Threats are less of a threat when identified</w:t>
      </w:r>
      <w:r>
        <w:t xml:space="preserve">; this is why zero-day exploits are so valuable. </w:t>
      </w:r>
      <w:r w:rsidRPr="00083B72">
        <w:rPr>
          <w:rStyle w:val="StyleBoldUnderline"/>
        </w:rPr>
        <w:t>Stuxnet went to great lengths to hide its existence</w:t>
      </w:r>
      <w:r>
        <w:t xml:space="preserve"> from the target and utilized multiple rootkits, data manipulation routines, and virus avoidance techniques to stay undetected. The malware’s actions occurred only in memory to avoid leaving traces on disk, it masked its activities by running under legal programs, employed layers of encryption and code obfuscation, and uninstalled itself after a set period of time, all efforts to avoid detection because its authors knew that detection meant failure. </w:t>
      </w:r>
      <w:r w:rsidRPr="00083B72">
        <w:rPr>
          <w:rStyle w:val="StyleBoldUnderline"/>
        </w:rPr>
        <w:t>As a result of the complexity of the malware, the changeable nature of the target network,</w:t>
      </w:r>
      <w:r>
        <w:rPr>
          <w:rStyle w:val="StyleBoldUnderline"/>
        </w:rPr>
        <w:t xml:space="preserve"> </w:t>
      </w:r>
      <w:r w:rsidRPr="00083B72">
        <w:rPr>
          <w:rStyle w:val="StyleBoldUnderline"/>
        </w:rPr>
        <w:t>and the chance of discovery</w:t>
      </w:r>
      <w:r>
        <w:t xml:space="preserve">, </w:t>
      </w:r>
      <w:r w:rsidRPr="00DF0D64">
        <w:rPr>
          <w:rStyle w:val="Emphasis"/>
          <w:highlight w:val="green"/>
        </w:rPr>
        <w:t>Stuxnet is not a resilient system.</w:t>
      </w:r>
      <w:r w:rsidRPr="00DF0D64">
        <w:rPr>
          <w:highlight w:val="green"/>
        </w:rPr>
        <w:t xml:space="preserve"> </w:t>
      </w:r>
      <w:r w:rsidRPr="00DF0D64">
        <w:rPr>
          <w:rStyle w:val="StyleBoldUnderline"/>
          <w:highlight w:val="green"/>
        </w:rPr>
        <w:t>It is a fragile weapon that required</w:t>
      </w:r>
      <w:r>
        <w:rPr>
          <w:rStyle w:val="StyleBoldUnderline"/>
        </w:rPr>
        <w:t xml:space="preserve"> </w:t>
      </w:r>
      <w:r w:rsidRPr="00083B72">
        <w:rPr>
          <w:rStyle w:val="StyleBoldUnderline"/>
        </w:rPr>
        <w:t xml:space="preserve">an investment of </w:t>
      </w:r>
      <w:r w:rsidRPr="00DF0D64">
        <w:rPr>
          <w:rStyle w:val="StyleBoldUnderline"/>
          <w:highlight w:val="green"/>
        </w:rPr>
        <w:t>time and money</w:t>
      </w:r>
      <w:r>
        <w:t xml:space="preserve"> to constantly monitor, reconfigure, test and deploy </w:t>
      </w:r>
      <w:r w:rsidRPr="00DF0D64">
        <w:rPr>
          <w:rStyle w:val="StyleBoldUnderline"/>
          <w:highlight w:val="green"/>
        </w:rPr>
        <w:t>over the</w:t>
      </w:r>
      <w:r>
        <w:rPr>
          <w:rStyle w:val="StyleBoldUnderline"/>
          <w:highlight w:val="green"/>
        </w:rPr>
        <w:t xml:space="preserve"> </w:t>
      </w:r>
      <w:r w:rsidRPr="00DF0D64">
        <w:rPr>
          <w:rStyle w:val="StyleBoldUnderline"/>
          <w:highlight w:val="green"/>
        </w:rPr>
        <w:t>course of a year</w:t>
      </w:r>
      <w:r w:rsidRPr="00083B72">
        <w:rPr>
          <w:rStyle w:val="StyleBoldUnderline"/>
        </w:rPr>
        <w:t>.</w:t>
      </w:r>
      <w:r>
        <w:rPr>
          <w:rStyle w:val="StyleBoldUnderline"/>
        </w:rPr>
        <w:t xml:space="preserve"> </w:t>
      </w:r>
      <w:r w:rsidRPr="00083B72">
        <w:rPr>
          <w:rStyle w:val="StyleBoldUnderline"/>
        </w:rPr>
        <w:t>There is concern,</w:t>
      </w:r>
      <w:r>
        <w:t xml:space="preserve"> with Stuxnet developed and available publicly, </w:t>
      </w:r>
      <w:r w:rsidRPr="00083B72">
        <w:rPr>
          <w:rStyle w:val="StyleBoldUnderline"/>
        </w:rPr>
        <w:t>that the world is on the</w:t>
      </w:r>
      <w:r>
        <w:rPr>
          <w:rStyle w:val="StyleBoldUnderline"/>
        </w:rPr>
        <w:t xml:space="preserve"> </w:t>
      </w:r>
      <w:r w:rsidRPr="00083B72">
        <w:rPr>
          <w:rStyle w:val="StyleBoldUnderline"/>
        </w:rPr>
        <w:t>brink of</w:t>
      </w:r>
      <w:r>
        <w:t xml:space="preserve"> a storm of </w:t>
      </w:r>
      <w:r w:rsidRPr="00083B72">
        <w:rPr>
          <w:rStyle w:val="StyleBoldUnderline"/>
        </w:rPr>
        <w:t>highly sophisticated</w:t>
      </w:r>
      <w:r>
        <w:t xml:space="preserve"> Stuxnet-derived </w:t>
      </w:r>
      <w:r w:rsidRPr="00083B72">
        <w:rPr>
          <w:rStyle w:val="StyleBoldUnderline"/>
        </w:rPr>
        <w:t>cyber-weapons which can be used by</w:t>
      </w:r>
      <w:r>
        <w:rPr>
          <w:rStyle w:val="StyleBoldUnderline"/>
        </w:rPr>
        <w:t xml:space="preserve"> </w:t>
      </w:r>
      <w:r w:rsidRPr="00083B72">
        <w:rPr>
          <w:rStyle w:val="StyleBoldUnderline"/>
        </w:rPr>
        <w:t>hackers, organized criminals and terrorists</w:t>
      </w:r>
      <w:r>
        <w:t xml:space="preserve"> (Chen 2010). As former counterterrorism advisor Richard Clarke describes it, there is concern that the technical brilliance of the United States “has created millions of potential monsters all over the world” (Rosenbaum 2012). Hyperbole aside, technical knowledge spreads. </w:t>
      </w:r>
      <w:r w:rsidRPr="00083B72">
        <w:rPr>
          <w:rStyle w:val="StyleBoldUnderline"/>
        </w:rPr>
        <w:t>The techniques behind cyber-attacks are “constantly evolving and</w:t>
      </w:r>
      <w:r>
        <w:rPr>
          <w:rStyle w:val="StyleBoldUnderline"/>
        </w:rPr>
        <w:t xml:space="preserve"> </w:t>
      </w:r>
      <w:r w:rsidRPr="00083B72">
        <w:rPr>
          <w:rStyle w:val="StyleBoldUnderline"/>
        </w:rPr>
        <w:t>making use of lessons learned over time</w:t>
      </w:r>
      <w:r>
        <w:t xml:space="preserve">” (Institute for Security Technology Studies 2002) and the </w:t>
      </w:r>
      <w:r w:rsidRPr="00083B72">
        <w:rPr>
          <w:rStyle w:val="StyleBoldUnderline"/>
        </w:rPr>
        <w:t>publication of the Stuxnet code may make it easier</w:t>
      </w:r>
      <w:r>
        <w:t xml:space="preserve"> to copy the weapon (Kerr, Rollins and Theohary 2010). </w:t>
      </w:r>
      <w:r w:rsidRPr="00083B72">
        <w:rPr>
          <w:rStyle w:val="StyleBoldUnderline"/>
          <w:b/>
        </w:rPr>
        <w:t>However</w:t>
      </w:r>
      <w:r>
        <w:t xml:space="preserve">, this is something of a zero-sum game because </w:t>
      </w:r>
      <w:r w:rsidRPr="00DF0D64">
        <w:rPr>
          <w:rStyle w:val="BoldUnderline"/>
          <w:highlight w:val="green"/>
        </w:rPr>
        <w:t>know</w:t>
      </w:r>
      <w:r w:rsidRPr="00DF0D64">
        <w:rPr>
          <w:rStyle w:val="StyleBoldUnderline"/>
          <w:b/>
          <w:highlight w:val="green"/>
        </w:rPr>
        <w:t>ledge works both ways</w:t>
      </w:r>
      <w:r>
        <w:t xml:space="preserve"> </w:t>
      </w:r>
      <w:r w:rsidRPr="00083B72">
        <w:rPr>
          <w:rStyle w:val="StyleBoldUnderline"/>
        </w:rPr>
        <w:t xml:space="preserve">and </w:t>
      </w:r>
      <w:r w:rsidRPr="00DF0D64">
        <w:rPr>
          <w:rStyle w:val="Emphasis"/>
          <w:highlight w:val="green"/>
        </w:rPr>
        <w:t>cyber-security techniques are also evolving</w:t>
      </w:r>
      <w:r>
        <w:t>, and “understanding attack techniques</w:t>
      </w:r>
      <w:r w:rsidRPr="00083B72">
        <w:t xml:space="preserve"> </w:t>
      </w:r>
      <w:r>
        <w:t xml:space="preserve">more clearly is the first step toward increasing security” (Institute for Security </w:t>
      </w:r>
      <w:r w:rsidRPr="00083B72">
        <w:t>Technology Studies 2002).</w:t>
      </w:r>
      <w:r>
        <w:t xml:space="preserve"> </w:t>
      </w:r>
      <w:r w:rsidRPr="0095343C">
        <w:rPr>
          <w:rStyle w:val="StyleBoldUnderline"/>
          <w:highlight w:val="green"/>
        </w:rPr>
        <w:t>Vulnerabilities are discovered and patched</w:t>
      </w:r>
      <w:r w:rsidRPr="00083B72">
        <w:rPr>
          <w:rStyle w:val="StyleBoldUnderline"/>
        </w:rPr>
        <w:t>, intrusion detection and malware signatures</w:t>
      </w:r>
      <w:r>
        <w:rPr>
          <w:rStyle w:val="StyleBoldUnderline"/>
        </w:rPr>
        <w:t xml:space="preserve"> </w:t>
      </w:r>
      <w:r w:rsidRPr="00083B72">
        <w:rPr>
          <w:rStyle w:val="StyleBoldUnderline"/>
        </w:rPr>
        <w:t xml:space="preserve">are expanded and updated, and </w:t>
      </w:r>
      <w:r w:rsidRPr="0095343C">
        <w:rPr>
          <w:rStyle w:val="StyleBoldUnderline"/>
          <w:highlight w:val="green"/>
        </w:rPr>
        <w:t>monitoring</w:t>
      </w:r>
      <w:r w:rsidRPr="00083B72">
        <w:rPr>
          <w:rStyle w:val="StyleBoldUnderline"/>
        </w:rPr>
        <w:t xml:space="preserve"> and analysis</w:t>
      </w:r>
      <w:r>
        <w:t xml:space="preserve"> processes and methodologies </w:t>
      </w:r>
      <w:r w:rsidRPr="00083B72">
        <w:rPr>
          <w:rStyle w:val="StyleBoldUnderline"/>
        </w:rPr>
        <w:t>are</w:t>
      </w:r>
      <w:r>
        <w:rPr>
          <w:rStyle w:val="StyleBoldUnderline"/>
        </w:rPr>
        <w:t xml:space="preserve"> </w:t>
      </w:r>
      <w:r w:rsidRPr="0095343C">
        <w:rPr>
          <w:rStyle w:val="StyleBoldUnderline"/>
          <w:highlight w:val="green"/>
        </w:rPr>
        <w:t>expanded</w:t>
      </w:r>
      <w:r w:rsidRPr="00083B72">
        <w:rPr>
          <w:rStyle w:val="StyleBoldUnderline"/>
        </w:rPr>
        <w:t xml:space="preserve"> and honed.</w:t>
      </w:r>
      <w:r>
        <w:t xml:space="preserve"> </w:t>
      </w:r>
      <w:r w:rsidRPr="0095343C">
        <w:rPr>
          <w:rStyle w:val="Emphasis"/>
          <w:highlight w:val="green"/>
        </w:rPr>
        <w:t>Once</w:t>
      </w:r>
      <w:r w:rsidRPr="00083B72">
        <w:rPr>
          <w:rStyle w:val="Emphasis"/>
        </w:rPr>
        <w:t xml:space="preserve"> the element of </w:t>
      </w:r>
      <w:r w:rsidRPr="0095343C">
        <w:rPr>
          <w:rStyle w:val="Emphasis"/>
          <w:highlight w:val="green"/>
        </w:rPr>
        <w:t>surprise is lost, weapons</w:t>
      </w:r>
      <w:r w:rsidRPr="00083B72">
        <w:rPr>
          <w:rStyle w:val="Emphasis"/>
        </w:rPr>
        <w:t xml:space="preserve"> and tactics </w:t>
      </w:r>
      <w:r w:rsidRPr="0095343C">
        <w:rPr>
          <w:rStyle w:val="Emphasis"/>
          <w:highlight w:val="green"/>
        </w:rPr>
        <w:t>are less useful</w:t>
      </w:r>
      <w:r>
        <w:t xml:space="preserve">, this is the core of the argument that “uniquely surprising” </w:t>
      </w:r>
      <w:r w:rsidRPr="00083B72">
        <w:rPr>
          <w:rStyle w:val="StyleBoldUnderline"/>
          <w:b/>
        </w:rPr>
        <w:t>stratagems like Stuxnet are single-use</w:t>
      </w:r>
      <w:r>
        <w:t xml:space="preserve">, </w:t>
      </w:r>
      <w:r w:rsidRPr="00083B72">
        <w:rPr>
          <w:rStyle w:val="StyleBoldUnderline"/>
        </w:rPr>
        <w:t>like Pearl Harbor and the Trojan Horse</w:t>
      </w:r>
      <w:r>
        <w:t xml:space="preserve">, the “very </w:t>
      </w:r>
      <w:r w:rsidRPr="00083B72">
        <w:rPr>
          <w:rStyle w:val="StyleBoldUnderline"/>
        </w:rPr>
        <w:t>success</w:t>
      </w:r>
      <w:r>
        <w:t xml:space="preserve"> [of these attacks] </w:t>
      </w:r>
      <w:r w:rsidRPr="00083B72">
        <w:rPr>
          <w:rStyle w:val="StyleBoldUnderline"/>
        </w:rPr>
        <w:t>precludes</w:t>
      </w:r>
      <w:r>
        <w:t xml:space="preserve"> their </w:t>
      </w:r>
      <w:r w:rsidRPr="00083B72">
        <w:rPr>
          <w:rStyle w:val="StyleBoldUnderline"/>
        </w:rPr>
        <w:t>repetition</w:t>
      </w:r>
      <w:r>
        <w:t xml:space="preserve">” (Mueller 2012). </w:t>
      </w:r>
      <w:r w:rsidRPr="006A052C">
        <w:rPr>
          <w:rStyle w:val="StyleBoldUnderline"/>
        </w:rPr>
        <w:t>This</w:t>
      </w:r>
      <w:r>
        <w:t xml:space="preserve"> paradigm </w:t>
      </w:r>
      <w:r w:rsidRPr="006A052C">
        <w:rPr>
          <w:rStyle w:val="StyleBoldUnderline"/>
        </w:rPr>
        <w:t>has already been seen in</w:t>
      </w:r>
      <w:r>
        <w:t xml:space="preserve"> the “son of Stuxnet” malware – named </w:t>
      </w:r>
      <w:r w:rsidRPr="006A052C">
        <w:rPr>
          <w:rStyle w:val="StyleBoldUnderline"/>
        </w:rPr>
        <w:t>Duqu</w:t>
      </w:r>
      <w:r>
        <w:t xml:space="preserve"> by its discoverers – that is based on the same modular code platform that created Stuxnet (Ragan 2011). </w:t>
      </w:r>
      <w:r w:rsidRPr="006A052C">
        <w:rPr>
          <w:rStyle w:val="StyleBoldUnderline"/>
        </w:rPr>
        <w:t>With</w:t>
      </w:r>
      <w:r>
        <w:t xml:space="preserve"> the </w:t>
      </w:r>
      <w:r w:rsidRPr="006A052C">
        <w:rPr>
          <w:rStyle w:val="StyleBoldUnderline"/>
        </w:rPr>
        <w:t>techniques used by Stuxnet now known</w:t>
      </w:r>
      <w:r>
        <w:t xml:space="preserve">, other </w:t>
      </w:r>
      <w:r w:rsidRPr="006A052C">
        <w:rPr>
          <w:rStyle w:val="StyleBoldUnderline"/>
        </w:rPr>
        <w:t>variants</w:t>
      </w:r>
      <w:r>
        <w:t xml:space="preserve"> </w:t>
      </w:r>
      <w:r w:rsidRPr="006A052C">
        <w:rPr>
          <w:rStyle w:val="StyleBoldUnderline"/>
        </w:rPr>
        <w:t>such as Duqu are being discovered and countered by security researchers</w:t>
      </w:r>
      <w:r>
        <w:t xml:space="preserve"> (Laboratory of Cryptography and System Security 2011). It is obvious that </w:t>
      </w:r>
      <w:r w:rsidRPr="006A052C">
        <w:rPr>
          <w:rStyle w:val="StyleBoldUnderline"/>
        </w:rPr>
        <w:t>the effort required to create, deploy, and maintain Stuxnet and its</w:t>
      </w:r>
      <w:r>
        <w:rPr>
          <w:rStyle w:val="StyleBoldUnderline"/>
        </w:rPr>
        <w:t xml:space="preserve"> </w:t>
      </w:r>
      <w:r w:rsidRPr="006A052C">
        <w:rPr>
          <w:rStyle w:val="StyleBoldUnderline"/>
        </w:rPr>
        <w:t xml:space="preserve">variants is massive and </w:t>
      </w:r>
      <w:r w:rsidRPr="0095343C">
        <w:rPr>
          <w:rStyle w:val="Emphasis"/>
          <w:highlight w:val="green"/>
        </w:rPr>
        <w:t>it is not clear</w:t>
      </w:r>
      <w:r w:rsidRPr="006A052C">
        <w:rPr>
          <w:rStyle w:val="Emphasis"/>
        </w:rPr>
        <w:t xml:space="preserve"> that the </w:t>
      </w:r>
      <w:r w:rsidRPr="0095343C">
        <w:rPr>
          <w:rStyle w:val="Emphasis"/>
          <w:highlight w:val="green"/>
        </w:rPr>
        <w:t>rewards are worth the risk and effort</w:t>
      </w:r>
      <w:r w:rsidRPr="006A052C">
        <w:rPr>
          <w:rStyle w:val="Emphasis"/>
        </w:rPr>
        <w:t>.</w:t>
      </w:r>
      <w:r>
        <w:t xml:space="preserve"> Given the location of initial infection and the number of infected systems in Iran (Falliere, Murchu and Chien 2011) it is believed that Iranian nuclear facilities were the target of the Stuxnet weapon. </w:t>
      </w:r>
      <w:r w:rsidRPr="006A052C">
        <w:rPr>
          <w:rStyle w:val="StyleBoldUnderline"/>
        </w:rPr>
        <w:t>A</w:t>
      </w:r>
      <w:r>
        <w:rPr>
          <w:rStyle w:val="StyleBoldUnderline"/>
        </w:rPr>
        <w:t xml:space="preserve"> </w:t>
      </w:r>
      <w:r w:rsidRPr="006A052C">
        <w:rPr>
          <w:rStyle w:val="StyleBoldUnderline"/>
        </w:rPr>
        <w:t>significant amount of money and effort was invested in</w:t>
      </w:r>
      <w:r>
        <w:t xml:space="preserve"> creating </w:t>
      </w:r>
      <w:r w:rsidRPr="006A052C">
        <w:rPr>
          <w:rStyle w:val="StyleBoldUnderline"/>
        </w:rPr>
        <w:t>Stuxnet but</w:t>
      </w:r>
      <w:r>
        <w:t xml:space="preserve"> yet </w:t>
      </w:r>
      <w:r w:rsidRPr="006A052C">
        <w:rPr>
          <w:rStyle w:val="StyleBoldUnderline"/>
        </w:rPr>
        <w:t>the expected</w:t>
      </w:r>
      <w:r>
        <w:rPr>
          <w:rStyle w:val="StyleBoldUnderline"/>
        </w:rPr>
        <w:t xml:space="preserve"> </w:t>
      </w:r>
      <w:r w:rsidRPr="006A052C">
        <w:rPr>
          <w:rStyle w:val="StyleBoldUnderline"/>
        </w:rPr>
        <w:t>result</w:t>
      </w:r>
      <w:r>
        <w:t xml:space="preserve"> – assuming that this was an attack that expected to damage production – </w:t>
      </w:r>
      <w:r w:rsidRPr="006A052C">
        <w:rPr>
          <w:rStyle w:val="StyleBoldUnderline"/>
        </w:rPr>
        <w:t>was minimal at</w:t>
      </w:r>
      <w:r>
        <w:rPr>
          <w:rStyle w:val="StyleBoldUnderline"/>
        </w:rPr>
        <w:t xml:space="preserve"> </w:t>
      </w:r>
      <w:r w:rsidRPr="006A052C">
        <w:rPr>
          <w:rStyle w:val="StyleBoldUnderline"/>
        </w:rPr>
        <w:t>best.</w:t>
      </w:r>
      <w:r>
        <w:t xml:space="preserve"> Iran claimed that </w:t>
      </w:r>
      <w:r w:rsidRPr="006A052C">
        <w:rPr>
          <w:rStyle w:val="StyleBoldUnderline"/>
        </w:rPr>
        <w:t>Stuxnet caused only minor damage</w:t>
      </w:r>
      <w:r>
        <w:t xml:space="preserve">, probably at the Natanz enrichment facility, the Russian contractor Atomstroyeksport reported that no damage had occurred at the Bushehr facility, and an unidentified “senior diplomat” suggested that Iran was forced to shut down its centrifuge facility “for a few days” (Kerr, Rollins and Theohary 2010). </w:t>
      </w:r>
      <w:r w:rsidRPr="006A052C">
        <w:rPr>
          <w:rStyle w:val="StyleBoldUnderline"/>
        </w:rPr>
        <w:t>Even the most</w:t>
      </w:r>
      <w:r>
        <w:rPr>
          <w:rStyle w:val="StyleBoldUnderline"/>
        </w:rPr>
        <w:t xml:space="preserve"> </w:t>
      </w:r>
      <w:r w:rsidRPr="006A052C">
        <w:rPr>
          <w:rStyle w:val="StyleBoldUnderline"/>
        </w:rPr>
        <w:t>optimistic estimates believe that Iran’s nuclear enrichment program was only delayed by months</w:t>
      </w:r>
      <w:r>
        <w:t xml:space="preserve">, or perhaps years (Rosenbaum 2012). The actual damage done by Stuxnet is not clear (Kerr, Rollins and Theohary 2010) and the primary damage appears to be to a higher number than average replacement of centrifuges at the Iran enrichment facility (Zetter 2011). Different targets may produce different results. The Iranian nuclear facility was a difficult target with limited attack vectors because of its isolation from the public Internet and restricted access to its facilities. </w:t>
      </w:r>
      <w:r w:rsidRPr="006A052C">
        <w:rPr>
          <w:rStyle w:val="StyleBoldUnderline"/>
        </w:rPr>
        <w:t>What is the probability of a successful attack against the U.S. electrical</w:t>
      </w:r>
      <w:r>
        <w:rPr>
          <w:rStyle w:val="StyleBoldUnderline"/>
        </w:rPr>
        <w:t xml:space="preserve"> </w:t>
      </w:r>
      <w:r w:rsidRPr="006A052C">
        <w:rPr>
          <w:rStyle w:val="StyleBoldUnderline"/>
        </w:rPr>
        <w:t>grid</w:t>
      </w:r>
      <w:r>
        <w:t xml:space="preserve"> and what are the potential consequences should this critical infrastructure be disrupted or destroyed? An attack against the electrical grid is a reasonable threat scenario since </w:t>
      </w:r>
      <w:r w:rsidRPr="006A052C">
        <w:rPr>
          <w:rStyle w:val="StyleBoldUnderline"/>
        </w:rPr>
        <w:t>power systems</w:t>
      </w:r>
      <w:r>
        <w:rPr>
          <w:rStyle w:val="StyleBoldUnderline"/>
        </w:rPr>
        <w:t xml:space="preserve"> </w:t>
      </w:r>
      <w:r w:rsidRPr="006A052C">
        <w:rPr>
          <w:rStyle w:val="StyleBoldUnderline"/>
        </w:rPr>
        <w:t>are “a high priority target for military and insurgents</w:t>
      </w:r>
      <w:r>
        <w:t xml:space="preserve">” and there has been a trend towards utilizing commercial software and integrating utilities into the public Internet that has “increased vulnerability across the board” (Lewis 2010). </w:t>
      </w:r>
      <w:r w:rsidRPr="006A052C">
        <w:rPr>
          <w:rStyle w:val="Emphasis"/>
        </w:rPr>
        <w:t>Yet</w:t>
      </w:r>
      <w:r>
        <w:t xml:space="preserve"> the </w:t>
      </w:r>
      <w:r w:rsidRPr="006632C2">
        <w:rPr>
          <w:rStyle w:val="Emphasis"/>
          <w:highlight w:val="green"/>
        </w:rPr>
        <w:t>increased vulnerabilities are mitigated by</w:t>
      </w:r>
      <w:r>
        <w:t xml:space="preserve"> an </w:t>
      </w:r>
      <w:r w:rsidRPr="006632C2">
        <w:rPr>
          <w:rStyle w:val="Emphasis"/>
          <w:highlight w:val="green"/>
        </w:rPr>
        <w:t>increased detection and deterrent capability</w:t>
      </w:r>
      <w:r>
        <w:t xml:space="preserve"> that has been “</w:t>
      </w:r>
      <w:r w:rsidRPr="006A052C">
        <w:rPr>
          <w:rStyle w:val="StyleBoldUnderline"/>
        </w:rPr>
        <w:t>honed over many years of practical application” now that power systems are using standard, rather than proprietary and specialized,</w:t>
      </w:r>
      <w:r>
        <w:rPr>
          <w:rStyle w:val="StyleBoldUnderline"/>
        </w:rPr>
        <w:t xml:space="preserve"> </w:t>
      </w:r>
      <w:r w:rsidRPr="006A052C">
        <w:rPr>
          <w:rStyle w:val="StyleBoldUnderline"/>
        </w:rPr>
        <w:t>applications and components</w:t>
      </w:r>
      <w:r>
        <w:t xml:space="preserve"> (Leita and Dacier 2012). The </w:t>
      </w:r>
      <w:r w:rsidRPr="006632C2">
        <w:rPr>
          <w:rStyle w:val="StyleBoldUnderline"/>
          <w:highlight w:val="green"/>
        </w:rPr>
        <w:t>security of the</w:t>
      </w:r>
      <w:r>
        <w:t xml:space="preserve"> electrical </w:t>
      </w:r>
      <w:r w:rsidRPr="006632C2">
        <w:rPr>
          <w:rStyle w:val="StyleBoldUnderline"/>
          <w:highlight w:val="green"/>
        </w:rPr>
        <w:t>grid is</w:t>
      </w:r>
      <w:r w:rsidRPr="006632C2">
        <w:rPr>
          <w:rStyle w:val="StyleBoldUnderline"/>
        </w:rPr>
        <w:t xml:space="preserve"> also </w:t>
      </w:r>
      <w:r w:rsidRPr="006632C2">
        <w:rPr>
          <w:rStyle w:val="StyleBoldUnderline"/>
          <w:highlight w:val="green"/>
        </w:rPr>
        <w:t xml:space="preserve">enhanced by </w:t>
      </w:r>
      <w:r w:rsidRPr="006632C2">
        <w:rPr>
          <w:rStyle w:val="Emphasis"/>
          <w:highlight w:val="green"/>
        </w:rPr>
        <w:t>increased awareness</w:t>
      </w:r>
      <w:r w:rsidRPr="006A052C">
        <w:rPr>
          <w:rStyle w:val="StyleBoldUnderline"/>
        </w:rPr>
        <w:t xml:space="preserve"> after a smart-grid hacking demonstration in 2009 and the</w:t>
      </w:r>
      <w:r>
        <w:rPr>
          <w:rStyle w:val="StyleBoldUnderline"/>
        </w:rPr>
        <w:t xml:space="preserve"> </w:t>
      </w:r>
      <w:r w:rsidRPr="006A052C">
        <w:rPr>
          <w:rStyle w:val="StyleBoldUnderline"/>
        </w:rPr>
        <w:t>identification of the Stuxnet malware</w:t>
      </w:r>
      <w:r>
        <w:t xml:space="preserve"> in 2010; as a result </w:t>
      </w:r>
      <w:r w:rsidRPr="006A052C">
        <w:rPr>
          <w:rStyle w:val="StyleBoldUnderline"/>
        </w:rPr>
        <w:t>the public and private sector are</w:t>
      </w:r>
      <w:r>
        <w:rPr>
          <w:rStyle w:val="StyleBoldUnderline"/>
        </w:rPr>
        <w:t xml:space="preserve"> </w:t>
      </w:r>
      <w:r w:rsidRPr="006A052C">
        <w:rPr>
          <w:rStyle w:val="StyleBoldUnderline"/>
        </w:rPr>
        <w:t xml:space="preserve">working together in </w:t>
      </w:r>
      <w:r w:rsidRPr="006A052C">
        <w:rPr>
          <w:rStyle w:val="Emphasis"/>
        </w:rPr>
        <w:t>an “unprecedented effort” to establish robust security guidelines</w:t>
      </w:r>
      <w:r>
        <w:t xml:space="preserve"> and cyber security measures (Gohn and Wheelock 2010).</w:t>
      </w:r>
    </w:p>
    <w:p w:rsidR="00554A1E" w:rsidRDefault="00554A1E" w:rsidP="00554A1E"/>
    <w:p w:rsidR="00554A1E" w:rsidRDefault="00554A1E" w:rsidP="00554A1E"/>
    <w:p w:rsidR="00554A1E" w:rsidRDefault="00554A1E" w:rsidP="00554A1E">
      <w:pPr>
        <w:pStyle w:val="Heading2"/>
      </w:pPr>
      <w:r>
        <w:t>water</w:t>
      </w:r>
    </w:p>
    <w:p w:rsidR="00554A1E" w:rsidRDefault="00554A1E" w:rsidP="00554A1E"/>
    <w:p w:rsidR="00554A1E" w:rsidRDefault="00554A1E" w:rsidP="00554A1E">
      <w:pPr>
        <w:pStyle w:val="Heading4"/>
      </w:pPr>
      <w:r>
        <w:t>FITs fail</w:t>
      </w:r>
    </w:p>
    <w:p w:rsidR="00554A1E" w:rsidRDefault="00554A1E" w:rsidP="00554A1E">
      <w:r w:rsidRPr="006453BD">
        <w:rPr>
          <w:rStyle w:val="CitationChar"/>
        </w:rPr>
        <w:t>Michaels 12</w:t>
      </w:r>
      <w:r w:rsidRPr="008F6F69">
        <w:t xml:space="preserve"> (Patrick J. Michaels is senior fellow in environmental studies at the Cato Institute. His latest book is Climate Coup: Global Warming's Invasion of Our Government and Our Lives (Cato Institute, 2011)., 1/6/2012, "A Sustainable Depression", www.cato.org/publications/commentary/sustainable-depression)</w:t>
      </w:r>
    </w:p>
    <w:p w:rsidR="00554A1E" w:rsidRDefault="00554A1E" w:rsidP="00554A1E"/>
    <w:p w:rsidR="00554A1E" w:rsidRDefault="00554A1E" w:rsidP="00554A1E">
      <w:r>
        <w:t xml:space="preserve">If the Dow fell 85 percent, most folks would call that a depression. So why doesn't that apply to the "sustainable" energy business — mainly </w:t>
      </w:r>
      <w:r w:rsidRPr="006C61F0">
        <w:rPr>
          <w:rStyle w:val="StyleBoldUnderline"/>
        </w:rPr>
        <w:t>solar and wind power</w:t>
      </w:r>
      <w:r>
        <w:t xml:space="preserve"> — where </w:t>
      </w:r>
      <w:r w:rsidRPr="006C61F0">
        <w:rPr>
          <w:rStyle w:val="StyleBoldUnderline"/>
        </w:rPr>
        <w:t>shares have fallen an average of 85 percent to 90 percent</w:t>
      </w:r>
      <w:r>
        <w:t>, even excluding the bankrupt Solyndras, Evergreens and Solons? This depression is global, hitting Chinese Suntech, the world's largest producer of solar panels, as well. Suntech has seen its shares plunge 88 percent.</w:t>
      </w:r>
    </w:p>
    <w:p w:rsidR="00554A1E" w:rsidRDefault="00554A1E" w:rsidP="00554A1E">
      <w:r>
        <w:t xml:space="preserve">As in other depressions, </w:t>
      </w:r>
      <w:r w:rsidRPr="006C61F0">
        <w:rPr>
          <w:rStyle w:val="StyleBoldUnderline"/>
        </w:rPr>
        <w:t xml:space="preserve">scads of real </w:t>
      </w:r>
      <w:r w:rsidRPr="005B1603">
        <w:rPr>
          <w:rStyle w:val="StyleBoldUnderline"/>
          <w:highlight w:val="cyan"/>
        </w:rPr>
        <w:t>money has been lost</w:t>
      </w:r>
      <w:r w:rsidRPr="005B1603">
        <w:rPr>
          <w:rStyle w:val="StyleBoldUnderline"/>
        </w:rPr>
        <w:t>, sustained by the</w:t>
      </w:r>
      <w:r>
        <w:t xml:space="preserve"> </w:t>
      </w:r>
      <w:r w:rsidRPr="006C61F0">
        <w:rPr>
          <w:rStyle w:val="StyleBoldUnderline"/>
        </w:rPr>
        <w:t xml:space="preserve">snake oil that global warming is such a threat to </w:t>
      </w:r>
      <w:r w:rsidRPr="005B1603">
        <w:rPr>
          <w:rStyle w:val="StyleBoldUnderline"/>
          <w:highlight w:val="cyan"/>
        </w:rPr>
        <w:t xml:space="preserve">us all that we should not just encourage, but legally compel, people to install the </w:t>
      </w:r>
      <w:r w:rsidRPr="005B1603">
        <w:rPr>
          <w:rStyle w:val="StyleBoldUnderline"/>
          <w:b/>
          <w:highlight w:val="cyan"/>
        </w:rPr>
        <w:t>most economically inefficient form of electrical generation on the planet — solar</w:t>
      </w:r>
      <w:r w:rsidRPr="006C61F0">
        <w:rPr>
          <w:rStyle w:val="StyleBoldUnderline"/>
          <w:b/>
        </w:rPr>
        <w:t xml:space="preserve"> </w:t>
      </w:r>
      <w:r w:rsidRPr="006C61F0">
        <w:rPr>
          <w:rStyle w:val="StyleBoldUnderline"/>
        </w:rPr>
        <w:t xml:space="preserve">photovoltaic, </w:t>
      </w:r>
      <w:r w:rsidRPr="005B1603">
        <w:rPr>
          <w:rStyle w:val="StyleBoldUnderline"/>
          <w:b/>
          <w:highlight w:val="cyan"/>
        </w:rPr>
        <w:t>and</w:t>
      </w:r>
      <w:r w:rsidRPr="006C61F0">
        <w:rPr>
          <w:rStyle w:val="StyleBoldUnderline"/>
        </w:rPr>
        <w:t xml:space="preserve"> its sibling in inconstancy, </w:t>
      </w:r>
      <w:r w:rsidRPr="005B1603">
        <w:rPr>
          <w:rStyle w:val="StyleBoldUnderline"/>
          <w:b/>
          <w:highlight w:val="cyan"/>
        </w:rPr>
        <w:t>wind</w:t>
      </w:r>
      <w:r w:rsidRPr="006C61F0">
        <w:rPr>
          <w:rStyle w:val="StyleBoldUnderline"/>
          <w:b/>
        </w:rPr>
        <w:t xml:space="preserve"> power</w:t>
      </w:r>
      <w:r w:rsidRPr="006C61F0">
        <w:rPr>
          <w:b/>
        </w:rPr>
        <w:t>.</w:t>
      </w:r>
      <w:r>
        <w:t xml:space="preserve"> In various states and around the world, these are legislated by "renewable portfolio standards." </w:t>
      </w:r>
      <w:r w:rsidRPr="006C61F0">
        <w:rPr>
          <w:rStyle w:val="StyleBoldUnderline"/>
        </w:rPr>
        <w:t>What we get is a sustainable depression</w:t>
      </w:r>
      <w:r>
        <w:t>.</w:t>
      </w:r>
    </w:p>
    <w:p w:rsidR="00554A1E" w:rsidRDefault="00554A1E" w:rsidP="00554A1E">
      <w:r w:rsidRPr="005B1603">
        <w:rPr>
          <w:rStyle w:val="StyleBoldUnderline"/>
          <w:highlight w:val="cyan"/>
        </w:rPr>
        <w:t>The</w:t>
      </w:r>
      <w:r>
        <w:t xml:space="preserve"> </w:t>
      </w:r>
      <w:r w:rsidRPr="006C61F0">
        <w:rPr>
          <w:rStyle w:val="StyleBoldUnderline"/>
        </w:rPr>
        <w:t xml:space="preserve">impetus for this originated in </w:t>
      </w:r>
      <w:r w:rsidRPr="005B1603">
        <w:rPr>
          <w:rStyle w:val="StyleBoldUnderline"/>
          <w:highlight w:val="cyan"/>
        </w:rPr>
        <w:t>Germany</w:t>
      </w:r>
      <w:r w:rsidRPr="006C61F0">
        <w:rPr>
          <w:rStyle w:val="StyleBoldUnderline"/>
        </w:rPr>
        <w:t xml:space="preserve"> with the</w:t>
      </w:r>
      <w:r>
        <w:t xml:space="preserve"> 1990 Stromeinspeisungsgesetz, which sort of translates as "</w:t>
      </w:r>
      <w:r w:rsidRPr="006C61F0">
        <w:rPr>
          <w:rStyle w:val="StyleBoldUnderline"/>
        </w:rPr>
        <w:t xml:space="preserve">Law on Feeding Electricity Into the Grid." This </w:t>
      </w:r>
      <w:r w:rsidRPr="005B1603">
        <w:rPr>
          <w:rStyle w:val="StyleBoldUnderline"/>
          <w:highlight w:val="cyan"/>
        </w:rPr>
        <w:t>law</w:t>
      </w:r>
      <w:r w:rsidRPr="006C61F0">
        <w:rPr>
          <w:rStyle w:val="StyleBoldUnderline"/>
        </w:rPr>
        <w:t xml:space="preserve"> initially required utilities to purchase "renewable" (i.e. solar and wind) energy at the market price</w:t>
      </w:r>
      <w:r>
        <w:t>.</w:t>
      </w:r>
    </w:p>
    <w:p w:rsidR="00554A1E" w:rsidRDefault="00554A1E" w:rsidP="00554A1E">
      <w:r>
        <w:t xml:space="preserve">It didn't exactly shock the electricity world that </w:t>
      </w:r>
      <w:r w:rsidRPr="006C61F0">
        <w:rPr>
          <w:rStyle w:val="StyleBoldUnderline"/>
          <w:b/>
        </w:rPr>
        <w:t xml:space="preserve">this </w:t>
      </w:r>
      <w:r w:rsidRPr="005B1603">
        <w:rPr>
          <w:rStyle w:val="StyleBoldUnderline"/>
          <w:b/>
          <w:highlight w:val="cyan"/>
        </w:rPr>
        <w:t>would not work</w:t>
      </w:r>
      <w:r w:rsidRPr="005B1603">
        <w:rPr>
          <w:highlight w:val="cyan"/>
        </w:rPr>
        <w:t xml:space="preserve">. </w:t>
      </w:r>
      <w:r w:rsidRPr="005B1603">
        <w:rPr>
          <w:rStyle w:val="StyleBoldUnderline"/>
          <w:highlight w:val="cyan"/>
        </w:rPr>
        <w:t xml:space="preserve">Solar and wind were </w:t>
      </w:r>
      <w:r w:rsidRPr="005B1603">
        <w:rPr>
          <w:rStyle w:val="StyleBoldUnderline"/>
          <w:b/>
          <w:highlight w:val="cyan"/>
        </w:rPr>
        <w:t>too expensive</w:t>
      </w:r>
      <w:r>
        <w:t>, so in 2000, the law was changed to become a welfare program for anyone who put a solar panel on a roof. Now called the Act Granting Priority to Renewable Energy Sources, it guaranteed an ultimate profit, sort of like buying your own slot machine and inviting the neighbors.</w:t>
      </w:r>
    </w:p>
    <w:p w:rsidR="00554A1E" w:rsidRDefault="00554A1E" w:rsidP="00554A1E">
      <w:r>
        <w:t xml:space="preserve">In the beginning, </w:t>
      </w:r>
      <w:r w:rsidRPr="005B1603">
        <w:rPr>
          <w:rStyle w:val="StyleBoldUnderline"/>
          <w:highlight w:val="cyan"/>
        </w:rPr>
        <w:t>Germans paid a "feed-in tariff" of 65 cents</w:t>
      </w:r>
      <w:r>
        <w:t xml:space="preserve"> per kilowatt-hour for power from the roof; </w:t>
      </w:r>
      <w:r w:rsidRPr="005B1603">
        <w:rPr>
          <w:rStyle w:val="StyleBoldUnderline"/>
          <w:highlight w:val="cyan"/>
        </w:rPr>
        <w:t>the</w:t>
      </w:r>
      <w:r w:rsidRPr="006C61F0">
        <w:rPr>
          <w:rStyle w:val="StyleBoldUnderline"/>
        </w:rPr>
        <w:t xml:space="preserve"> total </w:t>
      </w:r>
      <w:r w:rsidRPr="008C2391">
        <w:rPr>
          <w:rStyle w:val="StyleBoldUnderline"/>
          <w:highlight w:val="cyan"/>
        </w:rPr>
        <w:t>comparable cost</w:t>
      </w:r>
      <w:r w:rsidRPr="006C61F0">
        <w:rPr>
          <w:rStyle w:val="StyleBoldUnderline"/>
        </w:rPr>
        <w:t xml:space="preserve"> for power from a new gas plant </w:t>
      </w:r>
      <w:r w:rsidRPr="008C2391">
        <w:rPr>
          <w:rStyle w:val="StyleBoldUnderline"/>
          <w:highlight w:val="cyan"/>
        </w:rPr>
        <w:t>in the U</w:t>
      </w:r>
      <w:r w:rsidRPr="006C61F0">
        <w:rPr>
          <w:rStyle w:val="StyleBoldUnderline"/>
        </w:rPr>
        <w:t xml:space="preserve">nited </w:t>
      </w:r>
      <w:r w:rsidRPr="008C2391">
        <w:rPr>
          <w:rStyle w:val="StyleBoldUnderline"/>
          <w:highlight w:val="cyan"/>
        </w:rPr>
        <w:t>S</w:t>
      </w:r>
      <w:r w:rsidRPr="006C61F0">
        <w:rPr>
          <w:rStyle w:val="StyleBoldUnderline"/>
        </w:rPr>
        <w:t xml:space="preserve">tates </w:t>
      </w:r>
      <w:r w:rsidRPr="008C2391">
        <w:rPr>
          <w:rStyle w:val="StyleBoldUnderline"/>
          <w:highlight w:val="cyan"/>
        </w:rPr>
        <w:t>is</w:t>
      </w:r>
      <w:r w:rsidRPr="006C61F0">
        <w:rPr>
          <w:rStyle w:val="StyleBoldUnderline"/>
        </w:rPr>
        <w:t xml:space="preserve"> about </w:t>
      </w:r>
      <w:r w:rsidRPr="008C2391">
        <w:rPr>
          <w:rStyle w:val="StyleBoldUnderline"/>
          <w:highlight w:val="cyan"/>
        </w:rPr>
        <w:t>6 cents</w:t>
      </w:r>
      <w:r>
        <w:t>. Solar panels sprouted everywhere. Q-Cells Corp. became the world's largest producer. Investors piled on. Q-Cells rose from $30 a share in October 2006 to a peak of $97.60 in 13 months. Today it is trading at 55 cents.</w:t>
      </w:r>
    </w:p>
    <w:p w:rsidR="00554A1E" w:rsidRDefault="00554A1E" w:rsidP="00554A1E">
      <w:r w:rsidRPr="006C61F0">
        <w:rPr>
          <w:rStyle w:val="StyleBoldUnderline"/>
        </w:rPr>
        <w:t xml:space="preserve">A grand total of </w:t>
      </w:r>
      <w:r w:rsidRPr="008C2391">
        <w:rPr>
          <w:rStyle w:val="StyleBoldUnderline"/>
          <w:b/>
          <w:highlight w:val="cyan"/>
        </w:rPr>
        <w:t>1.9 percent of Germany's power comes from solar</w:t>
      </w:r>
      <w:r w:rsidRPr="008C2391">
        <w:rPr>
          <w:highlight w:val="cyan"/>
        </w:rPr>
        <w:t>.</w:t>
      </w:r>
    </w:p>
    <w:p w:rsidR="00554A1E" w:rsidRDefault="00554A1E" w:rsidP="00554A1E">
      <w:r w:rsidRPr="006C61F0">
        <w:rPr>
          <w:rStyle w:val="StyleBoldUnderline"/>
        </w:rPr>
        <w:t xml:space="preserve">Germany gradually reduced the tariff by about 50 percent, which substantially lengthened the time in which a panel will pay for itself. A huge supply of </w:t>
      </w:r>
      <w:r w:rsidRPr="008C2391">
        <w:rPr>
          <w:rStyle w:val="StyleBoldUnderline"/>
          <w:highlight w:val="cyan"/>
        </w:rPr>
        <w:t>solar</w:t>
      </w:r>
      <w:r w:rsidRPr="006C61F0">
        <w:rPr>
          <w:rStyle w:val="StyleBoldUnderline"/>
        </w:rPr>
        <w:t xml:space="preserve"> </w:t>
      </w:r>
      <w:r w:rsidRPr="008C2391">
        <w:rPr>
          <w:rStyle w:val="StyleBoldUnderline"/>
          <w:highlight w:val="cyan"/>
        </w:rPr>
        <w:t xml:space="preserve">panels glutted the market, and the </w:t>
      </w:r>
      <w:r w:rsidRPr="008C2391">
        <w:rPr>
          <w:rStyle w:val="StyleBoldUnderline"/>
          <w:b/>
          <w:highlight w:val="cyan"/>
        </w:rPr>
        <w:t>carnage is industrywide</w:t>
      </w:r>
      <w:r>
        <w:t>. A person who invested $2,500 in the Guggenheim Solar Energy Fund in 2008 (symbol: TAN) would have $267 today, typical for this sector.</w:t>
      </w:r>
    </w:p>
    <w:p w:rsidR="00554A1E" w:rsidRDefault="00554A1E" w:rsidP="00554A1E">
      <w:r>
        <w:t xml:space="preserve">Seeing rich Germans sunning in Cadiz gave </w:t>
      </w:r>
      <w:r w:rsidRPr="008C2391">
        <w:rPr>
          <w:rStyle w:val="StyleBoldUnderline"/>
          <w:highlight w:val="cyan"/>
        </w:rPr>
        <w:t>Spain</w:t>
      </w:r>
      <w:r>
        <w:t xml:space="preserve"> the idea, so Royal Decree 661 in 2007 </w:t>
      </w:r>
      <w:r w:rsidRPr="008C2391">
        <w:rPr>
          <w:rStyle w:val="StyleBoldUnderline"/>
          <w:highlight w:val="cyan"/>
        </w:rPr>
        <w:t>provided a feed-in</w:t>
      </w:r>
      <w:r w:rsidRPr="006C61F0">
        <w:rPr>
          <w:rStyle w:val="StyleBoldUnderline"/>
        </w:rPr>
        <w:t xml:space="preserve"> tariff to the owner of a solar panel or a windmill of about 58 cents</w:t>
      </w:r>
      <w:r>
        <w:t xml:space="preserve"> per kilowatt-hour, guaranteed for 25 years. Hey, why work when you can just populate your pasture with cash cows? </w:t>
      </w:r>
      <w:r w:rsidRPr="006C61F0">
        <w:rPr>
          <w:rStyle w:val="StyleBoldUnderline"/>
        </w:rPr>
        <w:t>Massive solar farms sprang up</w:t>
      </w:r>
      <w:r>
        <w:t xml:space="preserve"> in sunny Spain. </w:t>
      </w:r>
      <w:r w:rsidRPr="008C2391">
        <w:rPr>
          <w:rStyle w:val="StyleBoldUnderline"/>
          <w:highlight w:val="cyan"/>
        </w:rPr>
        <w:t>Land prices escalated, and</w:t>
      </w:r>
      <w:r w:rsidRPr="006C61F0">
        <w:rPr>
          <w:rStyle w:val="StyleBoldUnderline"/>
        </w:rPr>
        <w:t xml:space="preserve"> the Spanish government realized that many of the </w:t>
      </w:r>
      <w:r w:rsidRPr="008C2391">
        <w:rPr>
          <w:rStyle w:val="StyleBoldUnderline"/>
          <w:highlight w:val="cyan"/>
        </w:rPr>
        <w:t>facilities</w:t>
      </w:r>
      <w:r w:rsidRPr="006C61F0">
        <w:rPr>
          <w:rStyle w:val="StyleBoldUnderline"/>
        </w:rPr>
        <w:t xml:space="preserve"> simply would </w:t>
      </w:r>
      <w:r w:rsidRPr="008C2391">
        <w:rPr>
          <w:rStyle w:val="StyleBoldUnderline"/>
          <w:highlight w:val="cyan"/>
        </w:rPr>
        <w:t>never pay for themselves</w:t>
      </w:r>
      <w:r w:rsidRPr="008C2391">
        <w:rPr>
          <w:highlight w:val="cyan"/>
        </w:rPr>
        <w:t>.</w:t>
      </w:r>
    </w:p>
    <w:p w:rsidR="00554A1E" w:rsidRDefault="00554A1E" w:rsidP="00554A1E">
      <w:r w:rsidRPr="008C2391">
        <w:rPr>
          <w:rStyle w:val="StyleBoldUnderline"/>
          <w:highlight w:val="cyan"/>
        </w:rPr>
        <w:t>Spain's</w:t>
      </w:r>
      <w:r w:rsidRPr="006C61F0">
        <w:rPr>
          <w:rStyle w:val="StyleBoldUnderline"/>
        </w:rPr>
        <w:t xml:space="preserve"> massive subsidy </w:t>
      </w:r>
      <w:r w:rsidRPr="008C2391">
        <w:rPr>
          <w:rStyle w:val="StyleBoldUnderline"/>
          <w:highlight w:val="cyan"/>
        </w:rPr>
        <w:t>program</w:t>
      </w:r>
      <w:r w:rsidRPr="006C61F0">
        <w:rPr>
          <w:rStyle w:val="StyleBoldUnderline"/>
        </w:rPr>
        <w:t xml:space="preserve"> </w:t>
      </w:r>
      <w:r w:rsidRPr="006C61F0">
        <w:rPr>
          <w:rStyle w:val="StyleBoldUnderline"/>
          <w:b/>
        </w:rPr>
        <w:t xml:space="preserve">soon </w:t>
      </w:r>
      <w:r w:rsidRPr="008C2391">
        <w:rPr>
          <w:rStyle w:val="StyleBoldUnderline"/>
          <w:b/>
          <w:highlight w:val="cyan"/>
        </w:rPr>
        <w:t>got out of hand</w:t>
      </w:r>
      <w:r w:rsidRPr="006C61F0">
        <w:rPr>
          <w:rStyle w:val="StyleBoldUnderline"/>
        </w:rPr>
        <w:t>, sending the country further and further into hock</w:t>
      </w:r>
      <w:r>
        <w:t xml:space="preserve">, </w:t>
      </w:r>
      <w:r w:rsidRPr="008C2391">
        <w:rPr>
          <w:rStyle w:val="StyleBoldUnderline"/>
          <w:highlight w:val="cyan"/>
        </w:rPr>
        <w:t xml:space="preserve">and Spain finally cut it back, </w:t>
      </w:r>
      <w:r w:rsidRPr="008C2391">
        <w:rPr>
          <w:rStyle w:val="StyleBoldUnderline"/>
          <w:b/>
          <w:highlight w:val="cyan"/>
        </w:rPr>
        <w:t>which further tanked the</w:t>
      </w:r>
      <w:r w:rsidRPr="006C61F0">
        <w:rPr>
          <w:rStyle w:val="StyleBoldUnderline"/>
          <w:b/>
        </w:rPr>
        <w:t xml:space="preserve"> solar </w:t>
      </w:r>
      <w:r w:rsidRPr="008C2391">
        <w:rPr>
          <w:rStyle w:val="StyleBoldUnderline"/>
          <w:b/>
          <w:highlight w:val="cyan"/>
        </w:rPr>
        <w:t>industry</w:t>
      </w:r>
      <w:r>
        <w:t>, which never should have expanded so much.</w:t>
      </w:r>
    </w:p>
    <w:p w:rsidR="00554A1E" w:rsidRDefault="00554A1E" w:rsidP="00554A1E">
      <w:r>
        <w:t xml:space="preserve">But </w:t>
      </w:r>
      <w:r w:rsidRPr="006C61F0">
        <w:rPr>
          <w:rStyle w:val="StyleBoldUnderline"/>
        </w:rPr>
        <w:t>didn't all this sprout "green jobs"?</w:t>
      </w:r>
      <w:r>
        <w:t xml:space="preserve"> After all, someone has to go up on the roof in Germany, and someone has to keep the panels clean in dusty Spain.</w:t>
      </w:r>
    </w:p>
    <w:p w:rsidR="00554A1E" w:rsidRDefault="00554A1E" w:rsidP="00554A1E">
      <w:r>
        <w:t xml:space="preserve">Robbing Peter, in fact, did affect Paul, </w:t>
      </w:r>
      <w:r w:rsidRPr="006C61F0">
        <w:rPr>
          <w:rStyle w:val="StyleBoldUnderline"/>
        </w:rPr>
        <w:t>at a cost of about $800,000 per "green," job</w:t>
      </w:r>
      <w:r>
        <w:t xml:space="preserve">, according to King Juan Carlos University economist Gabriel Calzada. </w:t>
      </w:r>
      <w:r w:rsidRPr="006C61F0">
        <w:rPr>
          <w:rStyle w:val="StyleBoldUnderline"/>
        </w:rPr>
        <w:t>Two people got fired for every one who was hired.</w:t>
      </w:r>
    </w:p>
    <w:p w:rsidR="00554A1E" w:rsidRDefault="00554A1E" w:rsidP="00554A1E">
      <w:r>
        <w:t>Then the sustainable contagion spread to the United Kingdom, which has done for wind what Spain did with the sun. It slapped utilities with a "renewables obligation" of 15 percent of their power in a little more than three years (current contribution: 4 percent). Consumers pay both feed-in tariffs for the windmill down the road and capital costs for transmission and backup power. The political rebellion in the United Kingdom is palpable, and in response, Prime Minister David Cameron, who promised the "greenest government ever," recently cut the solar feed-in tariff in cloudy Britain by 50 percent.</w:t>
      </w:r>
    </w:p>
    <w:p w:rsidR="00554A1E" w:rsidRDefault="00554A1E" w:rsidP="00554A1E">
      <w:r w:rsidRPr="006C61F0">
        <w:rPr>
          <w:rStyle w:val="StyleBoldUnderline"/>
          <w:b/>
        </w:rPr>
        <w:t xml:space="preserve">The bottom line is that </w:t>
      </w:r>
      <w:r w:rsidRPr="008C2391">
        <w:rPr>
          <w:rStyle w:val="StyleBoldUnderline"/>
          <w:b/>
          <w:highlight w:val="cyan"/>
        </w:rPr>
        <w:t>wind and solar power are simply uncompetitive</w:t>
      </w:r>
      <w:r w:rsidRPr="008C2391">
        <w:rPr>
          <w:highlight w:val="cyan"/>
        </w:rPr>
        <w:t xml:space="preserve">. </w:t>
      </w:r>
      <w:r w:rsidRPr="008C2391">
        <w:rPr>
          <w:rStyle w:val="StyleBoldUnderline"/>
          <w:highlight w:val="cyan"/>
        </w:rPr>
        <w:t>Because of</w:t>
      </w:r>
      <w:r w:rsidRPr="006C61F0">
        <w:rPr>
          <w:rStyle w:val="StyleBoldUnderline"/>
        </w:rPr>
        <w:t xml:space="preserve"> the </w:t>
      </w:r>
      <w:r w:rsidRPr="008C2391">
        <w:rPr>
          <w:rStyle w:val="StyleBoldUnderline"/>
          <w:highlight w:val="cyan"/>
        </w:rPr>
        <w:t>inconstancy</w:t>
      </w:r>
      <w:r w:rsidRPr="006C61F0">
        <w:rPr>
          <w:rStyle w:val="StyleBoldUnderline"/>
        </w:rPr>
        <w:t xml:space="preserve"> of the wind and the rotation of Earth</w:t>
      </w:r>
      <w:r>
        <w:t xml:space="preserve">, </w:t>
      </w:r>
      <w:r w:rsidRPr="008C2391">
        <w:rPr>
          <w:rStyle w:val="StyleBoldUnderline"/>
          <w:highlight w:val="cyan"/>
        </w:rPr>
        <w:t>backup capacity</w:t>
      </w:r>
      <w:r w:rsidRPr="006C61F0">
        <w:rPr>
          <w:rStyle w:val="StyleBoldUnderline"/>
        </w:rPr>
        <w:t xml:space="preserve"> of more than the average power production from "renewables" </w:t>
      </w:r>
      <w:r w:rsidRPr="008C2391">
        <w:rPr>
          <w:rStyle w:val="StyleBoldUnderline"/>
          <w:highlight w:val="cyan"/>
        </w:rPr>
        <w:t>must be in place</w:t>
      </w:r>
      <w:r w:rsidRPr="006C61F0">
        <w:rPr>
          <w:rStyle w:val="StyleBoldUnderline"/>
        </w:rPr>
        <w:t xml:space="preserve"> to preserve electrical stability</w:t>
      </w:r>
      <w:r>
        <w:t>.</w:t>
      </w:r>
    </w:p>
    <w:p w:rsidR="00554A1E" w:rsidRDefault="00554A1E" w:rsidP="00554A1E">
      <w:r w:rsidRPr="008C2391">
        <w:rPr>
          <w:rStyle w:val="StyleBoldUnderline"/>
        </w:rPr>
        <w:t>This</w:t>
      </w:r>
      <w:r w:rsidRPr="006C61F0">
        <w:rPr>
          <w:rStyle w:val="StyleBoldUnderline"/>
        </w:rPr>
        <w:t xml:space="preserve"> capacity</w:t>
      </w:r>
      <w:r>
        <w:t xml:space="preserve"> increasingly </w:t>
      </w:r>
      <w:r w:rsidRPr="006C61F0">
        <w:rPr>
          <w:rStyle w:val="StyleBoldUnderline"/>
        </w:rPr>
        <w:t>is</w:t>
      </w:r>
      <w:r>
        <w:t xml:space="preserve"> in the form of </w:t>
      </w:r>
      <w:r w:rsidRPr="006C61F0">
        <w:rPr>
          <w:rStyle w:val="StyleBoldUnderline"/>
        </w:rPr>
        <w:t xml:space="preserve">natural-gas generation. The discovery of hundreds of years of natural gas in worldwide shale deposits guarantees that </w:t>
      </w:r>
      <w:r w:rsidRPr="006C61F0">
        <w:rPr>
          <w:rStyle w:val="StyleBoldUnderline"/>
          <w:b/>
        </w:rPr>
        <w:t>solar and wind will never produce much of the world's power</w:t>
      </w:r>
      <w:r w:rsidRPr="006C61F0">
        <w:rPr>
          <w:rStyle w:val="StyleBoldUnderline"/>
        </w:rPr>
        <w:t>. Natural-</w:t>
      </w:r>
      <w:r w:rsidRPr="008C2391">
        <w:rPr>
          <w:rStyle w:val="StyleBoldUnderline"/>
          <w:highlight w:val="cyan"/>
        </w:rPr>
        <w:t>gas</w:t>
      </w:r>
      <w:r w:rsidRPr="006C61F0">
        <w:rPr>
          <w:rStyle w:val="StyleBoldUnderline"/>
        </w:rPr>
        <w:t xml:space="preserve">-fired electricity now </w:t>
      </w:r>
      <w:r w:rsidRPr="008C2391">
        <w:rPr>
          <w:rStyle w:val="StyleBoldUnderline"/>
          <w:highlight w:val="cyan"/>
        </w:rPr>
        <w:t>costs</w:t>
      </w:r>
      <w:r w:rsidRPr="006C61F0">
        <w:rPr>
          <w:rStyle w:val="StyleBoldUnderline"/>
        </w:rPr>
        <w:t xml:space="preserve"> about </w:t>
      </w:r>
      <w:r w:rsidRPr="008C2391">
        <w:rPr>
          <w:rStyle w:val="StyleBoldUnderline"/>
          <w:highlight w:val="cyan"/>
        </w:rPr>
        <w:t>84 percent less than solar</w:t>
      </w:r>
      <w:r w:rsidRPr="006C61F0">
        <w:rPr>
          <w:rStyle w:val="StyleBoldUnderline"/>
        </w:rPr>
        <w:t>, and it cuts carbon-dioxide emissions compared to conventional coal by 30 percent to 50 percent</w:t>
      </w:r>
      <w:r>
        <w:t>.</w:t>
      </w:r>
    </w:p>
    <w:p w:rsidR="00554A1E" w:rsidRDefault="00554A1E" w:rsidP="00554A1E">
      <w:r>
        <w:t>T</w:t>
      </w:r>
      <w:r w:rsidRPr="006C61F0">
        <w:rPr>
          <w:rStyle w:val="StyleBoldUnderline"/>
        </w:rPr>
        <w:t>he sustainable depression of "renewable" energy is likely to be permanent</w:t>
      </w:r>
      <w:r>
        <w:t>.</w:t>
      </w:r>
    </w:p>
    <w:p w:rsidR="00554A1E" w:rsidRDefault="00554A1E" w:rsidP="00554A1E"/>
    <w:p w:rsidR="00554A1E" w:rsidRDefault="00554A1E" w:rsidP="00554A1E">
      <w:pPr>
        <w:pStyle w:val="Heading4"/>
      </w:pPr>
      <w:r>
        <w:t>Wind sucks</w:t>
      </w:r>
    </w:p>
    <w:p w:rsidR="00554A1E" w:rsidRPr="005B4E1D" w:rsidRDefault="00554A1E" w:rsidP="00554A1E">
      <w:r w:rsidRPr="005B4E1D">
        <w:t>Zehner, 12</w:t>
      </w:r>
    </w:p>
    <w:p w:rsidR="00554A1E" w:rsidRPr="005B4E1D" w:rsidRDefault="00554A1E" w:rsidP="00554A1E">
      <w:pPr>
        <w:rPr>
          <w:rStyle w:val="StyleBoldUnderline"/>
        </w:rPr>
      </w:pPr>
      <w:r w:rsidRPr="005B4E1D">
        <w:rPr>
          <w:rStyle w:val="StyleBoldUnderline"/>
        </w:rPr>
        <w:t>(Green illusions, Visiting Scholar-UC Berkeley, MS-University of Amsterdam-Science &amp; Technology Studies, Google Books)</w:t>
      </w:r>
    </w:p>
    <w:p w:rsidR="00554A1E" w:rsidRDefault="00554A1E" w:rsidP="00554A1E"/>
    <w:p w:rsidR="00554A1E" w:rsidRPr="003F26FB" w:rsidRDefault="00554A1E" w:rsidP="00554A1E">
      <w:pPr>
        <w:rPr>
          <w:sz w:val="16"/>
        </w:rPr>
      </w:pPr>
      <w:r w:rsidRPr="00CE4FBC">
        <w:rPr>
          <w:sz w:val="16"/>
        </w:rPr>
        <w:t xml:space="preserve">Lifecycle calculations reveal that </w:t>
      </w:r>
      <w:r w:rsidRPr="00623378">
        <w:rPr>
          <w:rStyle w:val="StyleBoldUnderline"/>
          <w:highlight w:val="yellow"/>
        </w:rPr>
        <w:t>wind power tech</w:t>
      </w:r>
      <w:r w:rsidRPr="003127CE">
        <w:rPr>
          <w:rStyle w:val="StyleBoldUnderline"/>
        </w:rPr>
        <w:t>nologies actually</w:t>
      </w:r>
      <w:r>
        <w:rPr>
          <w:rStyle w:val="StyleBoldUnderline"/>
        </w:rPr>
        <w:t xml:space="preserve"> </w:t>
      </w:r>
      <w:r w:rsidRPr="00623378">
        <w:rPr>
          <w:rStyle w:val="StyleBoldUnderline"/>
          <w:highlight w:val="yellow"/>
        </w:rPr>
        <w:t>rely heavily on fossil fuel</w:t>
      </w:r>
      <w:r w:rsidRPr="00CE4FBC">
        <w:rPr>
          <w:sz w:val="16"/>
          <w:highlight w:val="yellow"/>
        </w:rPr>
        <w:t>s</w:t>
      </w:r>
      <w:r w:rsidRPr="00CE4FBC">
        <w:rPr>
          <w:sz w:val="16"/>
        </w:rPr>
        <w:t xml:space="preserve"> (which is partly why their costs have dramatically increased over the last decade). </w:t>
      </w:r>
      <w:r w:rsidRPr="003127CE">
        <w:rPr>
          <w:rStyle w:val="StyleBoldUnderline"/>
        </w:rPr>
        <w:t xml:space="preserve">In practice, </w:t>
      </w:r>
      <w:r w:rsidRPr="00623378">
        <w:rPr>
          <w:rStyle w:val="BoldUnderline"/>
          <w:highlight w:val="yellow"/>
        </w:rPr>
        <w:t>this leaves so-called renewable wind power as a mere fossil-fuel hybrid</w:t>
      </w:r>
      <w:r w:rsidRPr="00CE4FBC">
        <w:rPr>
          <w:sz w:val="16"/>
        </w:rPr>
        <w:t xml:space="preserve">. This spurs some questions. First, if fossil-fuel and raw-material prices pull up turbine costs, to what degree can nations rely on wind power as a hedge against resource scarcity? Moreover, where will the power come from to build the next generation of wind turbines as earlier ones retire from service? </w:t>
      </w:r>
      <w:r w:rsidRPr="003127CE">
        <w:rPr>
          <w:rStyle w:val="StyleBoldUnderline"/>
        </w:rPr>
        <w:t>Alternative-energy productivists would likely point</w:t>
      </w:r>
      <w:r>
        <w:rPr>
          <w:rStyle w:val="StyleBoldUnderline"/>
        </w:rPr>
        <w:t xml:space="preserve"> </w:t>
      </w:r>
      <w:r w:rsidRPr="003127CE">
        <w:rPr>
          <w:rStyle w:val="StyleBoldUnderline"/>
        </w:rPr>
        <w:t>to the obvious—</w:t>
      </w:r>
      <w:r w:rsidRPr="00623378">
        <w:rPr>
          <w:rStyle w:val="StyleBoldUnderline"/>
          <w:highlight w:val="yellow"/>
        </w:rPr>
        <w:t>just use the power from the former generation</w:t>
      </w:r>
      <w:r w:rsidRPr="00CE4FBC">
        <w:rPr>
          <w:sz w:val="16"/>
        </w:rPr>
        <w:t xml:space="preserve">. </w:t>
      </w:r>
      <w:r w:rsidRPr="003127CE">
        <w:rPr>
          <w:rStyle w:val="StyleBoldUnderline"/>
        </w:rPr>
        <w:t>But</w:t>
      </w:r>
      <w:r>
        <w:rPr>
          <w:rStyle w:val="StyleBoldUnderline"/>
        </w:rPr>
        <w:t xml:space="preserve"> </w:t>
      </w:r>
      <w:r w:rsidRPr="00CE4FBC">
        <w:rPr>
          <w:sz w:val="16"/>
        </w:rPr>
        <w:t xml:space="preserve">if we will presumably be using all of that output for our appliances, lighting, and driving the kids to school, </w:t>
      </w:r>
      <w:r w:rsidRPr="00623378">
        <w:rPr>
          <w:rStyle w:val="StyleBoldUnderline"/>
          <w:highlight w:val="yellow"/>
        </w:rPr>
        <w:t>will there be enough excess capacity left over</w:t>
      </w:r>
      <w:r w:rsidRPr="003127CE">
        <w:rPr>
          <w:rStyle w:val="StyleBoldUnderline"/>
        </w:rPr>
        <w:t xml:space="preserve">? </w:t>
      </w:r>
      <w:r w:rsidRPr="00623378">
        <w:rPr>
          <w:rStyle w:val="StyleBoldUnderline"/>
          <w:highlight w:val="yellow"/>
        </w:rPr>
        <w:t>Probably not</w:t>
      </w:r>
      <w:r w:rsidRPr="003127CE">
        <w:rPr>
          <w:rStyle w:val="StyleBoldUnderline"/>
        </w:rPr>
        <w:t>—especially given that the most</w:t>
      </w:r>
      <w:r>
        <w:rPr>
          <w:rStyle w:val="StyleBoldUnderline"/>
        </w:rPr>
        <w:t xml:space="preserve"> </w:t>
      </w:r>
      <w:r w:rsidRPr="003127CE">
        <w:rPr>
          <w:rStyle w:val="StyleBoldUnderline"/>
        </w:rPr>
        <w:t>favorable windy spots, which have been largely exploited, are purportedly satisfying less than i percent of global power demands.</w:t>
      </w:r>
      <w:r>
        <w:rPr>
          <w:rStyle w:val="StyleBoldUnderline"/>
        </w:rPr>
        <w:t xml:space="preserve"> </w:t>
      </w:r>
      <w:r w:rsidRPr="00623378">
        <w:rPr>
          <w:rStyle w:val="StyleBoldUnderline"/>
          <w:highlight w:val="yellow"/>
        </w:rPr>
        <w:t>We'll likely have to fall back on fossil fuels</w:t>
      </w:r>
      <w:r w:rsidRPr="00CE4FBC">
        <w:rPr>
          <w:sz w:val="16"/>
        </w:rPr>
        <w:t>. Wind is renewable. Turbines are not.</w:t>
      </w:r>
    </w:p>
    <w:p w:rsidR="00554A1E" w:rsidRDefault="00554A1E" w:rsidP="00554A1E"/>
    <w:p w:rsidR="00554A1E" w:rsidRDefault="00554A1E" w:rsidP="00554A1E">
      <w:pPr>
        <w:pStyle w:val="Heading4"/>
      </w:pPr>
      <w:r>
        <w:t>So does solar</w:t>
      </w:r>
    </w:p>
    <w:p w:rsidR="00554A1E" w:rsidRDefault="00554A1E" w:rsidP="00554A1E">
      <w:pPr>
        <w:pStyle w:val="Cite2"/>
        <w:rPr>
          <w:rStyle w:val="StyleBoldUnderline"/>
        </w:rPr>
      </w:pPr>
      <w:r>
        <w:rPr>
          <w:rStyle w:val="StyleBoldUnderline"/>
        </w:rPr>
        <w:t>Zehner 12</w:t>
      </w:r>
    </w:p>
    <w:p w:rsidR="00554A1E" w:rsidRPr="003A06BA" w:rsidRDefault="00554A1E" w:rsidP="00554A1E">
      <w:pPr>
        <w:rPr>
          <w:rStyle w:val="StyleBoldUnderline"/>
        </w:rPr>
      </w:pPr>
      <w:r w:rsidRPr="003A06BA">
        <w:rPr>
          <w:rStyle w:val="StyleBoldUnderline"/>
        </w:rPr>
        <w:t xml:space="preserve">Green illusions, </w:t>
      </w:r>
    </w:p>
    <w:p w:rsidR="00554A1E" w:rsidRPr="003A06BA" w:rsidRDefault="00554A1E" w:rsidP="00554A1E">
      <w:pPr>
        <w:rPr>
          <w:rStyle w:val="StyleBoldUnderline"/>
        </w:rPr>
      </w:pPr>
      <w:r w:rsidRPr="003A06BA">
        <w:rPr>
          <w:rStyle w:val="StyleBoldUnderline"/>
        </w:rPr>
        <w:t>Ozzie Zehner is the author of Green Illusions and a visiting scholar at the University of California, Berkeley. His recent publications include public science pieces in Christian Science Monitor, The American Scholar, Bulletin of the Atomic Scientists, The Humanist, The Futurist, and Women’s Studies Quarterly. He has appeared on PBS, BBC, CNN, MSNBC, and regularly guest lectures at universities. Zehner’s research and projects have been covered by The Sunday Times, USA Today, WIRED, The Washington Post, Business Week and numerous other media outlets. He also serves on the editorial board of Critical Environmentalism.</w:t>
      </w:r>
    </w:p>
    <w:p w:rsidR="00554A1E" w:rsidRPr="003A06BA" w:rsidRDefault="00554A1E" w:rsidP="00554A1E">
      <w:pPr>
        <w:rPr>
          <w:rStyle w:val="StyleBoldUnderline"/>
        </w:rPr>
      </w:pPr>
      <w:r w:rsidRPr="003A06BA">
        <w:rPr>
          <w:rStyle w:val="StyleBoldUnderline"/>
        </w:rPr>
        <w:t>Zehner primarily researches the social, political and economic conditions influencing energy policy priorities and project outcomes. His work also incorporates symbolic roles that energy technologies play within political and environmental movements. His other research interests include consumerism, urban policy, environmental governance, international human rights, and forgeries.</w:t>
      </w:r>
    </w:p>
    <w:p w:rsidR="00554A1E" w:rsidRDefault="00554A1E" w:rsidP="00554A1E">
      <w:pPr>
        <w:rPr>
          <w:rStyle w:val="StyleBoldUnderline"/>
        </w:rPr>
      </w:pPr>
      <w:r w:rsidRPr="003A06BA">
        <w:rPr>
          <w:rStyle w:val="StyleBoldUnderline"/>
        </w:rPr>
        <w:t>Zehner attended Kettering University (BS -Engineering) and The University of Amsterdam (MS/Drs – Science and Technology Studies). His research was awarded with honors at both institutions. He lives in San Francisco.</w:t>
      </w:r>
    </w:p>
    <w:p w:rsidR="00554A1E" w:rsidRDefault="00554A1E" w:rsidP="00554A1E"/>
    <w:p w:rsidR="00554A1E" w:rsidRDefault="00554A1E" w:rsidP="00554A1E">
      <w:r>
        <w:t xml:space="preserve">Free Panels, Anyone? </w:t>
      </w:r>
      <w:r w:rsidRPr="00481D96">
        <w:rPr>
          <w:rStyle w:val="StyleBoldUnderline"/>
          <w:highlight w:val="yellow"/>
        </w:rPr>
        <w:t>Among</w:t>
      </w:r>
      <w:r w:rsidRPr="00E93508">
        <w:rPr>
          <w:rStyle w:val="StyleBoldUnderline"/>
        </w:rPr>
        <w:t xml:space="preserve"> the ceos and </w:t>
      </w:r>
      <w:r w:rsidRPr="00481D96">
        <w:rPr>
          <w:rStyle w:val="StyleBoldUnderline"/>
          <w:highlight w:val="yellow"/>
        </w:rPr>
        <w:t>chief scientists</w:t>
      </w:r>
      <w:r>
        <w:t xml:space="preserve"> in the solar industry, </w:t>
      </w:r>
      <w:r w:rsidRPr="00481D96">
        <w:rPr>
          <w:rStyle w:val="StyleBoldUnderline"/>
          <w:highlight w:val="yellow"/>
        </w:rPr>
        <w:t>there is</w:t>
      </w:r>
      <w:r>
        <w:rPr>
          <w:rStyle w:val="StyleBoldUnderline"/>
        </w:rPr>
        <w:t xml:space="preserve"> </w:t>
      </w:r>
      <w:r w:rsidRPr="00E93508">
        <w:rPr>
          <w:rStyle w:val="StyleBoldUnderline"/>
        </w:rPr>
        <w:t xml:space="preserve">surprisingly </w:t>
      </w:r>
      <w:r w:rsidRPr="00481D96">
        <w:rPr>
          <w:rStyle w:val="BoldUnderline"/>
          <w:highlight w:val="yellow"/>
        </w:rPr>
        <w:t>little argument</w:t>
      </w:r>
      <w:r w:rsidRPr="00481D96">
        <w:rPr>
          <w:rStyle w:val="StyleBoldUnderline"/>
          <w:highlight w:val="yellow"/>
        </w:rPr>
        <w:t xml:space="preserve"> that solar systems are expensive</w:t>
      </w:r>
      <w:r>
        <w:t>.</w:t>
      </w:r>
      <w:r w:rsidRPr="00E93508">
        <w:rPr>
          <w:rStyle w:val="StyleBoldUnderline"/>
        </w:rPr>
        <w:t xml:space="preserve">46 </w:t>
      </w:r>
      <w:r w:rsidRPr="00481D96">
        <w:rPr>
          <w:rStyle w:val="StyleBoldUnderline"/>
          <w:highlight w:val="yellow"/>
        </w:rPr>
        <w:t xml:space="preserve">Even an </w:t>
      </w:r>
      <w:r w:rsidRPr="00481D96">
        <w:rPr>
          <w:rStyle w:val="BoldUnderline"/>
          <w:highlight w:val="yellow"/>
        </w:rPr>
        <w:t>extreme drop</w:t>
      </w:r>
      <w:r w:rsidRPr="00481D96">
        <w:rPr>
          <w:rStyle w:val="StyleBoldUnderline"/>
          <w:highlight w:val="yellow"/>
        </w:rPr>
        <w:t xml:space="preserve"> in the price</w:t>
      </w:r>
      <w:r>
        <w:t xml:space="preserve"> of polysilicon, the most expensive technical component, </w:t>
      </w:r>
      <w:r w:rsidRPr="00481D96">
        <w:rPr>
          <w:rStyle w:val="StyleBoldUnderline"/>
          <w:highlight w:val="yellow"/>
        </w:rPr>
        <w:t xml:space="preserve">would do little to make solar cells </w:t>
      </w:r>
      <w:r w:rsidRPr="00481D96">
        <w:rPr>
          <w:rStyle w:val="StyleBoldUnderline"/>
        </w:rPr>
        <w:t xml:space="preserve">more </w:t>
      </w:r>
      <w:r w:rsidRPr="00481D96">
        <w:rPr>
          <w:rStyle w:val="StyleBoldUnderline"/>
          <w:highlight w:val="yellow"/>
        </w:rPr>
        <w:t>competitive</w:t>
      </w:r>
      <w:r>
        <w:t xml:space="preserve">. Peter Nieh, managing director of Lightspeed Venture Partners, a multibillion-dollar venture capital firm in Silicon Valley, contends that </w:t>
      </w:r>
      <w:r w:rsidRPr="00481D96">
        <w:rPr>
          <w:rStyle w:val="StyleBoldUnderline"/>
          <w:highlight w:val="yellow"/>
        </w:rPr>
        <w:t>cheaper polysilicon won't reduce the overall cost of solar arrays</w:t>
      </w:r>
      <w:r>
        <w:rPr>
          <w:rStyle w:val="StyleBoldUnderline"/>
        </w:rPr>
        <w:t xml:space="preserve"> </w:t>
      </w:r>
      <w:r>
        <w:t xml:space="preserve">much, even if the price of the expensive material dropped to zero.47 Why? </w:t>
      </w:r>
      <w:r w:rsidRPr="00481D96">
        <w:rPr>
          <w:rStyle w:val="StyleBoldUnderline"/>
          <w:highlight w:val="yellow"/>
        </w:rPr>
        <w:t>Because the cost of other materials</w:t>
      </w:r>
      <w:r>
        <w:t xml:space="preserve"> such as copper, glass, plastics, and aluminum, </w:t>
      </w:r>
      <w:r w:rsidRPr="00481D96">
        <w:rPr>
          <w:rStyle w:val="StyleBoldUnderline"/>
          <w:highlight w:val="yellow"/>
        </w:rPr>
        <w:t>as well as the costs for fabrication and installation, represent the bulk of</w:t>
      </w:r>
      <w:r w:rsidRPr="00E93508">
        <w:rPr>
          <w:rStyle w:val="StyleBoldUnderline"/>
        </w:rPr>
        <w:t xml:space="preserve"> </w:t>
      </w:r>
      <w:r>
        <w:t xml:space="preserve">a solar system's </w:t>
      </w:r>
      <w:r w:rsidRPr="00481D96">
        <w:rPr>
          <w:rStyle w:val="StyleBoldUnderline"/>
          <w:highlight w:val="yellow"/>
        </w:rPr>
        <w:t>overall price tag</w:t>
      </w:r>
      <w:r w:rsidRPr="00E93508">
        <w:rPr>
          <w:rStyle w:val="StyleBoldUnderline"/>
        </w:rPr>
        <w:t>.</w:t>
      </w:r>
      <w:r>
        <w:t xml:space="preserve"> The technical polysilicon represents only about a fifth of the total. Furthermore, Keith Barnham, an avid solar proponent and senior researcher at Imperial College London, admits that </w:t>
      </w:r>
      <w:r w:rsidRPr="00E93508">
        <w:rPr>
          <w:rStyle w:val="StyleBoldUnderline"/>
        </w:rPr>
        <w:t>unless efficiency</w:t>
      </w:r>
      <w:r>
        <w:rPr>
          <w:rStyle w:val="StyleBoldUnderline"/>
        </w:rPr>
        <w:t xml:space="preserve"> </w:t>
      </w:r>
      <w:r w:rsidRPr="00E93508">
        <w:rPr>
          <w:rStyle w:val="StyleBoldUnderline"/>
        </w:rPr>
        <w:t>levels are high, "</w:t>
      </w:r>
      <w:r w:rsidRPr="00481D96">
        <w:rPr>
          <w:rStyle w:val="BoldUnderline"/>
          <w:highlight w:val="yellow"/>
        </w:rPr>
        <w:t>even a zero cell cost is not competitive</w:t>
      </w:r>
      <w:r>
        <w:t xml:space="preserve">."48 In other words, </w:t>
      </w:r>
      <w:r w:rsidRPr="00481D96">
        <w:rPr>
          <w:rStyle w:val="StyleBoldUnderline"/>
          <w:highlight w:val="yellow"/>
        </w:rPr>
        <w:t xml:space="preserve">even if someone were to offer you solar cells </w:t>
      </w:r>
      <w:r w:rsidRPr="00481D96">
        <w:rPr>
          <w:rStyle w:val="BoldUnderline"/>
          <w:highlight w:val="yellow"/>
        </w:rPr>
        <w:t>for free</w:t>
      </w:r>
      <w:r w:rsidRPr="00481D96">
        <w:rPr>
          <w:rStyle w:val="StyleBoldUnderline"/>
          <w:highlight w:val="yellow"/>
        </w:rPr>
        <w:t>, you might</w:t>
      </w:r>
      <w:r w:rsidRPr="00E93508">
        <w:rPr>
          <w:rStyle w:val="StyleBoldUnderline"/>
        </w:rPr>
        <w:t xml:space="preserve"> be better off </w:t>
      </w:r>
      <w:r w:rsidRPr="00481D96">
        <w:rPr>
          <w:rStyle w:val="StyleBoldUnderline"/>
          <w:highlight w:val="yellow"/>
        </w:rPr>
        <w:t>turn</w:t>
      </w:r>
      <w:r w:rsidRPr="00E93508">
        <w:rPr>
          <w:rStyle w:val="StyleBoldUnderline"/>
        </w:rPr>
        <w:t xml:space="preserve">ing </w:t>
      </w:r>
      <w:r w:rsidRPr="00481D96">
        <w:rPr>
          <w:rStyle w:val="StyleBoldUnderline"/>
          <w:highlight w:val="yellow"/>
        </w:rPr>
        <w:t>the offer down</w:t>
      </w:r>
      <w:r>
        <w:t xml:space="preserve"> than paying to install, connect, clean, insure, maintain, and eventually dispose of the modules—especially if you live outside the remote, dry, sunny patches of the planet such as the desert extending from southeast California to western Arizona. In fact, the </w:t>
      </w:r>
      <w:r w:rsidRPr="00481D96">
        <w:rPr>
          <w:rStyle w:val="StyleBoldUnderline"/>
          <w:highlight w:val="yellow"/>
        </w:rPr>
        <w:t>unanticipated costs, performance variables, and maintenance obligations</w:t>
      </w:r>
      <w:r>
        <w:t xml:space="preserve"> for photovoltaics, too often ignored by giddy proponents of the technology, can </w:t>
      </w:r>
      <w:r w:rsidRPr="00481D96">
        <w:rPr>
          <w:rStyle w:val="BoldUnderline"/>
          <w:highlight w:val="yellow"/>
        </w:rPr>
        <w:t>swell to unsustainable magnitudes</w:t>
      </w:r>
      <w:r w:rsidRPr="00481D96">
        <w:t>.</w:t>
      </w:r>
      <w:r w:rsidRPr="00E93508">
        <w:rPr>
          <w:rStyle w:val="StyleBoldUnderline"/>
        </w:rPr>
        <w:t xml:space="preserve"> </w:t>
      </w:r>
      <w:r>
        <w:t xml:space="preserve">Occasionally </w:t>
      </w:r>
      <w:r w:rsidRPr="00E65A17">
        <w:rPr>
          <w:rStyle w:val="StyleBoldUnderline"/>
        </w:rPr>
        <w:t>buyers decommission their arrays</w:t>
      </w:r>
      <w:r>
        <w:t xml:space="preserve"> within the first decade, </w:t>
      </w:r>
      <w:r w:rsidRPr="00E65A17">
        <w:rPr>
          <w:rStyle w:val="StyleBoldUnderline"/>
        </w:rPr>
        <w:t>leaving behind graveyards of toxic panels</w:t>
      </w:r>
      <w:r>
        <w:t xml:space="preserve"> teetering above their roofs as epitaphs to a fallen dream. Premature decommissioning may help explain why </w:t>
      </w:r>
      <w:r w:rsidRPr="00E93508">
        <w:rPr>
          <w:rStyle w:val="StyleBoldUnderline"/>
        </w:rPr>
        <w:t>American photovoltaic electrical generation dropped during the last economic crisis</w:t>
      </w:r>
      <w:r>
        <w:rPr>
          <w:rStyle w:val="StyleBoldUnderline"/>
        </w:rPr>
        <w:t xml:space="preserve"> </w:t>
      </w:r>
      <w:r w:rsidRPr="00E93508">
        <w:rPr>
          <w:rStyle w:val="StyleBoldUnderline"/>
        </w:rPr>
        <w:t>even as purported solar capacity expanded.</w:t>
      </w:r>
      <w:r>
        <w:t>49 Curiously, while numerous journalists reported on solar infrastructure expansion during this period, I was unable to locate a single article covering the contemporaneous drop in the nation's solar electrical output, which the Department of Energy quietly slid into its annual statistics without a peep.</w:t>
      </w:r>
    </w:p>
    <w:p w:rsidR="00554A1E" w:rsidRPr="006453BD" w:rsidRDefault="00554A1E" w:rsidP="00554A1E"/>
    <w:p w:rsidR="00554A1E" w:rsidRPr="00813D26" w:rsidRDefault="00554A1E" w:rsidP="00554A1E">
      <w:pPr>
        <w:rPr>
          <w:b/>
          <w:sz w:val="24"/>
          <w:szCs w:val="24"/>
        </w:rPr>
      </w:pPr>
      <w:r w:rsidRPr="00813D26">
        <w:rPr>
          <w:b/>
          <w:sz w:val="24"/>
          <w:szCs w:val="24"/>
        </w:rPr>
        <w:t>No</w:t>
      </w:r>
      <w:r>
        <w:rPr>
          <w:b/>
          <w:sz w:val="24"/>
          <w:szCs w:val="24"/>
        </w:rPr>
        <w:t xml:space="preserve"> bio-D</w:t>
      </w:r>
      <w:r w:rsidRPr="00813D26">
        <w:rPr>
          <w:b/>
          <w:sz w:val="24"/>
          <w:szCs w:val="24"/>
        </w:rPr>
        <w:t xml:space="preserve"> extinction</w:t>
      </w:r>
    </w:p>
    <w:p w:rsidR="00554A1E" w:rsidRPr="00963366" w:rsidRDefault="00554A1E" w:rsidP="00554A1E">
      <w:r w:rsidRPr="00963366">
        <w:rPr>
          <w:rStyle w:val="CiteChar"/>
        </w:rPr>
        <w:t>Easterbrook 3</w:t>
      </w:r>
      <w:r>
        <w:rPr>
          <w:b/>
        </w:rPr>
        <w:t xml:space="preserve"> </w:t>
      </w:r>
      <w:r>
        <w:t>(Gregg, senior fellow at the New Republic, “We're All Gonna Die!”,</w:t>
      </w:r>
      <w:r w:rsidRPr="00963366">
        <w:t xml:space="preserve"> </w:t>
      </w:r>
      <w:hyperlink r:id="rId18" w:history="1">
        <w:r w:rsidRPr="00963366">
          <w:rPr>
            <w:rStyle w:val="Hyperlink"/>
          </w:rPr>
          <w:t>http://www.wired.com/wired/archive/11.07/doomsday.html?pg=1&amp;topic=&amp;topic_set</w:t>
        </w:r>
      </w:hyperlink>
      <w:r>
        <w:t>=)</w:t>
      </w:r>
    </w:p>
    <w:p w:rsidR="00554A1E" w:rsidRPr="00963366" w:rsidRDefault="00554A1E" w:rsidP="00554A1E"/>
    <w:p w:rsidR="00554A1E" w:rsidRDefault="00554A1E" w:rsidP="00554A1E">
      <w:pPr>
        <w:rPr>
          <w:sz w:val="16"/>
        </w:rPr>
      </w:pPr>
      <w:r w:rsidRPr="000533E2">
        <w:rPr>
          <w:rStyle w:val="StyleBoldUnderline"/>
          <w:highlight w:val="yellow"/>
        </w:rPr>
        <w:t>If we're talking about doomsday</w:t>
      </w:r>
      <w:r w:rsidRPr="000533E2">
        <w:rPr>
          <w:sz w:val="16"/>
          <w:highlight w:val="yellow"/>
        </w:rPr>
        <w:t xml:space="preserve"> - </w:t>
      </w:r>
      <w:r w:rsidRPr="000533E2">
        <w:rPr>
          <w:rStyle w:val="StyleBoldUnderline"/>
          <w:highlight w:val="yellow"/>
        </w:rPr>
        <w:t>the end of human civilization</w:t>
      </w:r>
      <w:r w:rsidRPr="000533E2">
        <w:rPr>
          <w:sz w:val="16"/>
          <w:highlight w:val="yellow"/>
        </w:rPr>
        <w:t xml:space="preserve"> - </w:t>
      </w:r>
      <w:r w:rsidRPr="000533E2">
        <w:rPr>
          <w:rStyle w:val="StyleBoldUnderline"/>
          <w:highlight w:val="yellow"/>
        </w:rPr>
        <w:t>many scenarios simply don't measure up</w:t>
      </w:r>
      <w:r w:rsidRPr="00963366">
        <w:rPr>
          <w:sz w:val="16"/>
        </w:rPr>
        <w:t xml:space="preserve">. A single nuclear bomb ignited by terrorists, for example, would be awful beyond words, but life would go on. People and machines might converge in ways that you and I would find ghastly, but from the standpoint of the future, they would probably represent an adaptation. </w:t>
      </w:r>
      <w:r w:rsidRPr="000533E2">
        <w:rPr>
          <w:rStyle w:val="StyleBoldUnderline"/>
          <w:highlight w:val="yellow"/>
        </w:rPr>
        <w:t>Environmental collapse might make parts of the globe unpleasant, but considering that the biosphere has survived ice ages, it wouldn't be the final curtain</w:t>
      </w:r>
      <w:r w:rsidRPr="00B644F5">
        <w:rPr>
          <w:rStyle w:val="StyleBoldUnderline"/>
        </w:rPr>
        <w:t>.</w:t>
      </w:r>
      <w:r w:rsidRPr="00963366">
        <w:rPr>
          <w:sz w:val="16"/>
        </w:rPr>
        <w:t xml:space="preserve"> Depression, which has become 10 times more prevalent in Western nations in the postwar era, might grow so widespread that vast numbers of people would refuse to get out of bed, a possibility that Petranek suggested in a doomsday talk at the Technology Entertainment Design conference in 2002. But Marcel Proust, as miserable as he was, wrote </w:t>
      </w:r>
      <w:r w:rsidRPr="00963366">
        <w:rPr>
          <w:i/>
          <w:iCs/>
          <w:sz w:val="16"/>
        </w:rPr>
        <w:t>Remembrance of Things Past</w:t>
      </w:r>
      <w:r w:rsidRPr="00963366">
        <w:rPr>
          <w:sz w:val="16"/>
        </w:rPr>
        <w:t xml:space="preserve"> while lying in bed.</w:t>
      </w:r>
    </w:p>
    <w:p w:rsidR="00554A1E" w:rsidRPr="00813D26" w:rsidRDefault="00554A1E" w:rsidP="00554A1E"/>
    <w:p w:rsidR="00554A1E" w:rsidRPr="006453BD" w:rsidRDefault="00554A1E" w:rsidP="00554A1E">
      <w:pPr>
        <w:pStyle w:val="Heading4"/>
      </w:pPr>
      <w:r>
        <w:t>Price spikes inevitable—weather</w:t>
      </w:r>
    </w:p>
    <w:p w:rsidR="00554A1E" w:rsidRPr="00580FEA" w:rsidRDefault="00554A1E" w:rsidP="00554A1E">
      <w:pPr>
        <w:rPr>
          <w:rFonts w:cs="Arial"/>
        </w:rPr>
      </w:pPr>
      <w:r w:rsidRPr="00580FEA">
        <w:rPr>
          <w:rFonts w:cs="Arial"/>
        </w:rPr>
        <w:t xml:space="preserve">Tim </w:t>
      </w:r>
      <w:r w:rsidRPr="00580FEA">
        <w:rPr>
          <w:rFonts w:cs="Arial"/>
          <w:b/>
          <w:sz w:val="24"/>
          <w:u w:val="single"/>
        </w:rPr>
        <w:t>Schooley 11</w:t>
      </w:r>
      <w:r w:rsidRPr="00580FEA">
        <w:rPr>
          <w:rFonts w:cs="Arial"/>
        </w:rPr>
        <w:t xml:space="preserve">, Pittsburgh Business Times, “Oil prices, bad weather send food prices skyward”, May 6, </w:t>
      </w:r>
      <w:hyperlink r:id="rId19" w:history="1">
        <w:r w:rsidRPr="00580FEA">
          <w:rPr>
            <w:rStyle w:val="Hyperlink"/>
            <w:rFonts w:cs="Arial"/>
          </w:rPr>
          <w:t>http://www.bizjournals.com/pittsburgh/print-edition/2011/05/06/oil-prices-weather-food-proces-skyward.html</w:t>
        </w:r>
      </w:hyperlink>
    </w:p>
    <w:p w:rsidR="00554A1E" w:rsidRPr="00580FEA" w:rsidRDefault="00554A1E" w:rsidP="00554A1E">
      <w:pPr>
        <w:rPr>
          <w:rFonts w:cs="Arial"/>
        </w:rPr>
      </w:pPr>
    </w:p>
    <w:p w:rsidR="00554A1E" w:rsidRPr="00580FEA" w:rsidRDefault="00554A1E" w:rsidP="00554A1E">
      <w:pPr>
        <w:rPr>
          <w:rFonts w:cs="Arial"/>
        </w:rPr>
      </w:pPr>
      <w:r w:rsidRPr="00580FEA">
        <w:rPr>
          <w:rFonts w:cs="Arial"/>
        </w:rPr>
        <w:t xml:space="preserve">Along with fast-rising fuel prices, </w:t>
      </w:r>
      <w:r w:rsidRPr="00580FEA">
        <w:rPr>
          <w:rStyle w:val="StyleBoldUnderline"/>
          <w:rFonts w:cs="Arial"/>
          <w:highlight w:val="yellow"/>
        </w:rPr>
        <w:t>weather</w:t>
      </w:r>
      <w:r w:rsidRPr="00580FEA">
        <w:rPr>
          <w:rStyle w:val="StyleBoldUnderline"/>
          <w:rFonts w:cs="Arial"/>
        </w:rPr>
        <w:t xml:space="preserve">-induced crop </w:t>
      </w:r>
      <w:r w:rsidRPr="00580FEA">
        <w:rPr>
          <w:rStyle w:val="StyleBoldUnderline"/>
          <w:rFonts w:cs="Arial"/>
          <w:highlight w:val="yellow"/>
        </w:rPr>
        <w:t>shortfalls</w:t>
      </w:r>
      <w:r w:rsidRPr="00580FEA">
        <w:rPr>
          <w:rFonts w:cs="Arial"/>
        </w:rPr>
        <w:t xml:space="preserve"> also </w:t>
      </w:r>
      <w:r w:rsidRPr="00580FEA">
        <w:rPr>
          <w:rStyle w:val="StyleBoldUnderline"/>
          <w:rFonts w:cs="Arial"/>
          <w:highlight w:val="yellow"/>
        </w:rPr>
        <w:t>are affecting food prices</w:t>
      </w:r>
      <w:r w:rsidRPr="00580FEA">
        <w:rPr>
          <w:rFonts w:cs="Arial"/>
          <w:highlight w:val="yellow"/>
        </w:rPr>
        <w:t>.</w:t>
      </w:r>
      <w:r w:rsidRPr="00580FEA">
        <w:rPr>
          <w:rFonts w:cs="Arial"/>
        </w:rPr>
        <w:t xml:space="preserve"> Those in the food and restaurant industries say they haven’t seen the kind of business challenges they are now since the gas price spike and credit crisis of 2008. “</w:t>
      </w:r>
      <w:r w:rsidRPr="00580FEA">
        <w:rPr>
          <w:rStyle w:val="StyleBoldUnderline"/>
          <w:rFonts w:cs="Arial"/>
          <w:highlight w:val="yellow"/>
        </w:rPr>
        <w:t>I don’t think</w:t>
      </w:r>
      <w:r w:rsidRPr="00580FEA">
        <w:rPr>
          <w:rStyle w:val="StyleBoldUnderline"/>
          <w:rFonts w:cs="Arial"/>
        </w:rPr>
        <w:t xml:space="preserve"> the </w:t>
      </w:r>
      <w:r w:rsidRPr="00580FEA">
        <w:rPr>
          <w:rStyle w:val="StyleBoldUnderline"/>
          <w:rFonts w:cs="Arial"/>
          <w:highlight w:val="yellow"/>
        </w:rPr>
        <w:t>weather instability has ever been as hostile</w:t>
      </w:r>
      <w:r w:rsidRPr="00580FEA">
        <w:rPr>
          <w:rStyle w:val="StyleBoldUnderline"/>
          <w:rFonts w:cs="Arial"/>
        </w:rPr>
        <w:t xml:space="preserve"> in the last 100 years </w:t>
      </w:r>
      <w:r w:rsidRPr="00580FEA">
        <w:rPr>
          <w:rStyle w:val="StyleBoldUnderline"/>
          <w:rFonts w:cs="Arial"/>
          <w:highlight w:val="yellow"/>
        </w:rPr>
        <w:t>as</w:t>
      </w:r>
      <w:r w:rsidRPr="00580FEA">
        <w:rPr>
          <w:rStyle w:val="StyleBoldUnderline"/>
          <w:rFonts w:cs="Arial"/>
        </w:rPr>
        <w:t xml:space="preserve"> it was in </w:t>
      </w:r>
      <w:r w:rsidRPr="00580FEA">
        <w:rPr>
          <w:rStyle w:val="StyleBoldUnderline"/>
          <w:rFonts w:cs="Arial"/>
          <w:highlight w:val="yellow"/>
        </w:rPr>
        <w:t>the last 12 months</w:t>
      </w:r>
      <w:r w:rsidRPr="00580FEA">
        <w:rPr>
          <w:rFonts w:cs="Arial"/>
        </w:rPr>
        <w:t>,” wrote Jeremy Grantham, chief investment officer of GMO Capital, an investment management firm, in a recent report. “</w:t>
      </w:r>
      <w:r w:rsidRPr="00580FEA">
        <w:rPr>
          <w:rStyle w:val="StyleBoldUnderline"/>
          <w:rFonts w:cs="Arial"/>
        </w:rPr>
        <w:t>If you were to read a one-paragraph summary of</w:t>
      </w:r>
      <w:r w:rsidRPr="00580FEA">
        <w:rPr>
          <w:rFonts w:cs="Arial"/>
        </w:rPr>
        <w:t xml:space="preserve"> almost </w:t>
      </w:r>
      <w:r w:rsidRPr="00580FEA">
        <w:rPr>
          <w:rStyle w:val="StyleBoldUnderline"/>
          <w:rFonts w:cs="Arial"/>
        </w:rPr>
        <w:t>any agricultural commodity, you would see weather listed as one of the causes of the price rising</w:t>
      </w:r>
      <w:r w:rsidRPr="00580FEA">
        <w:rPr>
          <w:rFonts w:cs="Arial"/>
        </w:rPr>
        <w:t>.” The U.S. Department of AgriculturebizWatch U.S. Department of Agriculture Latest from The Business Journals Federal aid available for fire-damaged homes, communitiesHare Wynn secures 0M settlement in rice caseTwo DeKalb DFCS workers guilty of fraud Follow this company projects rising prices for a host of food commodities: Beef, up 6 percent to 8 percent; pork, up 7.5 percent. Corn prices have doubled since last year, and wheat prices remain at near record highs.</w:t>
      </w:r>
    </w:p>
    <w:p w:rsidR="00554A1E" w:rsidRDefault="00554A1E" w:rsidP="00554A1E"/>
    <w:p w:rsidR="00554A1E" w:rsidRPr="007B6ED2" w:rsidRDefault="00554A1E" w:rsidP="00554A1E"/>
    <w:p w:rsidR="00554A1E" w:rsidRDefault="00554A1E" w:rsidP="00E13A23"/>
    <w:p w:rsidR="00E13A23" w:rsidRDefault="00E13A23" w:rsidP="00E13A23"/>
    <w:p w:rsidR="00554A1E" w:rsidRPr="00554A1E" w:rsidRDefault="00554A1E" w:rsidP="00554A1E">
      <w:pPr>
        <w:pStyle w:val="Heading1"/>
      </w:pPr>
      <w:r>
        <w:t>2NC</w:t>
      </w:r>
    </w:p>
    <w:p w:rsidR="00E13A23" w:rsidRDefault="00E13A23" w:rsidP="00E13A23"/>
    <w:p w:rsidR="00E13A23" w:rsidRDefault="00492072" w:rsidP="00E0092C">
      <w:pPr>
        <w:pStyle w:val="Heading2"/>
      </w:pPr>
      <w:r>
        <w:t>DC</w:t>
      </w:r>
    </w:p>
    <w:p w:rsidR="00E13A23" w:rsidRDefault="00E13A23" w:rsidP="00E13A23"/>
    <w:p w:rsidR="00E0092C" w:rsidRDefault="00E0092C" w:rsidP="00E0092C">
      <w:pPr>
        <w:pStyle w:val="Heading2"/>
      </w:pPr>
      <w:r>
        <w:t>2nc ov</w:t>
      </w:r>
    </w:p>
    <w:p w:rsidR="00E0092C" w:rsidRDefault="00E0092C" w:rsidP="00E0092C"/>
    <w:p w:rsidR="00E0092C" w:rsidRPr="008B70DA" w:rsidRDefault="00E0092C" w:rsidP="00E0092C">
      <w:pPr>
        <w:pStyle w:val="Heading4"/>
      </w:pPr>
      <w:r>
        <w:t xml:space="preserve">Death </w:t>
      </w:r>
      <w:r w:rsidRPr="00674AD5">
        <w:rPr>
          <w:rFonts w:cs="Arial"/>
        </w:rPr>
        <w:t>debating</w:t>
      </w:r>
      <w:r>
        <w:t xml:space="preserve"> causes mass violence and genocide – over 80 studies prove.</w:t>
      </w:r>
    </w:p>
    <w:p w:rsidR="00E0092C" w:rsidRDefault="00E0092C" w:rsidP="00E0092C">
      <w:r w:rsidRPr="00032188">
        <w:rPr>
          <w:rStyle w:val="2xBoldUnderline"/>
          <w:rFonts w:cs="Arial"/>
          <w:u w:val="single"/>
        </w:rPr>
        <w:t>Solomon</w:t>
      </w:r>
      <w:r>
        <w:t xml:space="preserve">, </w:t>
      </w:r>
      <w:r w:rsidRPr="00674AD5">
        <w:rPr>
          <w:rFonts w:cs="Arial"/>
        </w:rPr>
        <w:t>Psych</w:t>
      </w:r>
      <w:r>
        <w:t xml:space="preserve"> – Brooklyn Clg, </w:t>
      </w:r>
      <w:r w:rsidRPr="00032188">
        <w:rPr>
          <w:rStyle w:val="2xBoldUnderline"/>
          <w:rFonts w:cs="Arial"/>
          <w:u w:val="single"/>
        </w:rPr>
        <w:t>Greenberg</w:t>
      </w:r>
      <w:r w:rsidRPr="005254D3">
        <w:t xml:space="preserve">, </w:t>
      </w:r>
      <w:r>
        <w:t xml:space="preserve">Psych – U Ariz, </w:t>
      </w:r>
      <w:r w:rsidRPr="00032188">
        <w:rPr>
          <w:rStyle w:val="2xBoldUnderline"/>
          <w:rFonts w:cs="Arial"/>
          <w:u w:val="single"/>
        </w:rPr>
        <w:t>&amp;</w:t>
      </w:r>
      <w:r w:rsidRPr="00674AD5">
        <w:rPr>
          <w:rFonts w:cs="Arial"/>
          <w:sz w:val="24"/>
          <w:u w:val="single"/>
        </w:rPr>
        <w:t xml:space="preserve"> </w:t>
      </w:r>
      <w:r w:rsidRPr="00032188">
        <w:rPr>
          <w:rStyle w:val="2xBoldUnderline"/>
          <w:rFonts w:cs="Arial"/>
          <w:u w:val="single"/>
        </w:rPr>
        <w:t>Pyszczynski</w:t>
      </w:r>
      <w:r>
        <w:t xml:space="preserve">, Psych – U Colorado, </w:t>
      </w:r>
      <w:r w:rsidRPr="00032188">
        <w:rPr>
          <w:rStyle w:val="2xBoldUnderline"/>
          <w:rFonts w:cs="Arial"/>
          <w:u w:val="single"/>
        </w:rPr>
        <w:t>2K</w:t>
      </w:r>
    </w:p>
    <w:p w:rsidR="00E0092C" w:rsidRDefault="00E0092C" w:rsidP="00E0092C">
      <w:r>
        <w:t>(</w:t>
      </w:r>
      <w:r w:rsidRPr="005B4E3E">
        <w:rPr>
          <w:i/>
        </w:rPr>
        <w:t xml:space="preserve">Current </w:t>
      </w:r>
      <w:r w:rsidRPr="00674AD5">
        <w:rPr>
          <w:rFonts w:cs="Arial"/>
          <w:i/>
        </w:rPr>
        <w:t>Directions</w:t>
      </w:r>
      <w:r w:rsidRPr="005B4E3E">
        <w:rPr>
          <w:i/>
        </w:rPr>
        <w:t xml:space="preserve"> in Psychological Science</w:t>
      </w:r>
      <w:r>
        <w:t xml:space="preserve"> 9.6</w:t>
      </w:r>
      <w:r w:rsidRPr="005B4E3E">
        <w:t xml:space="preserve">, </w:t>
      </w:r>
      <w:r w:rsidRPr="008D049C">
        <w:t>Sheldon</w:t>
      </w:r>
      <w:r>
        <w:t>, Jeff, and Tom, “Fear of Death and Social Behavior”)</w:t>
      </w:r>
    </w:p>
    <w:p w:rsidR="00E0092C" w:rsidRDefault="00E0092C" w:rsidP="00E0092C">
      <w:pPr>
        <w:pStyle w:val="CiteCard"/>
      </w:pPr>
    </w:p>
    <w:p w:rsidR="00E0092C" w:rsidRDefault="00E0092C" w:rsidP="00E0092C">
      <w:r>
        <w:t xml:space="preserve">Terror management theory posits that </w:t>
      </w:r>
      <w:r w:rsidRPr="00AE5ACB">
        <w:rPr>
          <w:rStyle w:val="Dottedunderline"/>
          <w:highlight w:val="cyan"/>
        </w:rPr>
        <w:t>awareness of mortality engenders</w:t>
      </w:r>
      <w:r>
        <w:t xml:space="preserve"> a potential for </w:t>
      </w:r>
      <w:r w:rsidRPr="00AE5ACB">
        <w:rPr>
          <w:rStyle w:val="Dottedunderline"/>
          <w:highlight w:val="cyan"/>
        </w:rPr>
        <w:t>paralyzing terror</w:t>
      </w:r>
      <w:r w:rsidRPr="00147829">
        <w:rPr>
          <w:rStyle w:val="Dottedunderline"/>
        </w:rPr>
        <w:t>, which is assuaged by</w:t>
      </w:r>
      <w:r>
        <w:t xml:space="preserve"> cultural </w:t>
      </w:r>
      <w:r w:rsidRPr="00147829">
        <w:rPr>
          <w:rStyle w:val="Dottedunderline"/>
        </w:rPr>
        <w:t>worldviews</w:t>
      </w:r>
      <w:r>
        <w:t xml:space="preserve">: humanly created, shared beliefs </w:t>
      </w:r>
      <w:r w:rsidRPr="00147829">
        <w:rPr>
          <w:rStyle w:val="Dottedunderline"/>
        </w:rPr>
        <w:t xml:space="preserve">that provide individuals with the sense they are </w:t>
      </w:r>
      <w:r>
        <w:t xml:space="preserve">valuable members of an enduring, meaningful universe (self-esteem), and hence are </w:t>
      </w:r>
      <w:r w:rsidRPr="00147829">
        <w:rPr>
          <w:rStyle w:val="Dottedunderline"/>
        </w:rPr>
        <w:t>qualified for safety</w:t>
      </w:r>
      <w:r>
        <w:t xml:space="preserve"> and continuance beyond death. Thus, self-esteem serves the fundamental psychological function of buffering anxiety. In support of this view, studies have shown that bolstering selfesteem reduces anxiety and that reminders of mortality intensify striving for self-esteem; this research suggests that self-esteem is critical for psychological equanimity. Cultural worldviews serve the fundamental psychological function of providing the basis for death transcendence. To the extent this is true, </w:t>
      </w:r>
      <w:r w:rsidRPr="00AE5ACB">
        <w:rPr>
          <w:rStyle w:val="StyleBoldUnderline"/>
          <w:highlight w:val="cyan"/>
        </w:rPr>
        <w:t>reminders of mortality</w:t>
      </w:r>
      <w:r>
        <w:t xml:space="preserve"> should </w:t>
      </w:r>
      <w:r w:rsidRPr="00AE5ACB">
        <w:rPr>
          <w:rStyle w:val="StyleBoldUnderline"/>
          <w:highlight w:val="cyan"/>
        </w:rPr>
        <w:t>stimulate</w:t>
      </w:r>
      <w:r w:rsidRPr="00674AD5">
        <w:rPr>
          <w:rStyle w:val="StyleBoldUnderline"/>
        </w:rPr>
        <w:t xml:space="preserve"> bolstering of </w:t>
      </w:r>
      <w:r w:rsidRPr="00AE5ACB">
        <w:rPr>
          <w:rStyle w:val="StyleBoldUnderline"/>
          <w:highlight w:val="cyan"/>
        </w:rPr>
        <w:t xml:space="preserve">one’s worldview. </w:t>
      </w:r>
      <w:r w:rsidRPr="00AE5ACB">
        <w:rPr>
          <w:rStyle w:val="UnderlineBold"/>
          <w:highlight w:val="cyan"/>
        </w:rPr>
        <w:t>More than 80 studies</w:t>
      </w:r>
      <w:r w:rsidRPr="00674AD5">
        <w:rPr>
          <w:rStyle w:val="UnderlineBold"/>
        </w:rPr>
        <w:t xml:space="preserve"> </w:t>
      </w:r>
      <w:r w:rsidRPr="00674AD5">
        <w:rPr>
          <w:rStyle w:val="StyleBoldUnderline"/>
        </w:rPr>
        <w:t xml:space="preserve">have </w:t>
      </w:r>
      <w:r w:rsidRPr="00AE5ACB">
        <w:rPr>
          <w:rStyle w:val="StyleBoldUnderline"/>
          <w:highlight w:val="cyan"/>
        </w:rPr>
        <w:t>supported this idea</w:t>
      </w:r>
      <w:r>
        <w:t xml:space="preserve">, most commonly </w:t>
      </w:r>
      <w:r w:rsidRPr="00AE5ACB">
        <w:rPr>
          <w:rStyle w:val="Dottedunderline"/>
        </w:rPr>
        <w:t xml:space="preserve">by demonstrating </w:t>
      </w:r>
      <w:r w:rsidRPr="00AE5ACB">
        <w:rPr>
          <w:rStyle w:val="StyleBoldUnderline"/>
        </w:rPr>
        <w:t xml:space="preserve">that </w:t>
      </w:r>
      <w:r w:rsidRPr="00AE5ACB">
        <w:rPr>
          <w:rStyle w:val="StyleBoldUnderline"/>
          <w:highlight w:val="cyan"/>
        </w:rPr>
        <w:t xml:space="preserve">making death </w:t>
      </w:r>
      <w:r w:rsidRPr="00AE5ACB">
        <w:rPr>
          <w:rStyle w:val="UnderlineBold"/>
          <w:highlight w:val="cyan"/>
        </w:rPr>
        <w:t>momentarily</w:t>
      </w:r>
      <w:r w:rsidRPr="00AE5ACB">
        <w:rPr>
          <w:rStyle w:val="StyleBoldUnderline"/>
          <w:highlight w:val="cyan"/>
        </w:rPr>
        <w:t xml:space="preserve"> </w:t>
      </w:r>
      <w:r w:rsidRPr="00AE5ACB">
        <w:rPr>
          <w:rStyle w:val="UnderlineBold"/>
          <w:highlight w:val="cyan"/>
        </w:rPr>
        <w:t>salient</w:t>
      </w:r>
      <w:r w:rsidRPr="00AE5ACB">
        <w:rPr>
          <w:rStyle w:val="StyleBoldUnderline"/>
          <w:highlight w:val="cyan"/>
        </w:rPr>
        <w:t xml:space="preserve"> increases</w:t>
      </w:r>
      <w:r>
        <w:t xml:space="preserve"> liking for people who support one’s worldview and </w:t>
      </w:r>
      <w:r w:rsidRPr="00AE5ACB">
        <w:rPr>
          <w:rStyle w:val="StyleBoldUnderline"/>
          <w:highlight w:val="cyan"/>
        </w:rPr>
        <w:t>hostility toward</w:t>
      </w:r>
      <w:r w:rsidRPr="00476BE2">
        <w:rPr>
          <w:rStyle w:val="Dottedunderline"/>
        </w:rPr>
        <w:t xml:space="preserve"> those with </w:t>
      </w:r>
      <w:r w:rsidRPr="00AE5ACB">
        <w:rPr>
          <w:rStyle w:val="StyleBoldUnderline"/>
          <w:highlight w:val="cyan"/>
        </w:rPr>
        <w:t>alternative worldviews. This</w:t>
      </w:r>
      <w:r>
        <w:t xml:space="preserve"> work </w:t>
      </w:r>
      <w:r w:rsidRPr="00AE5ACB">
        <w:rPr>
          <w:rStyle w:val="StyleBoldUnderline"/>
          <w:highlight w:val="cyan"/>
        </w:rPr>
        <w:t>helps explain</w:t>
      </w:r>
      <w:r w:rsidRPr="00674AD5">
        <w:rPr>
          <w:rStyle w:val="StyleBoldUnderline"/>
        </w:rPr>
        <w:t xml:space="preserve"> human beings’</w:t>
      </w:r>
      <w:r w:rsidRPr="008728D6">
        <w:rPr>
          <w:rStyle w:val="Dottedunderline"/>
        </w:rPr>
        <w:t xml:space="preserve"> dreadful </w:t>
      </w:r>
      <w:r w:rsidRPr="00674AD5">
        <w:rPr>
          <w:rStyle w:val="StyleBoldUnderline"/>
        </w:rPr>
        <w:t>history of</w:t>
      </w:r>
      <w:r>
        <w:t xml:space="preserve"> intergroup prejudice and </w:t>
      </w:r>
      <w:r w:rsidRPr="00AE5ACB">
        <w:rPr>
          <w:rStyle w:val="StyleBoldUnderline"/>
          <w:highlight w:val="cyan"/>
        </w:rPr>
        <w:t>violence</w:t>
      </w:r>
      <w:r>
        <w:t xml:space="preserve">: The mere existence of </w:t>
      </w:r>
      <w:r w:rsidRPr="00AE5ACB">
        <w:rPr>
          <w:rStyle w:val="StyleBoldUnderline"/>
          <w:highlight w:val="cyan"/>
        </w:rPr>
        <w:t>people with different beliefs threatens our</w:t>
      </w:r>
      <w:r w:rsidRPr="00674AD5">
        <w:rPr>
          <w:rStyle w:val="StyleBoldUnderline"/>
        </w:rPr>
        <w:t xml:space="preserve"> primary</w:t>
      </w:r>
      <w:r>
        <w:t xml:space="preserve"> basis of </w:t>
      </w:r>
      <w:r w:rsidRPr="00AE5ACB">
        <w:rPr>
          <w:rStyle w:val="StyleBoldUnderline"/>
          <w:highlight w:val="cyan"/>
        </w:rPr>
        <w:t>psychological security; we</w:t>
      </w:r>
      <w:r>
        <w:t xml:space="preserve"> therefore </w:t>
      </w:r>
      <w:r w:rsidRPr="00AE5ACB">
        <w:rPr>
          <w:rStyle w:val="StyleBoldUnderline"/>
          <w:highlight w:val="cyan"/>
        </w:rPr>
        <w:t>respond by</w:t>
      </w:r>
      <w:r>
        <w:t xml:space="preserve"> derogation, assimilation efforts, or </w:t>
      </w:r>
      <w:r w:rsidRPr="00AE5ACB">
        <w:rPr>
          <w:rStyle w:val="StyleBoldUnderline"/>
          <w:highlight w:val="cyan"/>
        </w:rPr>
        <w:t>annihilation</w:t>
      </w:r>
      <w:r>
        <w:t xml:space="preserve">. </w:t>
      </w:r>
    </w:p>
    <w:p w:rsidR="00E0092C" w:rsidRDefault="00E0092C" w:rsidP="00E0092C">
      <w:r w:rsidRPr="00F63D5B">
        <w:rPr>
          <w:rStyle w:val="Dottedunderline"/>
        </w:rPr>
        <w:t>Why has history been plagued by a succession of appalling ethnic cleansings?</w:t>
      </w:r>
      <w:r>
        <w:t xml:space="preserve"> Archaeologists have found bas-reliefs from 1100 B.C. depicting Assyrian invaders’ practice of killing indigenous people by sticking them alive on stakes from groin to shoulder. </w:t>
      </w:r>
      <w:r w:rsidRPr="00674AD5">
        <w:rPr>
          <w:rStyle w:val="StyleBoldUnderline"/>
        </w:rPr>
        <w:t>These</w:t>
      </w:r>
      <w:r w:rsidRPr="00357742">
        <w:rPr>
          <w:rStyle w:val="Dottedunderline"/>
        </w:rPr>
        <w:t xml:space="preserve"> </w:t>
      </w:r>
      <w:r w:rsidRPr="00AE5ACB">
        <w:rPr>
          <w:rStyle w:val="Dottedunderline"/>
          <w:highlight w:val="cyan"/>
        </w:rPr>
        <w:t xml:space="preserve">xenophobic </w:t>
      </w:r>
      <w:r w:rsidRPr="00AE5ACB">
        <w:rPr>
          <w:rStyle w:val="StyleBoldUnderline"/>
          <w:highlight w:val="cyan"/>
        </w:rPr>
        <w:t>propensities reached their zenith</w:t>
      </w:r>
      <w:r w:rsidRPr="00674AD5">
        <w:rPr>
          <w:rStyle w:val="StyleBoldUnderline"/>
        </w:rPr>
        <w:t xml:space="preserve"> in</w:t>
      </w:r>
      <w:r w:rsidRPr="00F86E90">
        <w:rPr>
          <w:rStyle w:val="Dottedunderline"/>
        </w:rPr>
        <w:t xml:space="preserve"> the 20th century, </w:t>
      </w:r>
      <w:r w:rsidRPr="00AE5ACB">
        <w:rPr>
          <w:rStyle w:val="Dottedunderline"/>
          <w:highlight w:val="cyan"/>
        </w:rPr>
        <w:t xml:space="preserve">when </w:t>
      </w:r>
      <w:r w:rsidRPr="00AE5ACB">
        <w:rPr>
          <w:rStyle w:val="Dottedunderline"/>
          <w:rFonts w:cs="Arial"/>
          <w:highlight w:val="cyan"/>
        </w:rPr>
        <w:t>Hitler’s</w:t>
      </w:r>
      <w:r w:rsidRPr="00F86E90">
        <w:rPr>
          <w:rStyle w:val="Dottedunderline"/>
        </w:rPr>
        <w:t xml:space="preserve"> Nazi </w:t>
      </w:r>
      <w:r w:rsidRPr="00AE5ACB">
        <w:rPr>
          <w:rStyle w:val="Dottedunderline"/>
          <w:highlight w:val="cyan"/>
        </w:rPr>
        <w:t>regime perpetuated</w:t>
      </w:r>
      <w:r w:rsidRPr="00F86E90">
        <w:rPr>
          <w:rStyle w:val="Dottedunderline"/>
        </w:rPr>
        <w:t xml:space="preserve"> the most extensive effort at </w:t>
      </w:r>
      <w:r w:rsidRPr="00AE5ACB">
        <w:rPr>
          <w:rStyle w:val="StyleBoldUnderline"/>
          <w:highlight w:val="cyan"/>
        </w:rPr>
        <w:t>genocide</w:t>
      </w:r>
      <w:r>
        <w:t xml:space="preserve"> in history, </w:t>
      </w:r>
      <w:r w:rsidRPr="00AE5ACB">
        <w:rPr>
          <w:rStyle w:val="Dottedunderline"/>
          <w:highlight w:val="cyan"/>
        </w:rPr>
        <w:t>and have continued to resurface</w:t>
      </w:r>
      <w:r w:rsidRPr="00583FF2">
        <w:rPr>
          <w:rStyle w:val="Dottedunderline"/>
        </w:rPr>
        <w:t xml:space="preserve"> throughout the world</w:t>
      </w:r>
      <w:r>
        <w:t xml:space="preserve"> in places such as Cambodia, Rwanda, Yugoslavia, and the United States— where in 1999 A.D. at Columbine High School in Littleton, Colorado, two Nazi-influenced teenagers massacred schoolmates, seemingly provoked by threats not to material well-being, but to the abstract entity known as self-esteem. </w:t>
      </w:r>
    </w:p>
    <w:p w:rsidR="00E0092C" w:rsidRDefault="00E0092C" w:rsidP="00E0092C"/>
    <w:p w:rsidR="00E0092C" w:rsidRDefault="00E0092C" w:rsidP="00E0092C">
      <w:pPr>
        <w:pStyle w:val="Heading4"/>
      </w:pPr>
      <w:r>
        <w:t>Our K is key to education.</w:t>
      </w:r>
    </w:p>
    <w:p w:rsidR="00E0092C" w:rsidRDefault="00E0092C" w:rsidP="00E0092C">
      <w:r>
        <w:t xml:space="preserve">Irving </w:t>
      </w:r>
      <w:r w:rsidRPr="00032188">
        <w:rPr>
          <w:rStyle w:val="2xBoldUnderline"/>
          <w:rFonts w:cs="Arial"/>
          <w:u w:val="single"/>
        </w:rPr>
        <w:t>Zaretsky</w:t>
      </w:r>
      <w:r>
        <w:t xml:space="preserve">, </w:t>
      </w:r>
      <w:r w:rsidRPr="00F91730">
        <w:rPr>
          <w:rFonts w:cs="Arial"/>
        </w:rPr>
        <w:t>Professor</w:t>
      </w:r>
      <w:r>
        <w:t xml:space="preserve"> </w:t>
      </w:r>
      <w:r w:rsidRPr="00F91730">
        <w:t>of Anthropology – University of Chicago</w:t>
      </w:r>
      <w:r>
        <w:t xml:space="preserve">, </w:t>
      </w:r>
      <w:r w:rsidRPr="00032188">
        <w:rPr>
          <w:rStyle w:val="2xBoldUnderline"/>
          <w:rFonts w:cs="Arial"/>
          <w:u w:val="single"/>
        </w:rPr>
        <w:t>‘79</w:t>
      </w:r>
    </w:p>
    <w:p w:rsidR="00E0092C" w:rsidRPr="00F91730" w:rsidRDefault="00E0092C" w:rsidP="00E0092C">
      <w:pPr>
        <w:rPr>
          <w:rFonts w:cs="Arial"/>
        </w:rPr>
      </w:pPr>
      <w:r>
        <w:t>(Death and Existence, p. v)</w:t>
      </w:r>
    </w:p>
    <w:p w:rsidR="00E0092C" w:rsidRDefault="00E0092C" w:rsidP="00E0092C">
      <w:pPr>
        <w:pStyle w:val="CiteCard"/>
      </w:pPr>
    </w:p>
    <w:p w:rsidR="00E0092C" w:rsidRDefault="00E0092C" w:rsidP="00E0092C">
      <w:r w:rsidRPr="00A93F66">
        <w:rPr>
          <w:rStyle w:val="StyleBoldUnderline"/>
          <w:highlight w:val="cyan"/>
        </w:rPr>
        <w:t xml:space="preserve">Of </w:t>
      </w:r>
      <w:r w:rsidRPr="00A93F66">
        <w:rPr>
          <w:rStyle w:val="UnderlineBold"/>
          <w:highlight w:val="cyan"/>
        </w:rPr>
        <w:t>central</w:t>
      </w:r>
      <w:r w:rsidRPr="00A93F66">
        <w:rPr>
          <w:rStyle w:val="StyleBoldUnderline"/>
          <w:highlight w:val="cyan"/>
        </w:rPr>
        <w:t xml:space="preserve"> </w:t>
      </w:r>
      <w:r w:rsidRPr="00A93F66">
        <w:rPr>
          <w:rStyle w:val="UnderlineBold"/>
          <w:highlight w:val="cyan"/>
        </w:rPr>
        <w:t>importance</w:t>
      </w:r>
      <w:r w:rsidRPr="00A93F66">
        <w:rPr>
          <w:rStyle w:val="StyleBoldUnderline"/>
          <w:highlight w:val="cyan"/>
        </w:rPr>
        <w:t xml:space="preserve"> in the life of every person is</w:t>
      </w:r>
      <w:r>
        <w:t xml:space="preserve"> the confrontation of one’s own mortality and thereby </w:t>
      </w:r>
      <w:r w:rsidRPr="00F91730">
        <w:rPr>
          <w:rStyle w:val="StyleBoldUnderline"/>
        </w:rPr>
        <w:t xml:space="preserve">the development of </w:t>
      </w:r>
      <w:r w:rsidRPr="00A93F66">
        <w:rPr>
          <w:rStyle w:val="StyleBoldUnderline"/>
          <w:highlight w:val="cyan"/>
        </w:rPr>
        <w:t>an orientation</w:t>
      </w:r>
      <w:r w:rsidRPr="00F91730">
        <w:rPr>
          <w:rStyle w:val="StyleBoldUnderline"/>
        </w:rPr>
        <w:t xml:space="preserve"> on worldview </w:t>
      </w:r>
      <w:r w:rsidRPr="00A93F66">
        <w:rPr>
          <w:rStyle w:val="StyleBoldUnderline"/>
          <w:highlight w:val="cyan"/>
        </w:rPr>
        <w:t>toward life and death with which to shape</w:t>
      </w:r>
      <w:r w:rsidRPr="00F91730">
        <w:rPr>
          <w:rStyle w:val="StyleBoldUnderline"/>
        </w:rPr>
        <w:t xml:space="preserve"> the quality and content of </w:t>
      </w:r>
      <w:r w:rsidRPr="00A93F66">
        <w:rPr>
          <w:rStyle w:val="StyleBoldUnderline"/>
          <w:highlight w:val="cyan"/>
        </w:rPr>
        <w:t>daily conduct</w:t>
      </w:r>
      <w:r w:rsidRPr="00F91730">
        <w:rPr>
          <w:rStyle w:val="StyleBoldUnderline"/>
        </w:rPr>
        <w:t>.</w:t>
      </w:r>
      <w:r>
        <w:t xml:space="preserve"> Although every person’s worldview is personally derived, it is not completely idiosyncratic; rather, it is culturally patterned and socially determined. </w:t>
      </w:r>
      <w:r w:rsidRPr="00A93F66">
        <w:rPr>
          <w:rStyle w:val="StyleBoldUnderline"/>
          <w:highlight w:val="cyan"/>
        </w:rPr>
        <w:t>Our socialization process</w:t>
      </w:r>
      <w:r>
        <w:t xml:space="preserve">, from infancy, </w:t>
      </w:r>
      <w:r w:rsidRPr="00A93F66">
        <w:rPr>
          <w:rStyle w:val="StyleBoldUnderline"/>
          <w:highlight w:val="cyan"/>
        </w:rPr>
        <w:t>provides us</w:t>
      </w:r>
      <w:r w:rsidRPr="00F91730">
        <w:rPr>
          <w:rStyle w:val="StyleBoldUnderline"/>
        </w:rPr>
        <w:t xml:space="preserve"> with only the initial </w:t>
      </w:r>
      <w:r w:rsidRPr="00A93F66">
        <w:rPr>
          <w:rStyle w:val="StyleBoldUnderline"/>
          <w:highlight w:val="cyan"/>
        </w:rPr>
        <w:t>raw material</w:t>
      </w:r>
      <w:r>
        <w:t xml:space="preserve"> from which </w:t>
      </w:r>
      <w:r w:rsidRPr="00A93F66">
        <w:rPr>
          <w:rStyle w:val="StyleBoldUnderline"/>
          <w:highlight w:val="cyan"/>
        </w:rPr>
        <w:t>to develop our</w:t>
      </w:r>
      <w:r>
        <w:t xml:space="preserve"> personal </w:t>
      </w:r>
      <w:r w:rsidRPr="00A93F66">
        <w:rPr>
          <w:rStyle w:val="StyleBoldUnderline"/>
          <w:highlight w:val="cyan"/>
        </w:rPr>
        <w:t>belief system</w:t>
      </w:r>
      <w:r>
        <w:t>.</w:t>
      </w:r>
    </w:p>
    <w:p w:rsidR="00E0092C" w:rsidRDefault="00E0092C" w:rsidP="00E0092C">
      <w:pPr>
        <w:pStyle w:val="Heading4"/>
      </w:pPr>
    </w:p>
    <w:p w:rsidR="00E0092C" w:rsidRDefault="00E0092C" w:rsidP="00E0092C">
      <w:pPr>
        <w:pStyle w:val="Heading4"/>
      </w:pPr>
      <w:r w:rsidRPr="00F91730">
        <w:rPr>
          <w:rFonts w:cs="Arial"/>
        </w:rPr>
        <w:t>Discourse</w:t>
      </w:r>
      <w:r>
        <w:t xml:space="preserve"> kritiks key to ethics</w:t>
      </w:r>
    </w:p>
    <w:p w:rsidR="00E0092C" w:rsidRDefault="00E0092C" w:rsidP="00E0092C">
      <w:r>
        <w:t xml:space="preserve">Roxanne </w:t>
      </w:r>
      <w:r w:rsidRPr="00032188">
        <w:rPr>
          <w:rStyle w:val="2xBoldUnderline"/>
          <w:rFonts w:cs="Arial"/>
          <w:u w:val="single"/>
        </w:rPr>
        <w:t>Doty</w:t>
      </w:r>
      <w:r>
        <w:t xml:space="preserve">, </w:t>
      </w:r>
      <w:r w:rsidRPr="00F91730">
        <w:rPr>
          <w:rFonts w:cs="Arial"/>
        </w:rPr>
        <w:t>Professor</w:t>
      </w:r>
      <w:r>
        <w:t xml:space="preserve"> of Political Science – Arizona State University, </w:t>
      </w:r>
      <w:r w:rsidRPr="00032188">
        <w:rPr>
          <w:rStyle w:val="2xBoldUnderline"/>
          <w:rFonts w:cs="Arial"/>
          <w:u w:val="single"/>
        </w:rPr>
        <w:t>‘96</w:t>
      </w:r>
    </w:p>
    <w:p w:rsidR="00E0092C" w:rsidRDefault="00E0092C" w:rsidP="00E0092C">
      <w:r>
        <w:t xml:space="preserve">(Imperial Encounters, p. </w:t>
      </w:r>
      <w:r w:rsidRPr="00F91730">
        <w:rPr>
          <w:rFonts w:cs="Arial"/>
        </w:rPr>
        <w:t>170</w:t>
      </w:r>
      <w:r>
        <w:t>-1)</w:t>
      </w:r>
    </w:p>
    <w:p w:rsidR="00E0092C" w:rsidRDefault="00E0092C" w:rsidP="00E0092C">
      <w:pPr>
        <w:pStyle w:val="CiteCard"/>
      </w:pPr>
    </w:p>
    <w:p w:rsidR="00E0092C" w:rsidRDefault="00E0092C" w:rsidP="00E0092C">
      <w:r>
        <w:t xml:space="preserve">North-South relations have been constituted as a structure of deferral. The center of the structure (alternatively white man, modern man, the United States, the West, real states) has never been absolutely present outside a system of differences. It has itself been constituted as trace—the simulacrum of a presence that dislocates itself, displaces itself, refers itself (ibid.). Because the center is not a fixed locus but a function in which an infinite number of sign substitutions come into play the domain and play of signification is extended indefinitely (Derrida 1978: 280). This both opens up and limits possibilities, generates alternative sites of meanings and political resistances that give rise to practices of reinscription that seek to reaffirm identities and relationships. The inherently incomplete and open nature of discourse makes this reaffirmation an ongoing and never finally completed project. In this study I have sought, through an </w:t>
      </w:r>
      <w:r w:rsidRPr="00F91730">
        <w:rPr>
          <w:rStyle w:val="StyleBoldUnderline"/>
        </w:rPr>
        <w:t>engagement with</w:t>
      </w:r>
      <w:r>
        <w:t xml:space="preserve"> various discourses in which claims to truth have been staked, to challenge the validity of the structures of meaning and to make visible their complicity with practices of power and domination. By examining the ways in which structures of meaning have been associated with imperial practices, I have suggested that </w:t>
      </w:r>
      <w:r w:rsidRPr="00A93F66">
        <w:rPr>
          <w:rStyle w:val="StyleBoldUnderline"/>
          <w:highlight w:val="cyan"/>
        </w:rPr>
        <w:t>the construction of meaning and</w:t>
      </w:r>
      <w:r w:rsidRPr="00F91730">
        <w:rPr>
          <w:rStyle w:val="StyleBoldUnderline"/>
        </w:rPr>
        <w:t xml:space="preserve"> the construction of</w:t>
      </w:r>
      <w:r w:rsidRPr="00501DB6">
        <w:rPr>
          <w:rStyle w:val="Dottedunderline"/>
        </w:rPr>
        <w:t xml:space="preserve"> social, </w:t>
      </w:r>
      <w:r w:rsidRPr="00A93F66">
        <w:rPr>
          <w:rStyle w:val="Dottedunderline"/>
          <w:highlight w:val="cyan"/>
        </w:rPr>
        <w:t>political</w:t>
      </w:r>
      <w:r w:rsidRPr="00501DB6">
        <w:rPr>
          <w:rStyle w:val="Dottedunderline"/>
        </w:rPr>
        <w:t xml:space="preserve">, and economic </w:t>
      </w:r>
      <w:r w:rsidRPr="00A93F66">
        <w:rPr>
          <w:rStyle w:val="StyleBoldUnderline"/>
          <w:highlight w:val="cyan"/>
        </w:rPr>
        <w:t>power are inextricably linked</w:t>
      </w:r>
      <w:r w:rsidRPr="00A93F66">
        <w:rPr>
          <w:highlight w:val="cyan"/>
        </w:rPr>
        <w:t xml:space="preserve">. </w:t>
      </w:r>
      <w:r w:rsidRPr="00A93F66">
        <w:rPr>
          <w:rStyle w:val="Dottedunderline"/>
          <w:highlight w:val="cyan"/>
        </w:rPr>
        <w:t>This suggests</w:t>
      </w:r>
      <w:r>
        <w:t xml:space="preserve"> an ethical dimension to making meaning and </w:t>
      </w:r>
      <w:r w:rsidRPr="00A93F66">
        <w:rPr>
          <w:rStyle w:val="Dottedunderline"/>
          <w:highlight w:val="cyan"/>
        </w:rPr>
        <w:t>an ethical imperative</w:t>
      </w:r>
      <w:r>
        <w:t xml:space="preserve"> that is </w:t>
      </w:r>
      <w:r w:rsidRPr="000D4EAF">
        <w:rPr>
          <w:rStyle w:val="Dottedunderline"/>
        </w:rPr>
        <w:t>incumbent upon those who toil in the construction of</w:t>
      </w:r>
      <w:r>
        <w:t xml:space="preserve"> structures of </w:t>
      </w:r>
      <w:r w:rsidRPr="000D4EAF">
        <w:rPr>
          <w:rStyle w:val="Dottedunderline"/>
        </w:rPr>
        <w:t>meaning</w:t>
      </w:r>
      <w:r>
        <w:t xml:space="preserve">. This is especially urgent in North-South relations today: one does not have to search very far to find a continuing complicity with colonial representations that ranges from a politics of silence and neglect to constructions of terrorism, Islamic fundamentalism, and international drug trafficking, and Southern immigration to the North as new threats to global stability and peace. </w:t>
      </w:r>
    </w:p>
    <w:p w:rsidR="00E0092C" w:rsidRDefault="00E0092C" w:rsidP="00E0092C">
      <w:r w:rsidRPr="00A93F66">
        <w:rPr>
          <w:rStyle w:val="StyleBoldUnderline"/>
          <w:highlight w:val="cyan"/>
        </w:rPr>
        <w:t>The political stakes</w:t>
      </w:r>
      <w:r>
        <w:t xml:space="preserve"> raised by this analysis </w:t>
      </w:r>
      <w:r w:rsidRPr="00A93F66">
        <w:rPr>
          <w:rStyle w:val="StyleBoldUnderline"/>
          <w:highlight w:val="cyan"/>
        </w:rPr>
        <w:t>revolve around</w:t>
      </w:r>
      <w:r>
        <w:t xml:space="preserve"> the question of </w:t>
      </w:r>
      <w:r w:rsidRPr="00F91730">
        <w:rPr>
          <w:rStyle w:val="StyleBoldUnderline"/>
        </w:rPr>
        <w:t xml:space="preserve">being able to "get beyond" the </w:t>
      </w:r>
      <w:r w:rsidRPr="00A93F66">
        <w:rPr>
          <w:rStyle w:val="StyleBoldUnderline"/>
          <w:highlight w:val="cyan"/>
        </w:rPr>
        <w:t>representations</w:t>
      </w:r>
      <w:r>
        <w:t xml:space="preserve"> or speak outside of the discourses that historically have constructed the North and the South. I do not believe that there are any pure alternatives by which we can escape the infinity of traces to which Gramsci refers. Nor do I wish to suggest that we are always hopelessly imprisoned in a dominant and all-pervasive discourse. </w:t>
      </w:r>
      <w:r w:rsidRPr="00F91730">
        <w:rPr>
          <w:rStyle w:val="StyleBoldUnderline"/>
        </w:rPr>
        <w:t>Before this question can be answered</w:t>
      </w:r>
      <w:r>
        <w:t xml:space="preserve">—indeed, </w:t>
      </w:r>
      <w:r w:rsidRPr="00F91730">
        <w:rPr>
          <w:rStyle w:val="StyleBoldUnderline"/>
        </w:rPr>
        <w:t>before we can even proceed to attempt an answer</w:t>
      </w:r>
      <w:r>
        <w:t>—</w:t>
      </w:r>
      <w:r w:rsidRPr="00F91730">
        <w:rPr>
          <w:rStyle w:val="StyleBoldUnderline"/>
        </w:rPr>
        <w:t>attention must be given to</w:t>
      </w:r>
      <w:r>
        <w:t xml:space="preserve"> the politics of </w:t>
      </w:r>
      <w:r w:rsidRPr="00F91730">
        <w:rPr>
          <w:rStyle w:val="StyleBoldUnderline"/>
        </w:rPr>
        <w:t xml:space="preserve">representation. </w:t>
      </w:r>
      <w:r w:rsidRPr="00A93F66">
        <w:rPr>
          <w:rStyle w:val="StyleBoldUnderline"/>
          <w:highlight w:val="cyan"/>
        </w:rPr>
        <w:t>The price</w:t>
      </w:r>
      <w:r>
        <w:t xml:space="preserve"> that international relations </w:t>
      </w:r>
      <w:r w:rsidRPr="00A93F66">
        <w:rPr>
          <w:rStyle w:val="StyleBoldUnderline"/>
          <w:highlight w:val="cyan"/>
        </w:rPr>
        <w:t>scholarship pays for</w:t>
      </w:r>
      <w:r>
        <w:t xml:space="preserve"> its </w:t>
      </w:r>
      <w:r w:rsidRPr="00A93F66">
        <w:rPr>
          <w:rStyle w:val="StyleBoldUnderline"/>
          <w:highlight w:val="cyan"/>
        </w:rPr>
        <w:t>inattention to</w:t>
      </w:r>
      <w:r>
        <w:t xml:space="preserve"> the issue of </w:t>
      </w:r>
      <w:r w:rsidRPr="00A93F66">
        <w:rPr>
          <w:rStyle w:val="StyleBoldUnderline"/>
          <w:highlight w:val="cyan"/>
        </w:rPr>
        <w:t>representation is perpetuation of the dominant modes of</w:t>
      </w:r>
      <w:r w:rsidRPr="00F91730">
        <w:rPr>
          <w:rStyle w:val="StyleBoldUnderline"/>
        </w:rPr>
        <w:t xml:space="preserve"> making </w:t>
      </w:r>
      <w:r w:rsidRPr="00A93F66">
        <w:rPr>
          <w:rStyle w:val="StyleBoldUnderline"/>
          <w:highlight w:val="cyan"/>
        </w:rPr>
        <w:t>meaning and deferral of</w:t>
      </w:r>
      <w:r w:rsidRPr="00F91730">
        <w:rPr>
          <w:rStyle w:val="StyleBoldUnderline"/>
        </w:rPr>
        <w:t xml:space="preserve"> its </w:t>
      </w:r>
      <w:r w:rsidRPr="00A93F66">
        <w:rPr>
          <w:rStyle w:val="StyleBoldUnderline"/>
          <w:highlight w:val="cyan"/>
        </w:rPr>
        <w:t>responsibility</w:t>
      </w:r>
      <w:r>
        <w:t xml:space="preserve"> and complicity in dominant representations.</w:t>
      </w:r>
    </w:p>
    <w:p w:rsidR="00E0092C" w:rsidRDefault="00E0092C" w:rsidP="00E0092C"/>
    <w:p w:rsidR="00E0092C" w:rsidRDefault="00E0092C" w:rsidP="00E0092C"/>
    <w:p w:rsidR="00E0092C" w:rsidRDefault="00E0092C" w:rsidP="00E0092C"/>
    <w:p w:rsidR="00492072" w:rsidRDefault="00492072" w:rsidP="00492072">
      <w:pPr>
        <w:pStyle w:val="Heading2"/>
      </w:pPr>
      <w:r>
        <w:t>at: fear good – 2nc offense</w:t>
      </w:r>
    </w:p>
    <w:p w:rsidR="00492072" w:rsidRPr="00AC305F" w:rsidRDefault="00492072" w:rsidP="00492072"/>
    <w:p w:rsidR="00492072" w:rsidRDefault="00492072" w:rsidP="00492072">
      <w:pPr>
        <w:pStyle w:val="Heading4"/>
      </w:pPr>
      <w:r>
        <w:t>*Death impacts decrease our fear of death.</w:t>
      </w:r>
    </w:p>
    <w:p w:rsidR="00492072" w:rsidRDefault="00492072" w:rsidP="00492072">
      <w:r>
        <w:t xml:space="preserve">Heather </w:t>
      </w:r>
      <w:r w:rsidRPr="00032188">
        <w:rPr>
          <w:rFonts w:cs="Arial"/>
        </w:rPr>
        <w:t>Anne</w:t>
      </w:r>
      <w:r>
        <w:t xml:space="preserve"> </w:t>
      </w:r>
      <w:r w:rsidRPr="00032188">
        <w:rPr>
          <w:rStyle w:val="2xBoldUnderline"/>
          <w:rFonts w:cs="Arial"/>
          <w:u w:val="single"/>
        </w:rPr>
        <w:t>Harder</w:t>
      </w:r>
      <w:r>
        <w:t xml:space="preserve">, </w:t>
      </w:r>
      <w:r w:rsidRPr="00032188">
        <w:rPr>
          <w:rStyle w:val="2xBoldUnderline"/>
          <w:rFonts w:cs="Arial"/>
          <w:b w:val="0"/>
          <w:bCs w:val="0"/>
          <w:u w:val="none"/>
        </w:rPr>
        <w:t>Ph.D. in Education</w:t>
      </w:r>
      <w:r>
        <w:t>, 19</w:t>
      </w:r>
      <w:r w:rsidRPr="00032188">
        <w:rPr>
          <w:rStyle w:val="2xBoldUnderline"/>
          <w:rFonts w:cs="Arial"/>
          <w:u w:val="single"/>
        </w:rPr>
        <w:t>93</w:t>
      </w:r>
    </w:p>
    <w:p w:rsidR="00492072" w:rsidRDefault="00492072" w:rsidP="00492072">
      <w:r>
        <w:t>(</w:t>
      </w:r>
      <w:r w:rsidRPr="00032188">
        <w:rPr>
          <w:rFonts w:cs="Arial"/>
          <w:i/>
        </w:rPr>
        <w:t>Exploring</w:t>
      </w:r>
      <w:r w:rsidRPr="00931E7A">
        <w:rPr>
          <w:i/>
        </w:rPr>
        <w:t xml:space="preserve"> Life's Last Frontier</w:t>
      </w:r>
      <w:r>
        <w:t xml:space="preserve">, </w:t>
      </w:r>
      <w:r w:rsidRPr="00215377">
        <w:t>http://www.innerself.com/Miscellaneous/afraid_dying.htm</w:t>
      </w:r>
      <w:r>
        <w:t>)</w:t>
      </w:r>
    </w:p>
    <w:p w:rsidR="00492072" w:rsidRDefault="00492072" w:rsidP="00492072">
      <w:pPr>
        <w:pStyle w:val="CiteCard"/>
      </w:pPr>
    </w:p>
    <w:p w:rsidR="00492072" w:rsidRDefault="00492072" w:rsidP="00492072">
      <w:r>
        <w:t xml:space="preserve">One of the most important things to know is that </w:t>
      </w:r>
      <w:r w:rsidRPr="001952C0">
        <w:rPr>
          <w:rStyle w:val="StyleBoldUnderline"/>
          <w:highlight w:val="cyan"/>
        </w:rPr>
        <w:t>you can prepare</w:t>
      </w:r>
      <w:r>
        <w:t xml:space="preserve"> now </w:t>
      </w:r>
      <w:r w:rsidRPr="001952C0">
        <w:rPr>
          <w:rStyle w:val="StyleBoldUnderline"/>
          <w:highlight w:val="cyan"/>
        </w:rPr>
        <w:t>for death and</w:t>
      </w:r>
      <w:r>
        <w:t xml:space="preserve"> you can even enjoy the preparation process. Preparing for death can enrich your living experiences. Once you can look death </w:t>
      </w:r>
      <w:r w:rsidRPr="00032188">
        <w:rPr>
          <w:rFonts w:cs="Arial"/>
        </w:rPr>
        <w:t>in</w:t>
      </w:r>
      <w:r>
        <w:t xml:space="preserve"> the eye and </w:t>
      </w:r>
      <w:r w:rsidRPr="001952C0">
        <w:rPr>
          <w:rStyle w:val="StyleBoldUnderline"/>
          <w:highlight w:val="cyan"/>
        </w:rPr>
        <w:t>feel nothing but pleasant</w:t>
      </w:r>
      <w:r w:rsidRPr="00674AD5">
        <w:rPr>
          <w:rStyle w:val="StyleBoldUnderline"/>
        </w:rPr>
        <w:t>,</w:t>
      </w:r>
      <w:r>
        <w:t xml:space="preserve"> yet </w:t>
      </w:r>
      <w:r w:rsidRPr="00674AD5">
        <w:rPr>
          <w:rStyle w:val="StyleBoldUnderline"/>
        </w:rPr>
        <w:t>mild</w:t>
      </w:r>
      <w:r>
        <w:t xml:space="preserve">, </w:t>
      </w:r>
      <w:r w:rsidRPr="001952C0">
        <w:rPr>
          <w:rStyle w:val="StyleBoldUnderline"/>
          <w:highlight w:val="cyan"/>
        </w:rPr>
        <w:t>anticipation</w:t>
      </w:r>
      <w:r>
        <w:t>, then life becomes much more enjoyable.</w:t>
      </w:r>
    </w:p>
    <w:p w:rsidR="00492072" w:rsidRDefault="00492072" w:rsidP="00492072">
      <w:r>
        <w:t xml:space="preserve">This </w:t>
      </w:r>
      <w:r w:rsidRPr="00032188">
        <w:rPr>
          <w:rFonts w:cs="Arial"/>
        </w:rPr>
        <w:t>epitaph</w:t>
      </w:r>
      <w:r>
        <w:t xml:space="preserve"> taken from a headstone in Ashby, Massachusetts, describes the basic truth.</w:t>
      </w:r>
    </w:p>
    <w:p w:rsidR="00492072" w:rsidRPr="00032188" w:rsidRDefault="00492072" w:rsidP="00492072">
      <w:pPr>
        <w:rPr>
          <w:rFonts w:cs="Arial"/>
        </w:rPr>
      </w:pPr>
      <w:r w:rsidRPr="00032188">
        <w:rPr>
          <w:rFonts w:cs="Arial"/>
        </w:rPr>
        <w:t>Remember, friends, as you pass by,</w:t>
      </w:r>
    </w:p>
    <w:p w:rsidR="00492072" w:rsidRPr="00032188" w:rsidRDefault="00492072" w:rsidP="00492072">
      <w:pPr>
        <w:rPr>
          <w:rFonts w:cs="Arial"/>
        </w:rPr>
      </w:pPr>
      <w:r w:rsidRPr="00032188">
        <w:rPr>
          <w:rFonts w:cs="Arial"/>
        </w:rPr>
        <w:t>as you are now, so once was I.</w:t>
      </w:r>
    </w:p>
    <w:p w:rsidR="00492072" w:rsidRPr="00032188" w:rsidRDefault="00492072" w:rsidP="00492072">
      <w:pPr>
        <w:rPr>
          <w:rFonts w:cs="Arial"/>
        </w:rPr>
      </w:pPr>
      <w:r w:rsidRPr="00032188">
        <w:rPr>
          <w:rFonts w:cs="Arial"/>
        </w:rPr>
        <w:t>As I am now, so you must be.</w:t>
      </w:r>
    </w:p>
    <w:p w:rsidR="00492072" w:rsidRPr="00032188" w:rsidRDefault="00492072" w:rsidP="00492072">
      <w:pPr>
        <w:rPr>
          <w:rFonts w:cs="Arial"/>
          <w:szCs w:val="17"/>
        </w:rPr>
      </w:pPr>
      <w:r w:rsidRPr="00032188">
        <w:rPr>
          <w:rFonts w:cs="Arial"/>
          <w:szCs w:val="17"/>
        </w:rPr>
        <w:t>Prepare yourself to follow me.</w:t>
      </w:r>
    </w:p>
    <w:p w:rsidR="00492072" w:rsidRPr="00032188" w:rsidRDefault="00492072" w:rsidP="00492072">
      <w:pPr>
        <w:rPr>
          <w:rFonts w:cs="Arial"/>
          <w:szCs w:val="17"/>
        </w:rPr>
      </w:pPr>
      <w:r w:rsidRPr="00032188">
        <w:rPr>
          <w:rFonts w:cs="Arial"/>
          <w:szCs w:val="17"/>
        </w:rPr>
        <w:t>You are well-advised to prepare yourself for death. But whether you are ready or not, when your self-determined hour arrives you will pass to the next dimension. Your hour is determined by you and your council -- not the little you that operates in the conscious mind, but the greater You that operates in harmony with Divine Source. This higher self, as it is often referred to, maintains the direct connection to the Divine Source.</w:t>
      </w:r>
    </w:p>
    <w:p w:rsidR="00492072" w:rsidRPr="00032188" w:rsidRDefault="00492072" w:rsidP="00492072">
      <w:pPr>
        <w:rPr>
          <w:rFonts w:cs="Arial"/>
          <w:szCs w:val="17"/>
        </w:rPr>
      </w:pPr>
      <w:r w:rsidRPr="00032188">
        <w:rPr>
          <w:rFonts w:cs="Arial"/>
          <w:szCs w:val="17"/>
        </w:rPr>
        <w:t>A little preparation can make the death experience more pleasant and thus more peaceful for you as well as those you leave behind. Here are some suggestions for this preparation.</w:t>
      </w:r>
    </w:p>
    <w:p w:rsidR="00492072" w:rsidRPr="00032188" w:rsidRDefault="00492072" w:rsidP="00492072">
      <w:pPr>
        <w:rPr>
          <w:rFonts w:cs="Arial"/>
          <w:szCs w:val="17"/>
        </w:rPr>
      </w:pPr>
      <w:r w:rsidRPr="00032188">
        <w:rPr>
          <w:rFonts w:cs="Arial"/>
          <w:szCs w:val="17"/>
        </w:rPr>
        <w:t>TALKING ABOUT DEATH</w:t>
      </w:r>
    </w:p>
    <w:p w:rsidR="00492072" w:rsidRPr="00032188" w:rsidRDefault="00492072" w:rsidP="00492072">
      <w:pPr>
        <w:rPr>
          <w:rFonts w:cs="Arial"/>
          <w:szCs w:val="17"/>
        </w:rPr>
      </w:pPr>
      <w:r w:rsidRPr="00032188">
        <w:rPr>
          <w:rFonts w:cs="Arial"/>
          <w:szCs w:val="17"/>
        </w:rPr>
        <w:t>Allow yourself to talk about death as a part of life. I assure you, you do not bring death closer to you by talking about it, and you may make yourself more comfortable with the concept. By avoiding the topic you shroud it in mystery and shame. It becomes one of those topics that we don't talk about in polite society.</w:t>
      </w:r>
    </w:p>
    <w:p w:rsidR="00492072" w:rsidRPr="00032188" w:rsidRDefault="00492072" w:rsidP="00492072">
      <w:pPr>
        <w:rPr>
          <w:rFonts w:cs="Arial"/>
          <w:szCs w:val="17"/>
        </w:rPr>
      </w:pPr>
      <w:r w:rsidRPr="00032188">
        <w:rPr>
          <w:rFonts w:cs="Arial"/>
          <w:szCs w:val="17"/>
        </w:rPr>
        <w:t>Upon death you will create your own death experience based on what you believe. Therefore, the clearer you are about what you want and expect to happen, the better off you will be. Read and examine the near-death experiences of others. Discuss with friends what you read. Do these books and articles describe a hell? Do you want one? Play with the concepts and words involved with death. This allows you and others to adjust to a death reality. Talking about your thoughts and concepts helps you to clarify your own views. It forces you to synthesize and articulate your reality. It is at this point that you are able to revise or adjust your own faulty thinking. Even if you do not, at first, have an accurate reality of death, the process of open forum allows you to open to a variety of possibilities.</w:t>
      </w:r>
    </w:p>
    <w:p w:rsidR="00492072" w:rsidRPr="00032188" w:rsidRDefault="00492072" w:rsidP="00492072">
      <w:pPr>
        <w:rPr>
          <w:rFonts w:cs="Arial"/>
        </w:rPr>
      </w:pPr>
      <w:r w:rsidRPr="00032188">
        <w:rPr>
          <w:rFonts w:cs="Arial"/>
          <w:szCs w:val="17"/>
        </w:rPr>
        <w:t>While Mom was in the hospital, she and I had an opportunity to discuss death. Although she was very confused and scared of death, she listened to my views and shared her own. She talked about what she wanted to happen (and how) if she died. At this point no one believed that she would be dead in less than two months. The conversation was one I shall always remember and treasure.</w:t>
      </w:r>
    </w:p>
    <w:p w:rsidR="00492072" w:rsidRPr="00032188" w:rsidRDefault="00492072" w:rsidP="00492072">
      <w:pPr>
        <w:rPr>
          <w:rFonts w:cs="Arial"/>
          <w:szCs w:val="17"/>
        </w:rPr>
      </w:pPr>
      <w:r w:rsidRPr="00032188">
        <w:rPr>
          <w:rFonts w:cs="Arial"/>
          <w:szCs w:val="17"/>
        </w:rPr>
        <w:t>A colleague at the university, Don, and I discussed the recent death of a co-worker. We talked about death -- his beliefs and mine. It was to be our last conversation, for he died just a few days later.</w:t>
      </w:r>
    </w:p>
    <w:p w:rsidR="00492072" w:rsidRPr="00032188" w:rsidRDefault="00492072" w:rsidP="00492072">
      <w:pPr>
        <w:rPr>
          <w:rFonts w:cs="Arial"/>
          <w:szCs w:val="17"/>
        </w:rPr>
      </w:pPr>
      <w:r w:rsidRPr="00032188">
        <w:rPr>
          <w:rFonts w:cs="Arial"/>
          <w:szCs w:val="17"/>
        </w:rPr>
        <w:t>These conversations help to acclimate people to the transition process. Neither Don or Mom knew consciously that they were soon to die. Yet both felt the need to discuss death. It is important to be comfortable enough with the topic to discuss it when the conversation arises. Often there is an inner knowing and a need to discuss death as the hour approaches, much like the impending birth of a child is discussed.</w:t>
      </w:r>
    </w:p>
    <w:p w:rsidR="00492072" w:rsidRPr="00032188" w:rsidRDefault="00492072" w:rsidP="00492072">
      <w:pPr>
        <w:rPr>
          <w:rFonts w:cs="Arial"/>
        </w:rPr>
      </w:pPr>
      <w:r w:rsidRPr="00032188">
        <w:rPr>
          <w:rFonts w:cs="Arial"/>
        </w:rPr>
        <w:t>People have taken the topic of death, and even the words associated with it, and made them naughty -- something we don't speak aloud in public. Children are shushed or quickly diverted if they bring up the topic. Our society is "death-a-phobic" and it's time this is changed.</w:t>
      </w:r>
    </w:p>
    <w:p w:rsidR="00492072" w:rsidRPr="00032188" w:rsidRDefault="00492072" w:rsidP="00492072">
      <w:pPr>
        <w:rPr>
          <w:rFonts w:cs="Arial"/>
        </w:rPr>
      </w:pPr>
      <w:r w:rsidRPr="00032188">
        <w:rPr>
          <w:rFonts w:cs="Arial"/>
        </w:rPr>
        <w:t xml:space="preserve">By becoming comfortable with the words and concepts, when the magic moment arrives and you discover that you are dead, you won't be so shocked. </w:t>
      </w:r>
      <w:r w:rsidRPr="00032188">
        <w:rPr>
          <w:rStyle w:val="StyleBoldUnderline"/>
          <w:rFonts w:cs="Arial"/>
        </w:rPr>
        <w:t xml:space="preserve">Many </w:t>
      </w:r>
      <w:r w:rsidRPr="001952C0">
        <w:rPr>
          <w:rStyle w:val="StyleBoldUnderline"/>
          <w:rFonts w:cs="Arial"/>
        </w:rPr>
        <w:t>people have a difficult time accepting their own death</w:t>
      </w:r>
      <w:r w:rsidRPr="00032188">
        <w:rPr>
          <w:rStyle w:val="StyleBoldUnderline"/>
          <w:rFonts w:cs="Arial"/>
        </w:rPr>
        <w:t xml:space="preserve"> simply because of the shock value of the word. Ignoring and </w:t>
      </w:r>
      <w:r w:rsidRPr="001952C0">
        <w:rPr>
          <w:rStyle w:val="StyleBoldUnderline"/>
          <w:rFonts w:cs="Arial"/>
          <w:highlight w:val="cyan"/>
        </w:rPr>
        <w:t>suppressing the idea of death</w:t>
      </w:r>
      <w:r w:rsidRPr="00032188">
        <w:rPr>
          <w:rStyle w:val="StyleBoldUnderline"/>
          <w:rFonts w:cs="Arial"/>
        </w:rPr>
        <w:t xml:space="preserve"> throughout your life actually </w:t>
      </w:r>
      <w:r w:rsidRPr="001952C0">
        <w:rPr>
          <w:rStyle w:val="StyleBoldUnderline"/>
          <w:rFonts w:cs="Arial"/>
          <w:highlight w:val="cyan"/>
        </w:rPr>
        <w:t>empowers the word</w:t>
      </w:r>
      <w:r w:rsidRPr="00032188">
        <w:rPr>
          <w:rStyle w:val="StyleBoldUnderline"/>
          <w:rFonts w:cs="Arial"/>
        </w:rPr>
        <w:t>.</w:t>
      </w:r>
      <w:r w:rsidRPr="00032188">
        <w:rPr>
          <w:rFonts w:cs="Arial"/>
        </w:rPr>
        <w:t xml:space="preserve"> So </w:t>
      </w:r>
      <w:r w:rsidRPr="001952C0">
        <w:rPr>
          <w:rStyle w:val="StyleBoldUnderline"/>
          <w:rFonts w:cs="Arial"/>
          <w:highlight w:val="cyan"/>
        </w:rPr>
        <w:t>take the power away from the words and concept of death by verbalizing and getting comfortable with them. Make</w:t>
      </w:r>
      <w:r w:rsidRPr="00032188">
        <w:rPr>
          <w:rFonts w:cs="Arial"/>
        </w:rPr>
        <w:t xml:space="preserve"> the words </w:t>
      </w:r>
      <w:r w:rsidRPr="00032188">
        <w:rPr>
          <w:rStyle w:val="StyleBoldUnderline"/>
          <w:rFonts w:cs="Arial"/>
        </w:rPr>
        <w:t>"</w:t>
      </w:r>
      <w:r w:rsidRPr="001952C0">
        <w:rPr>
          <w:rStyle w:val="StyleBoldUnderline"/>
          <w:rFonts w:cs="Arial"/>
          <w:highlight w:val="cyan"/>
        </w:rPr>
        <w:t>death</w:t>
      </w:r>
      <w:r w:rsidRPr="00032188">
        <w:rPr>
          <w:rStyle w:val="StyleBoldUnderline"/>
          <w:rFonts w:cs="Arial"/>
        </w:rPr>
        <w:t>"</w:t>
      </w:r>
      <w:r w:rsidRPr="00032188">
        <w:rPr>
          <w:rFonts w:cs="Arial"/>
        </w:rPr>
        <w:t xml:space="preserve"> and "dead" </w:t>
      </w:r>
      <w:r w:rsidRPr="00032188">
        <w:rPr>
          <w:rStyle w:val="StyleBoldUnderline"/>
          <w:rFonts w:cs="Arial"/>
        </w:rPr>
        <w:t xml:space="preserve">as </w:t>
      </w:r>
      <w:r w:rsidRPr="001952C0">
        <w:rPr>
          <w:rStyle w:val="StyleBoldUnderline"/>
          <w:rFonts w:cs="Arial"/>
          <w:highlight w:val="cyan"/>
        </w:rPr>
        <w:t>familiar</w:t>
      </w:r>
      <w:r w:rsidRPr="00032188">
        <w:rPr>
          <w:rStyle w:val="StyleBoldUnderline"/>
          <w:rFonts w:cs="Arial"/>
        </w:rPr>
        <w:t xml:space="preserve"> as</w:t>
      </w:r>
      <w:r w:rsidRPr="00032188">
        <w:rPr>
          <w:rFonts w:cs="Arial"/>
        </w:rPr>
        <w:t xml:space="preserve"> the word </w:t>
      </w:r>
      <w:r w:rsidRPr="00032188">
        <w:rPr>
          <w:rStyle w:val="StyleBoldUnderline"/>
          <w:rFonts w:cs="Arial"/>
        </w:rPr>
        <w:t>"birth" and "life"</w:t>
      </w:r>
      <w:r w:rsidRPr="00032188">
        <w:rPr>
          <w:rFonts w:cs="Arial"/>
        </w:rPr>
        <w:t xml:space="preserve">. </w:t>
      </w:r>
    </w:p>
    <w:p w:rsidR="00492072" w:rsidRPr="00032188" w:rsidRDefault="00492072" w:rsidP="00492072">
      <w:pPr>
        <w:rPr>
          <w:rStyle w:val="StyleBoldUnderline"/>
          <w:rFonts w:cs="Arial"/>
        </w:rPr>
      </w:pPr>
      <w:r w:rsidRPr="00032188">
        <w:rPr>
          <w:rStyle w:val="StyleBoldUnderline"/>
          <w:rFonts w:cs="Arial"/>
        </w:rPr>
        <w:t>Birth and death are both times of transition. They imply a change from one dimensional form to another. You don't see people going to pieces because someone gave birth like you do when people (especially themselves) die. Yet birth is much more traumatic and generally unpleasant to the one experiencing it. Death is a much easier transition.</w:t>
      </w:r>
    </w:p>
    <w:p w:rsidR="00492072" w:rsidRPr="00032188" w:rsidRDefault="00492072" w:rsidP="00492072">
      <w:pPr>
        <w:rPr>
          <w:rStyle w:val="StyleBoldUnderline"/>
          <w:rFonts w:cs="Arial"/>
        </w:rPr>
      </w:pPr>
      <w:r w:rsidRPr="00032188">
        <w:rPr>
          <w:rStyle w:val="StyleBoldUnderline"/>
          <w:rFonts w:cs="Arial"/>
        </w:rPr>
        <w:t>A WORKING REALITY OF DEATH</w:t>
      </w:r>
    </w:p>
    <w:p w:rsidR="00492072" w:rsidRPr="00032188" w:rsidRDefault="00492072" w:rsidP="00492072">
      <w:pPr>
        <w:rPr>
          <w:rStyle w:val="StyleBoldUnderline"/>
          <w:rFonts w:cs="Arial"/>
        </w:rPr>
      </w:pPr>
      <w:r w:rsidRPr="00032188">
        <w:rPr>
          <w:rStyle w:val="StyleBoldUnderline"/>
          <w:rFonts w:cs="Arial"/>
        </w:rPr>
        <w:t>Take a minute to imagine the following scene.</w:t>
      </w:r>
    </w:p>
    <w:p w:rsidR="00492072" w:rsidRPr="00032188" w:rsidRDefault="00492072" w:rsidP="00492072">
      <w:pPr>
        <w:rPr>
          <w:rStyle w:val="StyleBoldUnderline"/>
          <w:rFonts w:cs="Arial"/>
        </w:rPr>
      </w:pPr>
      <w:r w:rsidRPr="00032188">
        <w:rPr>
          <w:rStyle w:val="StyleBoldUnderline"/>
          <w:rFonts w:cs="Arial"/>
        </w:rPr>
        <w:t>You find yourself inside a large cube or box. It can be of any material you choose. You are completely enclosed in this box. There are no doors or windows, no way to get in or out. You do not know how you got in or how to get out.</w:t>
      </w:r>
    </w:p>
    <w:p w:rsidR="00492072" w:rsidRPr="00032188" w:rsidRDefault="00492072" w:rsidP="00492072">
      <w:pPr>
        <w:rPr>
          <w:rStyle w:val="StyleBoldUnderline"/>
          <w:rFonts w:cs="Arial"/>
        </w:rPr>
      </w:pPr>
      <w:r w:rsidRPr="00032188">
        <w:rPr>
          <w:rStyle w:val="StyleBoldUnderline"/>
          <w:rFonts w:cs="Arial"/>
        </w:rPr>
        <w:t>As you imagine yourself in this box, what are your reactions? What thoughts or feelings do you have? Remain in this imaginary state for a minute or so to fully experience your feelings.</w:t>
      </w:r>
    </w:p>
    <w:p w:rsidR="00492072" w:rsidRPr="00032188" w:rsidRDefault="00492072" w:rsidP="00492072">
      <w:pPr>
        <w:rPr>
          <w:rStyle w:val="StyleBoldUnderline"/>
          <w:rFonts w:cs="Arial"/>
        </w:rPr>
      </w:pPr>
      <w:r w:rsidRPr="00032188">
        <w:rPr>
          <w:rStyle w:val="StyleBoldUnderline"/>
          <w:rFonts w:cs="Arial"/>
        </w:rPr>
        <w:t>STOP! DON'T READ ANY FURTHER UNTIL YOU HAVE TAKEN A MINUTE TO EXPERIENCE THIS SENSATION!</w:t>
      </w:r>
    </w:p>
    <w:p w:rsidR="00492072" w:rsidRPr="00032188" w:rsidRDefault="00492072" w:rsidP="00492072">
      <w:pPr>
        <w:rPr>
          <w:rStyle w:val="StyleBoldUnderline"/>
          <w:rFonts w:cs="Arial"/>
        </w:rPr>
      </w:pPr>
      <w:r w:rsidRPr="00032188">
        <w:rPr>
          <w:rStyle w:val="StyleBoldUnderline"/>
          <w:rFonts w:cs="Arial"/>
        </w:rPr>
        <w:t>Good. Did you feel panic? How about curiosity? There are a multitude of reactions, and yours are perfectly normal regardless of what they were.</w:t>
      </w:r>
    </w:p>
    <w:p w:rsidR="00492072" w:rsidRPr="00032188" w:rsidRDefault="00492072" w:rsidP="00492072">
      <w:pPr>
        <w:rPr>
          <w:rStyle w:val="StyleBoldUnderline"/>
          <w:rFonts w:cs="Arial"/>
        </w:rPr>
      </w:pPr>
      <w:r w:rsidRPr="00032188">
        <w:rPr>
          <w:rStyle w:val="StyleBoldUnderline"/>
          <w:rFonts w:cs="Arial"/>
        </w:rPr>
        <w:t>Your reactions to this exercise are similar to those you might experience as you pass into death. Now reexamine your reactions to the box, only apply these to death. How do you feel about death? Don't judge yourself, simply examine. You now have a starting point from which to examine your current death beliefs.</w:t>
      </w:r>
    </w:p>
    <w:p w:rsidR="00492072" w:rsidRPr="00032188" w:rsidRDefault="00492072" w:rsidP="00492072">
      <w:pPr>
        <w:rPr>
          <w:rStyle w:val="StyleBoldUnderline"/>
          <w:rFonts w:cs="Arial"/>
        </w:rPr>
      </w:pPr>
      <w:r w:rsidRPr="00032188">
        <w:rPr>
          <w:rStyle w:val="StyleBoldUnderline"/>
          <w:rFonts w:cs="Arial"/>
        </w:rPr>
        <w:t>For our second exercise, imagine yourself walking down a path. Create your path; notice the details. Is it wide, narrow, smooth, rough, beautiful, not-so-beautiful, straight, or winding? You decide. After you walk for awhile you come to a wall. The wall can be any form you like, but it must run across your path and stretch so far that you cannot walk around it. Create the wall now!</w:t>
      </w:r>
    </w:p>
    <w:p w:rsidR="00492072" w:rsidRPr="00032188" w:rsidRDefault="00492072" w:rsidP="00492072">
      <w:pPr>
        <w:rPr>
          <w:rStyle w:val="StyleBoldUnderline"/>
          <w:rFonts w:cs="Arial"/>
        </w:rPr>
      </w:pPr>
      <w:r w:rsidRPr="00032188">
        <w:rPr>
          <w:rStyle w:val="StyleBoldUnderline"/>
          <w:rFonts w:cs="Arial"/>
        </w:rPr>
        <w:t>Now move beyond the wall. What do you see? Take a minute to experience this vision. Relax and play with the images. Don't read on until you have experienced this!</w:t>
      </w:r>
    </w:p>
    <w:p w:rsidR="00492072" w:rsidRPr="00032188" w:rsidRDefault="00492072" w:rsidP="00492072">
      <w:pPr>
        <w:rPr>
          <w:rStyle w:val="StyleBoldUnderline"/>
          <w:rFonts w:cs="Arial"/>
        </w:rPr>
      </w:pPr>
      <w:r w:rsidRPr="00032188">
        <w:rPr>
          <w:rStyle w:val="StyleBoldUnderline"/>
          <w:rFonts w:cs="Arial"/>
        </w:rPr>
        <w:t>No fudging!</w:t>
      </w:r>
    </w:p>
    <w:p w:rsidR="00492072" w:rsidRPr="00032188" w:rsidRDefault="00492072" w:rsidP="00492072">
      <w:pPr>
        <w:rPr>
          <w:rStyle w:val="StyleBoldUnderline"/>
          <w:rFonts w:cs="Arial"/>
        </w:rPr>
      </w:pPr>
      <w:r w:rsidRPr="00032188">
        <w:rPr>
          <w:rStyle w:val="StyleBoldUnderline"/>
          <w:rFonts w:cs="Arial"/>
        </w:rPr>
        <w:t>This path represents your view of your life. Was your life easy or rough? Was your path well worn, or are you blazing new trails? Was your path straight or winding? If you did not like your path, know that you have full power to change it any time you choose. You can add plants, flowers -- in short, create any path you choose whenever you choose.</w:t>
      </w:r>
    </w:p>
    <w:p w:rsidR="00492072" w:rsidRPr="00032188" w:rsidRDefault="00492072" w:rsidP="00492072">
      <w:pPr>
        <w:rPr>
          <w:rStyle w:val="StyleBoldUnderline"/>
          <w:rFonts w:cs="Arial"/>
        </w:rPr>
      </w:pPr>
      <w:r w:rsidRPr="00032188">
        <w:rPr>
          <w:rStyle w:val="StyleBoldUnderline"/>
          <w:rFonts w:cs="Arial"/>
        </w:rPr>
        <w:t>Examine the wall. Was it high and solid or low and insubstantial? What kind was it? How did you move beyond the wall? Was it hard? What were your reactions to moving beyond the wall? What did you find on the other side?</w:t>
      </w:r>
    </w:p>
    <w:p w:rsidR="00492072" w:rsidRPr="00032188" w:rsidRDefault="00492072" w:rsidP="00492072">
      <w:pPr>
        <w:rPr>
          <w:rStyle w:val="StyleBoldUnderline"/>
          <w:rFonts w:cs="Arial"/>
        </w:rPr>
      </w:pPr>
      <w:r w:rsidRPr="00032188">
        <w:rPr>
          <w:rStyle w:val="StyleBoldUnderline"/>
          <w:rFonts w:cs="Arial"/>
        </w:rPr>
        <w:t>The wall represents the separation of life and death. Beyond the wall is your symbolic subconscious view of the afterlife. Now reexamine your images. If you do not like what you experienced, simply choose a new creation and construct new images.</w:t>
      </w:r>
    </w:p>
    <w:p w:rsidR="00492072" w:rsidRPr="00032188" w:rsidRDefault="00492072" w:rsidP="00492072">
      <w:pPr>
        <w:rPr>
          <w:rStyle w:val="StyleBoldUnderline"/>
          <w:rFonts w:cs="Arial"/>
        </w:rPr>
      </w:pPr>
      <w:r w:rsidRPr="00032188">
        <w:rPr>
          <w:rStyle w:val="StyleBoldUnderline"/>
          <w:rFonts w:cs="Arial"/>
        </w:rPr>
        <w:t>There are no right answers, yet, at the same time, all answers are right. Your answers represent a combination of what you have been conditioned to believe about death and your personal reality of death. If you are happy with your subconscious death reality, that's great. If you are uncomfortable with your symbolic representation of death, then create a new one as you read on.</w:t>
      </w:r>
    </w:p>
    <w:p w:rsidR="00492072" w:rsidRPr="00032188" w:rsidRDefault="00492072" w:rsidP="00492072">
      <w:pPr>
        <w:rPr>
          <w:rFonts w:cs="Arial"/>
        </w:rPr>
      </w:pPr>
      <w:r w:rsidRPr="001952C0">
        <w:rPr>
          <w:rStyle w:val="StyleBoldUnderline"/>
          <w:rFonts w:cs="Arial"/>
          <w:highlight w:val="cyan"/>
        </w:rPr>
        <w:t>Death need not be scary</w:t>
      </w:r>
      <w:r w:rsidRPr="00032188">
        <w:rPr>
          <w:rFonts w:cs="Arial"/>
        </w:rPr>
        <w:t xml:space="preserve">. In fact, in many ways death can be compared to going away to college. It may cause a little apprehension at first. The change may even produce some stress. But </w:t>
      </w:r>
      <w:r w:rsidRPr="001952C0">
        <w:rPr>
          <w:rStyle w:val="StyleBoldUnderline"/>
          <w:rFonts w:cs="Arial"/>
          <w:highlight w:val="cyan"/>
        </w:rPr>
        <w:t>after awhile you can</w:t>
      </w:r>
      <w:r w:rsidRPr="00032188">
        <w:rPr>
          <w:rStyle w:val="StyleBoldUnderline"/>
          <w:rFonts w:cs="Arial"/>
        </w:rPr>
        <w:t xml:space="preserve"> actually </w:t>
      </w:r>
      <w:r w:rsidRPr="001952C0">
        <w:rPr>
          <w:rStyle w:val="StyleBoldUnderline"/>
          <w:rFonts w:cs="Arial"/>
          <w:highlight w:val="cyan"/>
        </w:rPr>
        <w:t xml:space="preserve">become </w:t>
      </w:r>
      <w:r w:rsidRPr="001952C0">
        <w:rPr>
          <w:rStyle w:val="UnderlineBold"/>
          <w:rFonts w:cs="Arial"/>
          <w:highlight w:val="cyan"/>
        </w:rPr>
        <w:t>excited</w:t>
      </w:r>
      <w:r w:rsidRPr="001952C0">
        <w:rPr>
          <w:rStyle w:val="StyleBoldUnderline"/>
          <w:rFonts w:cs="Arial"/>
          <w:highlight w:val="cyan"/>
        </w:rPr>
        <w:t xml:space="preserve"> about the prospect</w:t>
      </w:r>
      <w:r w:rsidRPr="00032188">
        <w:rPr>
          <w:rStyle w:val="StyleBoldUnderline"/>
          <w:rFonts w:cs="Arial"/>
        </w:rPr>
        <w:t xml:space="preserve"> of going away to your great new adventure</w:t>
      </w:r>
      <w:r w:rsidRPr="00032188">
        <w:rPr>
          <w:rFonts w:cs="Arial"/>
        </w:rPr>
        <w:t>. There are many who would even say you are lucky to be going. Death is even easier than college because there is no packing to do, no tuition to pay, nor written exams to take.</w:t>
      </w:r>
    </w:p>
    <w:p w:rsidR="00492072" w:rsidRPr="00032188" w:rsidRDefault="00492072" w:rsidP="00492072">
      <w:pPr>
        <w:rPr>
          <w:rFonts w:cs="Arial"/>
        </w:rPr>
      </w:pPr>
      <w:r w:rsidRPr="001952C0">
        <w:rPr>
          <w:rStyle w:val="StyleBoldUnderline"/>
          <w:rFonts w:cs="Arial"/>
          <w:highlight w:val="cyan"/>
        </w:rPr>
        <w:t>As you get comfortable with</w:t>
      </w:r>
      <w:r w:rsidRPr="00032188">
        <w:rPr>
          <w:rStyle w:val="StyleBoldUnderline"/>
          <w:rFonts w:cs="Arial"/>
        </w:rPr>
        <w:t xml:space="preserve"> the concept of </w:t>
      </w:r>
      <w:r w:rsidRPr="001952C0">
        <w:rPr>
          <w:rStyle w:val="StyleBoldUnderline"/>
          <w:rFonts w:cs="Arial"/>
          <w:highlight w:val="cyan"/>
        </w:rPr>
        <w:t>death</w:t>
      </w:r>
      <w:r w:rsidRPr="00032188">
        <w:rPr>
          <w:rStyle w:val="StyleBoldUnderline"/>
          <w:rFonts w:cs="Arial"/>
        </w:rPr>
        <w:t xml:space="preserve">, then </w:t>
      </w:r>
      <w:r w:rsidRPr="001952C0">
        <w:rPr>
          <w:rStyle w:val="StyleBoldUnderline"/>
          <w:rFonts w:cs="Arial"/>
          <w:highlight w:val="cyan"/>
        </w:rPr>
        <w:t>you</w:t>
      </w:r>
      <w:r w:rsidRPr="00032188">
        <w:rPr>
          <w:rStyle w:val="StyleBoldUnderline"/>
          <w:rFonts w:cs="Arial"/>
        </w:rPr>
        <w:t xml:space="preserve"> can begin to </w:t>
      </w:r>
      <w:r w:rsidRPr="001952C0">
        <w:rPr>
          <w:rStyle w:val="UnderlineBold"/>
          <w:rFonts w:cs="Arial"/>
          <w:highlight w:val="cyan"/>
        </w:rPr>
        <w:t>let go of any fearful notions</w:t>
      </w:r>
      <w:r w:rsidRPr="00032188">
        <w:rPr>
          <w:rStyle w:val="StyleBoldUnderline"/>
          <w:rFonts w:cs="Arial"/>
        </w:rPr>
        <w:t xml:space="preserve"> of death</w:t>
      </w:r>
      <w:r w:rsidRPr="00032188">
        <w:rPr>
          <w:rFonts w:cs="Arial"/>
        </w:rPr>
        <w:t>. Allow yourself to have a variety of death options, all pleasant. This allows you to stay open and receptive to your own unique death adventure when it occurs, which may be different from the one you have created.</w:t>
      </w:r>
    </w:p>
    <w:p w:rsidR="00492072" w:rsidRPr="00032188" w:rsidRDefault="00492072" w:rsidP="00492072">
      <w:pPr>
        <w:rPr>
          <w:rFonts w:cs="Arial"/>
        </w:rPr>
      </w:pPr>
      <w:r w:rsidRPr="00032188">
        <w:rPr>
          <w:rStyle w:val="StyleBoldUnderline"/>
          <w:rFonts w:cs="Arial"/>
        </w:rPr>
        <w:t>If</w:t>
      </w:r>
      <w:r w:rsidRPr="00032188">
        <w:rPr>
          <w:rFonts w:cs="Arial"/>
        </w:rPr>
        <w:t xml:space="preserve">, however, the concept of </w:t>
      </w:r>
      <w:r w:rsidRPr="00032188">
        <w:rPr>
          <w:rStyle w:val="StyleBoldUnderline"/>
          <w:rFonts w:cs="Arial"/>
        </w:rPr>
        <w:t>death</w:t>
      </w:r>
      <w:r w:rsidRPr="00032188">
        <w:rPr>
          <w:rFonts w:cs="Arial"/>
        </w:rPr>
        <w:t xml:space="preserve"> still </w:t>
      </w:r>
      <w:r w:rsidRPr="00032188">
        <w:rPr>
          <w:rStyle w:val="StyleBoldUnderline"/>
          <w:rFonts w:cs="Arial"/>
        </w:rPr>
        <w:t>makes you tremble with fear</w:t>
      </w:r>
      <w:r w:rsidRPr="00032188">
        <w:rPr>
          <w:rFonts w:cs="Arial"/>
        </w:rPr>
        <w:t xml:space="preserve">, and you can't leave it in such an unformed and unpleasant condition, then take a few moments to </w:t>
      </w:r>
      <w:r w:rsidRPr="001952C0">
        <w:rPr>
          <w:rStyle w:val="StyleBoldUnderline"/>
          <w:rFonts w:cs="Arial"/>
          <w:highlight w:val="cyan"/>
        </w:rPr>
        <w:t>create your own picture of what death will be like</w:t>
      </w:r>
      <w:r w:rsidRPr="00032188">
        <w:rPr>
          <w:rFonts w:cs="Arial"/>
        </w:rPr>
        <w:t xml:space="preserve"> for you. </w:t>
      </w:r>
      <w:r w:rsidRPr="001952C0">
        <w:rPr>
          <w:rStyle w:val="StyleBoldUnderline"/>
          <w:rFonts w:cs="Arial"/>
          <w:highlight w:val="cyan"/>
        </w:rPr>
        <w:t>Play this image over and over</w:t>
      </w:r>
      <w:r w:rsidRPr="00032188">
        <w:rPr>
          <w:rFonts w:cs="Arial"/>
        </w:rPr>
        <w:t xml:space="preserve"> until it becomes your new reality of death. Thus, when you die you will automatically create this familiar reality. </w:t>
      </w:r>
      <w:r w:rsidRPr="001952C0">
        <w:rPr>
          <w:rStyle w:val="StyleBoldUnderline"/>
          <w:rFonts w:cs="Arial"/>
          <w:highlight w:val="cyan"/>
        </w:rPr>
        <w:t>Eventually the actual reality will pierce your awareness, but this created reality will be</w:t>
      </w:r>
      <w:r w:rsidRPr="00032188">
        <w:rPr>
          <w:rFonts w:cs="Arial"/>
        </w:rPr>
        <w:t xml:space="preserve"> a </w:t>
      </w:r>
      <w:r w:rsidRPr="001952C0">
        <w:rPr>
          <w:rStyle w:val="StyleBoldUnderline"/>
          <w:rFonts w:cs="Arial"/>
          <w:highlight w:val="cyan"/>
        </w:rPr>
        <w:t>pleasant</w:t>
      </w:r>
      <w:r w:rsidRPr="00032188">
        <w:rPr>
          <w:rFonts w:cs="Arial"/>
        </w:rPr>
        <w:t xml:space="preserve"> first encounter, certainly much better than fear or panic.</w:t>
      </w:r>
    </w:p>
    <w:p w:rsidR="00492072" w:rsidRDefault="00492072" w:rsidP="00492072">
      <w:pPr>
        <w:pStyle w:val="Heading4"/>
      </w:pPr>
    </w:p>
    <w:p w:rsidR="00492072" w:rsidRPr="00704106" w:rsidRDefault="00492072" w:rsidP="00492072">
      <w:pPr>
        <w:pStyle w:val="Heading2"/>
      </w:pPr>
      <w:r w:rsidRPr="00704106">
        <w:t>at: fear good – nuclear</w:t>
      </w:r>
    </w:p>
    <w:p w:rsidR="00492072" w:rsidRPr="00032188" w:rsidRDefault="00492072" w:rsidP="00492072"/>
    <w:p w:rsidR="00492072" w:rsidRDefault="00492072" w:rsidP="00492072">
      <w:pPr>
        <w:pStyle w:val="Heading4"/>
      </w:pPr>
      <w:r>
        <w:t>*The more we talk about nuclear war the less we fear it – the turn is linear.</w:t>
      </w:r>
    </w:p>
    <w:p w:rsidR="00492072" w:rsidRDefault="00492072" w:rsidP="00492072">
      <w:r>
        <w:t xml:space="preserve">Carol </w:t>
      </w:r>
      <w:r w:rsidRPr="00032188">
        <w:rPr>
          <w:rStyle w:val="2xBoldUnderline"/>
          <w:u w:val="single"/>
        </w:rPr>
        <w:t>Cohn</w:t>
      </w:r>
      <w:r>
        <w:t xml:space="preserve">, </w:t>
      </w:r>
      <w:r w:rsidRPr="00A17FBC">
        <w:t xml:space="preserve">Senior </w:t>
      </w:r>
      <w:r w:rsidRPr="00704106">
        <w:rPr>
          <w:rFonts w:cs="Arial"/>
        </w:rPr>
        <w:t>Fellow</w:t>
      </w:r>
      <w:r w:rsidRPr="00A17FBC">
        <w:t>, CGO and Wellesley College</w:t>
      </w:r>
      <w:r>
        <w:t xml:space="preserve">, </w:t>
      </w:r>
      <w:r w:rsidRPr="00032188">
        <w:rPr>
          <w:rStyle w:val="2xBoldUnderline"/>
          <w:u w:val="single"/>
        </w:rPr>
        <w:t>‘87</w:t>
      </w:r>
    </w:p>
    <w:p w:rsidR="00492072" w:rsidRPr="00A17FBC" w:rsidRDefault="00492072" w:rsidP="00492072">
      <w:r>
        <w:t>(</w:t>
      </w:r>
      <w:r>
        <w:rPr>
          <w:i/>
        </w:rPr>
        <w:t xml:space="preserve">Bulletin of Atomic </w:t>
      </w:r>
      <w:r w:rsidRPr="00704106">
        <w:rPr>
          <w:rFonts w:cs="Arial"/>
          <w:i/>
        </w:rPr>
        <w:t>Scientists</w:t>
      </w:r>
      <w:r>
        <w:t>, June, 43, “Slick Ems, Glick Ems, Christmas Trees, and Cookie Cutters”)</w:t>
      </w:r>
    </w:p>
    <w:p w:rsidR="00492072" w:rsidRDefault="00492072" w:rsidP="00492072">
      <w:pPr>
        <w:pStyle w:val="CiteCard"/>
      </w:pPr>
    </w:p>
    <w:p w:rsidR="00492072" w:rsidRDefault="00492072" w:rsidP="00492072">
      <w:r>
        <w:t xml:space="preserve">MY CLOSE ENCOUNTER with nuclear strategic analysis started in the summer of 1984. </w:t>
      </w:r>
      <w:r w:rsidRPr="00646F5B">
        <w:rPr>
          <w:rStyle w:val="Dottedunderline"/>
        </w:rPr>
        <w:t>I was</w:t>
      </w:r>
      <w:r w:rsidRPr="00674AD5">
        <w:rPr>
          <w:rStyle w:val="StyleBoldUnderline"/>
        </w:rPr>
        <w:t xml:space="preserve"> one</w:t>
      </w:r>
      <w:r>
        <w:t xml:space="preserve"> of 48 college teachers </w:t>
      </w:r>
      <w:r w:rsidRPr="00646F5B">
        <w:rPr>
          <w:rStyle w:val="Dottedunderline"/>
        </w:rPr>
        <w:t>attending a</w:t>
      </w:r>
      <w:r>
        <w:t xml:space="preserve"> summer </w:t>
      </w:r>
      <w:r w:rsidRPr="00646F5B">
        <w:rPr>
          <w:rStyle w:val="Dottedunderline"/>
        </w:rPr>
        <w:t>workshop</w:t>
      </w:r>
      <w:r>
        <w:t xml:space="preserve"> on nuclear weapons, strategic doctrine, and arms control that was </w:t>
      </w:r>
      <w:r w:rsidRPr="00394939">
        <w:rPr>
          <w:rStyle w:val="Dottedunderline"/>
        </w:rPr>
        <w:t>held at a university containing one of the nation's foremost centers of nuclear strategic studies, and</w:t>
      </w:r>
      <w:r>
        <w:t xml:space="preserve"> that was cosponsored by another institution. It was </w:t>
      </w:r>
      <w:r w:rsidRPr="00646F5B">
        <w:rPr>
          <w:rStyle w:val="Dottedunderline"/>
        </w:rPr>
        <w:t>taught by</w:t>
      </w:r>
      <w:r>
        <w:t xml:space="preserve"> some of </w:t>
      </w:r>
      <w:r w:rsidRPr="00646F5B">
        <w:rPr>
          <w:rStyle w:val="Dottedunderline"/>
        </w:rPr>
        <w:t>the most distinguished experts in the field</w:t>
      </w:r>
      <w:r>
        <w:t xml:space="preserve">, who have spent decades moving back and forth between academia and governmental positions in Washington. When at the end of the program </w:t>
      </w:r>
      <w:r w:rsidRPr="00935853">
        <w:rPr>
          <w:rStyle w:val="Dottedunderline"/>
        </w:rPr>
        <w:t>I was</w:t>
      </w:r>
      <w:r>
        <w:t xml:space="preserve"> afforded the chance to be </w:t>
      </w:r>
      <w:r w:rsidRPr="00935853">
        <w:rPr>
          <w:rStyle w:val="Dottedunderline"/>
        </w:rPr>
        <w:t>a visiting scholar at</w:t>
      </w:r>
      <w:r w:rsidRPr="00674AD5">
        <w:rPr>
          <w:rStyle w:val="StyleBoldUnderline"/>
        </w:rPr>
        <w:t xml:space="preserve"> one of </w:t>
      </w:r>
      <w:r w:rsidRPr="00935853">
        <w:rPr>
          <w:rStyle w:val="Dottedunderline"/>
        </w:rPr>
        <w:t>the</w:t>
      </w:r>
      <w:r>
        <w:t xml:space="preserve"> universities' </w:t>
      </w:r>
      <w:r w:rsidRPr="00935853">
        <w:rPr>
          <w:rStyle w:val="Dottedunderline"/>
        </w:rPr>
        <w:t>defense studies center</w:t>
      </w:r>
      <w:r>
        <w:t xml:space="preserve">, I jumped at the opportunity. </w:t>
      </w:r>
    </w:p>
    <w:p w:rsidR="00492072" w:rsidRDefault="00492072" w:rsidP="00492072">
      <w:r>
        <w:t xml:space="preserve">I spent the next year immersed in the world of defense intellectuals--men (and indeed, they are virtually all men) who, in Thomas Powers's words, "use the concept of deterrence to explain why it is safe to have weapons of a </w:t>
      </w:r>
      <w:r w:rsidRPr="00032188">
        <w:rPr>
          <w:rFonts w:cs="Arial"/>
        </w:rPr>
        <w:t>kind</w:t>
      </w:r>
      <w:r>
        <w:t xml:space="preserve"> and number it is not safe to use." Moving in and out of government, working sometimes in universities and think tanks, they create the theory that underlies U. S. nuclear strategic practice. </w:t>
      </w:r>
    </w:p>
    <w:p w:rsidR="00492072" w:rsidRDefault="00492072" w:rsidP="00492072">
      <w:r>
        <w:t>[</w:t>
      </w:r>
      <w:r w:rsidRPr="00032188">
        <w:rPr>
          <w:rStyle w:val="Dottedunderline"/>
          <w:rFonts w:cs="Arial"/>
        </w:rPr>
        <w:t>Continues</w:t>
      </w:r>
      <w:r>
        <w:t>]</w:t>
      </w:r>
    </w:p>
    <w:p w:rsidR="00492072" w:rsidRDefault="00492072" w:rsidP="00492072">
      <w:r>
        <w:t xml:space="preserve">In other words, what I learned at the </w:t>
      </w:r>
      <w:r w:rsidRPr="00032188">
        <w:rPr>
          <w:rFonts w:cs="Arial"/>
        </w:rPr>
        <w:t>program</w:t>
      </w:r>
      <w:r>
        <w:t xml:space="preserve"> is that </w:t>
      </w:r>
      <w:r w:rsidRPr="003B64E4">
        <w:rPr>
          <w:rStyle w:val="StyleBoldUnderline"/>
          <w:highlight w:val="cyan"/>
        </w:rPr>
        <w:t>talking about nuclear weapons is fun</w:t>
      </w:r>
      <w:r>
        <w:t xml:space="preserve">. The words are quick, clean, light, they trip off the tongue. You can reel off dozens of them in seconds, forgetting about how one might interfere with the next, not to mention with the lives beneath them. </w:t>
      </w:r>
      <w:r w:rsidRPr="00674AD5">
        <w:rPr>
          <w:rStyle w:val="StyleBoldUnderline"/>
        </w:rPr>
        <w:t xml:space="preserve">Nearly </w:t>
      </w:r>
      <w:r w:rsidRPr="003B64E4">
        <w:rPr>
          <w:rStyle w:val="StyleBoldUnderline"/>
          <w:highlight w:val="cyan"/>
        </w:rPr>
        <w:t>everyone</w:t>
      </w:r>
      <w:r w:rsidRPr="00674AD5">
        <w:rPr>
          <w:rStyle w:val="StyleBoldUnderline"/>
        </w:rPr>
        <w:t xml:space="preserve"> I observed</w:t>
      </w:r>
      <w:r>
        <w:t xml:space="preserve">--lecturers, </w:t>
      </w:r>
      <w:r w:rsidRPr="00674AD5">
        <w:rPr>
          <w:rStyle w:val="StyleBoldUnderline"/>
        </w:rPr>
        <w:t>students, hawks, doves, men, and women</w:t>
      </w:r>
      <w:r>
        <w:t>--</w:t>
      </w:r>
      <w:r w:rsidRPr="003B64E4">
        <w:rPr>
          <w:rStyle w:val="StyleBoldUnderline"/>
          <w:highlight w:val="cyan"/>
        </w:rPr>
        <w:t>took pleasure</w:t>
      </w:r>
      <w:r w:rsidRPr="003B64E4">
        <w:rPr>
          <w:rStyle w:val="Dottedunderline"/>
          <w:highlight w:val="cyan"/>
        </w:rPr>
        <w:t xml:space="preserve"> in using the words</w:t>
      </w:r>
      <w:r>
        <w:t xml:space="preserve">; </w:t>
      </w:r>
      <w:r w:rsidRPr="00674AD5">
        <w:rPr>
          <w:rStyle w:val="StyleBoldUnderline"/>
        </w:rPr>
        <w:t>some</w:t>
      </w:r>
      <w:r>
        <w:t xml:space="preserve"> of us </w:t>
      </w:r>
      <w:r w:rsidRPr="00674AD5">
        <w:rPr>
          <w:rStyle w:val="StyleBoldUnderline"/>
        </w:rPr>
        <w:t>spoke with a self-consciously ironic edge, but the pleasure was there nonetheless</w:t>
      </w:r>
      <w:r>
        <w:t xml:space="preserve">. Part of the appeal was the thrill of being able to manipulate an arcane language, the power of entering the secret kingdom. But perhaps more important, </w:t>
      </w:r>
      <w:r w:rsidRPr="003B64E4">
        <w:rPr>
          <w:rStyle w:val="StyleBoldUnderline"/>
          <w:highlight w:val="cyan"/>
        </w:rPr>
        <w:t>learning the language gives a sense of control</w:t>
      </w:r>
      <w:r>
        <w:t xml:space="preserve">, a feeling of mastery over technology that is finally not controllable but powerful beyond human comprehension. The longer I stayed, </w:t>
      </w:r>
      <w:r w:rsidRPr="003B64E4">
        <w:rPr>
          <w:rStyle w:val="UnderlineBold"/>
          <w:highlight w:val="cyan"/>
        </w:rPr>
        <w:t>the more conversations I participated in, the less I was frightened of nuclear war</w:t>
      </w:r>
      <w:r>
        <w:t xml:space="preserve">. </w:t>
      </w:r>
    </w:p>
    <w:p w:rsidR="00492072" w:rsidRPr="004F4D15" w:rsidRDefault="00492072" w:rsidP="00492072">
      <w:r>
        <w:t xml:space="preserve">How can learning to speak a language have such a powerful effect? One answer, discussed earlier, is that the language is abstract and sanitized, never giving access to the images of war. But there is more to it than that. </w:t>
      </w:r>
      <w:r w:rsidRPr="003B64E4">
        <w:rPr>
          <w:rStyle w:val="UnderlineBold"/>
          <w:highlight w:val="cyan"/>
        </w:rPr>
        <w:t>The</w:t>
      </w:r>
      <w:r w:rsidRPr="003B64E4">
        <w:rPr>
          <w:rStyle w:val="StyleBoldUnderline"/>
          <w:highlight w:val="cyan"/>
        </w:rPr>
        <w:t xml:space="preserve"> </w:t>
      </w:r>
      <w:r w:rsidRPr="003B64E4">
        <w:rPr>
          <w:rStyle w:val="UnderlineBold"/>
          <w:highlight w:val="cyan"/>
        </w:rPr>
        <w:t>learning</w:t>
      </w:r>
      <w:r w:rsidRPr="003B64E4">
        <w:rPr>
          <w:rStyle w:val="StyleBoldUnderline"/>
          <w:highlight w:val="cyan"/>
        </w:rPr>
        <w:t xml:space="preserve"> </w:t>
      </w:r>
      <w:r w:rsidRPr="003B64E4">
        <w:rPr>
          <w:rStyle w:val="UnderlineBold"/>
          <w:highlight w:val="cyan"/>
        </w:rPr>
        <w:t>process</w:t>
      </w:r>
      <w:r w:rsidRPr="003B64E4">
        <w:rPr>
          <w:rStyle w:val="StyleBoldUnderline"/>
          <w:highlight w:val="cyan"/>
        </w:rPr>
        <w:t xml:space="preserve"> </w:t>
      </w:r>
      <w:r w:rsidRPr="003B64E4">
        <w:rPr>
          <w:rStyle w:val="UnderlineBold"/>
          <w:highlight w:val="cyan"/>
        </w:rPr>
        <w:t>itself</w:t>
      </w:r>
      <w:r w:rsidRPr="003B64E4">
        <w:rPr>
          <w:rStyle w:val="StyleBoldUnderline"/>
          <w:highlight w:val="cyan"/>
        </w:rPr>
        <w:t xml:space="preserve"> removed me from the reality of nuclear war</w:t>
      </w:r>
      <w:r>
        <w:t xml:space="preserve">. My energy was focused on the challenge of decoding acronyms, learning new terms, developing competence in the language--not on the weapons and the wars behind the words. By the time I was through, I had learned far more than an </w:t>
      </w:r>
      <w:r w:rsidRPr="00032188">
        <w:rPr>
          <w:rFonts w:cs="Arial"/>
        </w:rPr>
        <w:t>alternate</w:t>
      </w:r>
      <w:r>
        <w:t xml:space="preserve">, if abstract, set of words. The content of what I could talk about was monumentally different. </w:t>
      </w:r>
      <w:r w:rsidRPr="004F4D15">
        <w:t xml:space="preserve"> </w:t>
      </w:r>
    </w:p>
    <w:p w:rsidR="00492072" w:rsidRPr="00032188" w:rsidRDefault="00492072" w:rsidP="00492072">
      <w:pPr>
        <w:rPr>
          <w:rFonts w:cs="Arial"/>
        </w:rPr>
      </w:pPr>
    </w:p>
    <w:p w:rsidR="00492072" w:rsidRDefault="00492072" w:rsidP="00492072">
      <w:pPr>
        <w:pStyle w:val="Heading2"/>
      </w:pPr>
      <w:r>
        <w:t>at: perf con/you said it too</w:t>
      </w:r>
    </w:p>
    <w:p w:rsidR="00492072" w:rsidRDefault="00492072" w:rsidP="00492072">
      <w:pPr>
        <w:pStyle w:val="Heading4"/>
      </w:pPr>
    </w:p>
    <w:p w:rsidR="00492072" w:rsidRDefault="00492072" w:rsidP="00492072">
      <w:pPr>
        <w:pStyle w:val="Heading4"/>
      </w:pPr>
      <w:r>
        <w:t>A. Death impacts cause a race to the bottom. Death’s finality forces us to read death impacts as well or risk being outweighed.</w:t>
      </w:r>
    </w:p>
    <w:p w:rsidR="00492072" w:rsidRDefault="00492072" w:rsidP="00492072">
      <w:pPr>
        <w:rPr>
          <w:sz w:val="22"/>
        </w:rPr>
      </w:pPr>
      <w:r w:rsidRPr="00674AD5">
        <w:rPr>
          <w:rFonts w:cs="Arial"/>
        </w:rPr>
        <w:t>William</w:t>
      </w:r>
      <w:r w:rsidRPr="00690A6F">
        <w:t xml:space="preserve"> A. </w:t>
      </w:r>
      <w:r w:rsidRPr="00032188">
        <w:rPr>
          <w:rStyle w:val="2xBoldUnderline"/>
          <w:rFonts w:cs="Arial"/>
          <w:u w:val="single"/>
        </w:rPr>
        <w:t>Reinsmith</w:t>
      </w:r>
      <w:r w:rsidRPr="00690A6F">
        <w:t xml:space="preserve">, Prof Humanities – Philadelphia Coll Pharm and Sci, </w:t>
      </w:r>
      <w:r w:rsidRPr="00032188">
        <w:rPr>
          <w:rStyle w:val="2xBoldUnderline"/>
          <w:rFonts w:cs="Arial"/>
          <w:u w:val="single"/>
        </w:rPr>
        <w:t>‘90</w:t>
      </w:r>
    </w:p>
    <w:p w:rsidR="00492072" w:rsidRPr="00690A6F" w:rsidRDefault="00492072" w:rsidP="00492072">
      <w:r w:rsidRPr="00690A6F">
        <w:t>(</w:t>
      </w:r>
      <w:r w:rsidRPr="00690A6F">
        <w:rPr>
          <w:i/>
        </w:rPr>
        <w:t>Science and Spirit</w:t>
      </w:r>
      <w:r w:rsidRPr="00690A6F">
        <w:t xml:space="preserve"> </w:t>
      </w:r>
      <w:r w:rsidRPr="00674AD5">
        <w:rPr>
          <w:rFonts w:cs="Arial"/>
        </w:rPr>
        <w:t>May</w:t>
      </w:r>
      <w:r w:rsidRPr="00690A6F">
        <w:t xml:space="preserve">, </w:t>
      </w:r>
      <w:hyperlink r:id="rId20" w:history="1">
        <w:r w:rsidRPr="00690A6F">
          <w:t>http://www.worldandi.com/public/1990/may/ns7.cfm</w:t>
        </w:r>
      </w:hyperlink>
      <w:r>
        <w:t>)</w:t>
      </w:r>
    </w:p>
    <w:p w:rsidR="00492072" w:rsidRDefault="00492072" w:rsidP="00492072">
      <w:pPr>
        <w:pStyle w:val="CiteCard"/>
        <w:ind w:left="1440" w:right="1440"/>
      </w:pPr>
    </w:p>
    <w:p w:rsidR="00492072" w:rsidRDefault="00492072" w:rsidP="00E0092C">
      <w:r w:rsidRPr="00674AD5">
        <w:rPr>
          <w:rStyle w:val="StyleBoldUnderline"/>
        </w:rPr>
        <w:t>Numerous critics within and without the medical establishment have asked whether</w:t>
      </w:r>
      <w:r w:rsidRPr="00AF612B">
        <w:t xml:space="preserve">, in our technological age, </w:t>
      </w:r>
      <w:r w:rsidRPr="00A93F66">
        <w:rPr>
          <w:rStyle w:val="StyleBoldUnderline"/>
          <w:highlight w:val="cyan"/>
        </w:rPr>
        <w:t>the</w:t>
      </w:r>
      <w:r w:rsidRPr="00AF612B">
        <w:t xml:space="preserve"> age-old </w:t>
      </w:r>
      <w:r w:rsidRPr="00A93F66">
        <w:rPr>
          <w:rStyle w:val="StyleBoldUnderline"/>
          <w:highlight w:val="cyan"/>
        </w:rPr>
        <w:t>ethic of preserving life has metamorphosed into a need to control life</w:t>
      </w:r>
      <w:r w:rsidRPr="00AF612B">
        <w:t>, to let no scent of death intrude--</w:t>
      </w:r>
      <w:r w:rsidRPr="00A93F66">
        <w:rPr>
          <w:rStyle w:val="StyleBoldUnderline"/>
          <w:highlight w:val="cyan"/>
        </w:rPr>
        <w:t>especially in our decision making</w:t>
      </w:r>
      <w:r w:rsidRPr="00AF612B">
        <w:t xml:space="preserve">. However, </w:t>
      </w:r>
      <w:r w:rsidRPr="00A93F66">
        <w:rPr>
          <w:rStyle w:val="StyleBoldUnderline"/>
          <w:highlight w:val="cyan"/>
        </w:rPr>
        <w:t xml:space="preserve">the deeper issue, </w:t>
      </w:r>
      <w:r w:rsidRPr="00A93F66">
        <w:rPr>
          <w:rStyle w:val="UnderlineBold"/>
          <w:highlight w:val="cyan"/>
        </w:rPr>
        <w:t>which sets rigid limits to the debate</w:t>
      </w:r>
      <w:r w:rsidRPr="00A93F66">
        <w:rPr>
          <w:rStyle w:val="StyleBoldUnderline"/>
          <w:highlight w:val="cyan"/>
        </w:rPr>
        <w:t>, is</w:t>
      </w:r>
      <w:r w:rsidRPr="00AF612B">
        <w:t xml:space="preserve"> not </w:t>
      </w:r>
      <w:r w:rsidRPr="00A93F66">
        <w:rPr>
          <w:rStyle w:val="StyleBoldUnderline"/>
          <w:highlight w:val="cyan"/>
        </w:rPr>
        <w:t>the</w:t>
      </w:r>
      <w:r w:rsidRPr="00AF612B">
        <w:t xml:space="preserve"> need to master death or the refusal to  acknowledge its existence, gut rather technological society's </w:t>
      </w:r>
      <w:r w:rsidRPr="00A93F66">
        <w:rPr>
          <w:rStyle w:val="StyleBoldUnderline"/>
          <w:highlight w:val="cyan"/>
        </w:rPr>
        <w:t>belief in the utter finality of death</w:t>
      </w:r>
      <w:r w:rsidRPr="00AF612B">
        <w:t>.</w:t>
      </w:r>
      <w:r>
        <w:t xml:space="preserve"> </w:t>
      </w:r>
    </w:p>
    <w:p w:rsidR="00492072" w:rsidRDefault="00492072" w:rsidP="00492072"/>
    <w:p w:rsidR="00492072" w:rsidRDefault="00492072" w:rsidP="00E13A23"/>
    <w:p w:rsidR="00E13A23" w:rsidRDefault="00E13A23" w:rsidP="00E0092C">
      <w:pPr>
        <w:pStyle w:val="Heading2"/>
      </w:pPr>
      <w:r>
        <w:t>Warming</w:t>
      </w:r>
    </w:p>
    <w:p w:rsidR="00E13A23" w:rsidRDefault="00E13A23" w:rsidP="00E13A23">
      <w:pPr>
        <w:pStyle w:val="Heading2"/>
      </w:pPr>
      <w:r>
        <w:t>2nc no extinction</w:t>
      </w:r>
    </w:p>
    <w:p w:rsidR="00E13A23" w:rsidRDefault="00E13A23" w:rsidP="00E13A23"/>
    <w:p w:rsidR="00B51649" w:rsidRDefault="00E13A23" w:rsidP="00E13A23">
      <w:pPr>
        <w:pStyle w:val="Heading4"/>
      </w:pPr>
      <w:r>
        <w:t>Oceans adapt</w:t>
      </w:r>
    </w:p>
    <w:p w:rsidR="00E13A23" w:rsidRDefault="00E13A23" w:rsidP="00E13A23">
      <w:pPr>
        <w:rPr>
          <w:szCs w:val="20"/>
        </w:rPr>
      </w:pPr>
      <w:r w:rsidRPr="00196BCD">
        <w:rPr>
          <w:rStyle w:val="CiteChar"/>
        </w:rPr>
        <w:t>Idso</w:t>
      </w:r>
      <w:r>
        <w:t xml:space="preserve">, director of envt science – Peabody Energy, PhD Geography – ASU, Idso, professor – </w:t>
      </w:r>
      <w:r w:rsidRPr="00991BA6">
        <w:t>Maricopa County Comm</w:t>
      </w:r>
      <w:r>
        <w:t>unity</w:t>
      </w:r>
      <w:r w:rsidRPr="00991BA6">
        <w:t xml:space="preserve"> College</w:t>
      </w:r>
      <w:r>
        <w:t xml:space="preserve">, and Idso, </w:t>
      </w:r>
      <w:r>
        <w:rPr>
          <w:szCs w:val="20"/>
        </w:rPr>
        <w:t xml:space="preserve">PhD botany – ASU, </w:t>
      </w:r>
      <w:r w:rsidRPr="00196BCD">
        <w:rPr>
          <w:rStyle w:val="CiteChar"/>
        </w:rPr>
        <w:t>‘12</w:t>
      </w:r>
    </w:p>
    <w:p w:rsidR="00E13A23" w:rsidRDefault="00E13A23" w:rsidP="00E13A23">
      <w:r>
        <w:rPr>
          <w:szCs w:val="20"/>
        </w:rPr>
        <w:t>(Craig, Sherwood, and Keith, “</w:t>
      </w:r>
      <w:r>
        <w:t xml:space="preserve">The Potential for Adaptive Evolution to Enable the World's Most Important Calcifying Organism to Cope with Ocean Acidification,” </w:t>
      </w:r>
      <w:r w:rsidRPr="00D2231E">
        <w:rPr>
          <w:i/>
        </w:rPr>
        <w:t>CO2 Science</w:t>
      </w:r>
      <w:r>
        <w:t xml:space="preserve"> Vol. 15, No. 28, July)</w:t>
      </w:r>
    </w:p>
    <w:p w:rsidR="00E13A23" w:rsidRPr="00D2231E" w:rsidRDefault="00E13A23" w:rsidP="00E13A23"/>
    <w:p w:rsidR="00E13A23" w:rsidRDefault="00E13A23" w:rsidP="00E13A23">
      <w:r w:rsidRPr="008E0A7C">
        <w:rPr>
          <w:rStyle w:val="StyleBoldUnderline"/>
        </w:rPr>
        <w:t>In an important paper published in</w:t>
      </w:r>
      <w:r>
        <w:t xml:space="preserve"> the May 2012 issue of </w:t>
      </w:r>
      <w:r w:rsidRPr="008E0A7C">
        <w:rPr>
          <w:rStyle w:val="StyleBoldUnderline"/>
        </w:rPr>
        <w:t>Nature Geoscience, Lohbeck</w:t>
      </w:r>
      <w:r>
        <w:t xml:space="preserve"> et al. </w:t>
      </w:r>
      <w:r w:rsidRPr="008E0A7C">
        <w:rPr>
          <w:rStyle w:val="StyleBoldUnderline"/>
        </w:rPr>
        <w:t>write</w:t>
      </w:r>
      <w:r>
        <w:t xml:space="preserve"> that "</w:t>
      </w:r>
      <w:r w:rsidRPr="008E0A7C">
        <w:rPr>
          <w:rStyle w:val="StyleBoldUnderline"/>
        </w:rPr>
        <w:t xml:space="preserve">our </w:t>
      </w:r>
      <w:r w:rsidRPr="00876779">
        <w:rPr>
          <w:rStyle w:val="StyleBoldUnderline"/>
          <w:highlight w:val="cyan"/>
        </w:rPr>
        <w:t>present understanding of</w:t>
      </w:r>
      <w:r w:rsidRPr="008E0A7C">
        <w:rPr>
          <w:rStyle w:val="StyleBoldUnderline"/>
        </w:rPr>
        <w:t xml:space="preserve"> the </w:t>
      </w:r>
      <w:r w:rsidRPr="00876779">
        <w:rPr>
          <w:rStyle w:val="StyleBoldUnderline"/>
          <w:highlight w:val="cyan"/>
        </w:rPr>
        <w:t>sensitivity</w:t>
      </w:r>
      <w:r w:rsidRPr="008E0A7C">
        <w:rPr>
          <w:rStyle w:val="StyleBoldUnderline"/>
        </w:rPr>
        <w:t xml:space="preserve"> of marine life </w:t>
      </w:r>
      <w:r w:rsidRPr="00876779">
        <w:rPr>
          <w:rStyle w:val="StyleBoldUnderline"/>
          <w:highlight w:val="cyan"/>
        </w:rPr>
        <w:t>to ocean acid</w:t>
      </w:r>
      <w:r w:rsidRPr="00876779">
        <w:rPr>
          <w:rStyle w:val="StyleBoldUnderline"/>
        </w:rPr>
        <w:t>i</w:t>
      </w:r>
      <w:r w:rsidRPr="008E0A7C">
        <w:rPr>
          <w:rStyle w:val="StyleBoldUnderline"/>
        </w:rPr>
        <w:t xml:space="preserve">fication </w:t>
      </w:r>
      <w:r w:rsidRPr="00876779">
        <w:rPr>
          <w:rStyle w:val="StyleBoldUnderline"/>
          <w:highlight w:val="cyan"/>
        </w:rPr>
        <w:t>is based</w:t>
      </w:r>
      <w:r>
        <w:t xml:space="preserve"> primarily </w:t>
      </w:r>
      <w:r w:rsidRPr="00876779">
        <w:rPr>
          <w:rStyle w:val="StyleBoldUnderline"/>
          <w:highlight w:val="cyan"/>
        </w:rPr>
        <w:t>on short-term experiments</w:t>
      </w:r>
      <w:r>
        <w:t xml:space="preserve">," which often depict negative effects. However, they go on to say that </w:t>
      </w:r>
      <w:r w:rsidRPr="008E0A7C">
        <w:t>phytoplanktonic species</w:t>
      </w:r>
      <w:r w:rsidRPr="008E0A7C">
        <w:rPr>
          <w:rStyle w:val="StyleBoldUnderline"/>
        </w:rPr>
        <w:t xml:space="preserve"> with short generation times "may be able to respond to environmental alterations through adaptive evolution."</w:t>
      </w:r>
      <w:r>
        <w:t xml:space="preserve"> And with this tantalizing possibility in mind, </w:t>
      </w:r>
      <w:r w:rsidRPr="00876779">
        <w:rPr>
          <w:rStyle w:val="StyleBoldUnderline"/>
          <w:highlight w:val="cyan"/>
        </w:rPr>
        <w:t>they studied</w:t>
      </w:r>
      <w:r>
        <w:t>, as they describe it, "</w:t>
      </w:r>
      <w:r w:rsidRPr="00876779">
        <w:rPr>
          <w:rStyle w:val="StyleBoldUnderline"/>
          <w:highlight w:val="cyan"/>
        </w:rPr>
        <w:t xml:space="preserve">the ability of </w:t>
      </w:r>
      <w:r w:rsidRPr="00876779">
        <w:rPr>
          <w:rStyle w:val="UnderlineBold"/>
          <w:highlight w:val="cyan"/>
        </w:rPr>
        <w:t xml:space="preserve">the world's </w:t>
      </w:r>
      <w:r w:rsidRPr="00876779">
        <w:rPr>
          <w:rStyle w:val="UnderlineBold"/>
        </w:rPr>
        <w:t xml:space="preserve">single </w:t>
      </w:r>
      <w:r w:rsidRPr="00876779">
        <w:rPr>
          <w:rStyle w:val="UnderlineBold"/>
          <w:highlight w:val="cyan"/>
        </w:rPr>
        <w:t>most important calcifying organism</w:t>
      </w:r>
      <w:r>
        <w:t xml:space="preserve">, the coccolithophore Emiliania huxleyi, </w:t>
      </w:r>
      <w:r w:rsidRPr="00876779">
        <w:rPr>
          <w:rStyle w:val="StyleBoldUnderline"/>
          <w:highlight w:val="cyan"/>
        </w:rPr>
        <w:t>to evolve</w:t>
      </w:r>
      <w:r w:rsidRPr="008E0A7C">
        <w:rPr>
          <w:rStyle w:val="StyleBoldUnderline"/>
        </w:rPr>
        <w:t xml:space="preserve"> in response to</w:t>
      </w:r>
      <w:r>
        <w:t xml:space="preserve"> ocean </w:t>
      </w:r>
      <w:r w:rsidRPr="008E0A7C">
        <w:rPr>
          <w:rStyle w:val="StyleBoldUnderline"/>
        </w:rPr>
        <w:t>acidification</w:t>
      </w:r>
      <w:r>
        <w:t xml:space="preserve"> in two 500-generation selection experiments."</w:t>
      </w:r>
    </w:p>
    <w:p w:rsidR="00E13A23" w:rsidRDefault="00E13A23" w:rsidP="00E13A23">
      <w:r>
        <w:t>Working with freshly isolated genotypes from Bergen, Norway, the three German researchers grew them in batch cultures over some 500 asexual generations at three different atmospheric CO</w:t>
      </w:r>
      <w:r>
        <w:rPr>
          <w:szCs w:val="20"/>
        </w:rPr>
        <w:t>2</w:t>
      </w:r>
      <w:r>
        <w:t xml:space="preserve"> concentrations - ambient (400 ppm), medium (1100 ppm) and high (2200 ppm) - where the medium CO</w:t>
      </w:r>
      <w:r>
        <w:rPr>
          <w:szCs w:val="20"/>
        </w:rPr>
        <w:t>2</w:t>
      </w:r>
      <w:r>
        <w:t xml:space="preserve"> treatment was chosen to represent the atmospheric CO</w:t>
      </w:r>
      <w:r>
        <w:rPr>
          <w:szCs w:val="20"/>
        </w:rPr>
        <w:t>2</w:t>
      </w:r>
      <w:r>
        <w:t xml:space="preserve"> level projected for the beginning of the next century. This they did in a multi-clone experiment designed to provide existing genetic variation that they said "would be readily available to genotypic selection," as well as in a single-clone experiment that was initiated with one "haphazardly chosen genotype," where evolutionary adaptation would obviously require new mutations. So what did they learn?</w:t>
      </w:r>
    </w:p>
    <w:p w:rsidR="00E13A23" w:rsidRDefault="00E13A23" w:rsidP="00E13A23">
      <w:r w:rsidRPr="008E0A7C">
        <w:rPr>
          <w:rStyle w:val="StyleBoldUnderline"/>
        </w:rPr>
        <w:t>Compared with populations kept at ambient CO2 partial pressure, Lohbeck</w:t>
      </w:r>
      <w:r>
        <w:t xml:space="preserve"> et al. </w:t>
      </w:r>
      <w:r w:rsidRPr="008E0A7C">
        <w:rPr>
          <w:rStyle w:val="StyleBoldUnderline"/>
        </w:rPr>
        <w:t>found</w:t>
      </w:r>
      <w:r>
        <w:t xml:space="preserve"> that </w:t>
      </w:r>
      <w:r w:rsidRPr="008E0A7C">
        <w:rPr>
          <w:rStyle w:val="StyleBoldUnderline"/>
        </w:rPr>
        <w:t>those</w:t>
      </w:r>
      <w:r>
        <w:t xml:space="preserve"> selected </w:t>
      </w:r>
      <w:r w:rsidRPr="008E0A7C">
        <w:rPr>
          <w:rStyle w:val="StyleBoldUnderline"/>
        </w:rPr>
        <w:t>at increased CO2 levels "exhibited higher growth rates</w:t>
      </w:r>
      <w:r>
        <w:t xml:space="preserve">, in both the single- and multi-clone experiment, </w:t>
      </w:r>
      <w:r w:rsidRPr="008E0A7C">
        <w:rPr>
          <w:rStyle w:val="StyleBoldUnderline"/>
        </w:rPr>
        <w:t>when tested under</w:t>
      </w:r>
      <w:r>
        <w:t xml:space="preserve"> ocean </w:t>
      </w:r>
      <w:r w:rsidRPr="008E0A7C">
        <w:rPr>
          <w:rStyle w:val="StyleBoldUnderline"/>
        </w:rPr>
        <w:t>acidification conditions."</w:t>
      </w:r>
      <w:r>
        <w:t xml:space="preserve"> </w:t>
      </w:r>
      <w:r w:rsidRPr="00876779">
        <w:rPr>
          <w:rStyle w:val="StyleBoldUnderline"/>
          <w:highlight w:val="cyan"/>
        </w:rPr>
        <w:t>Calcification rates</w:t>
      </w:r>
      <w:r>
        <w:t xml:space="preserve">, on the other hand, </w:t>
      </w:r>
      <w:r w:rsidRPr="008E0A7C">
        <w:t>were</w:t>
      </w:r>
      <w:r>
        <w:t xml:space="preserve"> somewhat </w:t>
      </w:r>
      <w:r w:rsidRPr="008E0A7C">
        <w:t>lower under CO2-enriched conditions</w:t>
      </w:r>
      <w:r>
        <w:t xml:space="preserve"> in all cultures; but the research team reports that they </w:t>
      </w:r>
      <w:r w:rsidRPr="00876779">
        <w:rPr>
          <w:rStyle w:val="StyleBoldUnderline"/>
          <w:highlight w:val="cyan"/>
        </w:rPr>
        <w:t>were</w:t>
      </w:r>
      <w:r w:rsidRPr="008E0A7C">
        <w:rPr>
          <w:rStyle w:val="StyleBoldUnderline"/>
        </w:rPr>
        <w:t xml:space="preserve"> "up to </w:t>
      </w:r>
      <w:r w:rsidRPr="00876779">
        <w:rPr>
          <w:rStyle w:val="StyleBoldUnderline"/>
          <w:highlight w:val="cyan"/>
        </w:rPr>
        <w:t>50% higher in adapted</w:t>
      </w:r>
      <w:r>
        <w:t xml:space="preserve"> [medium and </w:t>
      </w:r>
      <w:r w:rsidRPr="008E0A7C">
        <w:rPr>
          <w:rStyle w:val="StyleBoldUnderline"/>
        </w:rPr>
        <w:t>high CO2</w:t>
      </w:r>
      <w:r>
        <w:t xml:space="preserve">] </w:t>
      </w:r>
      <w:r w:rsidRPr="008E0A7C">
        <w:rPr>
          <w:rStyle w:val="StyleBoldUnderline"/>
        </w:rPr>
        <w:t xml:space="preserve">compared with non-adapted </w:t>
      </w:r>
      <w:r w:rsidRPr="00876779">
        <w:rPr>
          <w:rStyle w:val="StyleBoldUnderline"/>
          <w:highlight w:val="cyan"/>
        </w:rPr>
        <w:t>cultures</w:t>
      </w:r>
      <w:r>
        <w:t>." And when all was said and done, they concluded that "</w:t>
      </w:r>
      <w:r w:rsidRPr="00093F5C">
        <w:rPr>
          <w:rStyle w:val="UnderlineBold"/>
        </w:rPr>
        <w:t xml:space="preserve">contemporary </w:t>
      </w:r>
      <w:r w:rsidRPr="00876779">
        <w:rPr>
          <w:rStyle w:val="UnderlineBold"/>
          <w:highlight w:val="cyan"/>
        </w:rPr>
        <w:t>evolution could</w:t>
      </w:r>
      <w:r w:rsidRPr="00093F5C">
        <w:rPr>
          <w:rStyle w:val="UnderlineBold"/>
        </w:rPr>
        <w:t xml:space="preserve"> help to </w:t>
      </w:r>
      <w:r w:rsidRPr="00876779">
        <w:rPr>
          <w:rStyle w:val="UnderlineBold"/>
          <w:highlight w:val="cyan"/>
        </w:rPr>
        <w:t>maintain</w:t>
      </w:r>
      <w:r w:rsidRPr="00093F5C">
        <w:rPr>
          <w:rStyle w:val="UnderlineBold"/>
        </w:rPr>
        <w:t xml:space="preserve"> the </w:t>
      </w:r>
      <w:r w:rsidRPr="00876779">
        <w:rPr>
          <w:rStyle w:val="UnderlineBold"/>
          <w:highlight w:val="cyan"/>
        </w:rPr>
        <w:t>functionality of microbial processes at the base of marine food webs</w:t>
      </w:r>
      <w:r w:rsidRPr="00093F5C">
        <w:rPr>
          <w:rStyle w:val="UnderlineBold"/>
        </w:rPr>
        <w:t xml:space="preserve"> in the face of global change</w:t>
      </w:r>
      <w:r>
        <w:t xml:space="preserve"> [our italics]."</w:t>
      </w:r>
    </w:p>
    <w:p w:rsidR="00E13A23" w:rsidRDefault="00E13A23" w:rsidP="00E13A23">
      <w:r>
        <w:t xml:space="preserve">In other ruminations on their findings, the marine biologists indicate that what they call the </w:t>
      </w:r>
      <w:r w:rsidRPr="00876779">
        <w:rPr>
          <w:rStyle w:val="Box"/>
          <w:highlight w:val="cyan"/>
        </w:rPr>
        <w:t>swift adaptation</w:t>
      </w:r>
      <w:r w:rsidRPr="008E0A7C">
        <w:rPr>
          <w:rStyle w:val="Box"/>
        </w:rPr>
        <w:t xml:space="preserve"> processes</w:t>
      </w:r>
      <w:r>
        <w:t xml:space="preserve"> they observed may "</w:t>
      </w:r>
      <w:r w:rsidRPr="008E0A7C">
        <w:rPr>
          <w:rStyle w:val="Box"/>
        </w:rPr>
        <w:t xml:space="preserve">have the potential to </w:t>
      </w:r>
      <w:r w:rsidRPr="00876779">
        <w:rPr>
          <w:rStyle w:val="Box"/>
          <w:highlight w:val="cyan"/>
        </w:rPr>
        <w:t>affect food-web dynamics and biogeochemical cycles</w:t>
      </w:r>
      <w:r>
        <w:t xml:space="preserve"> on timescales of a few years, </w:t>
      </w:r>
      <w:r w:rsidRPr="008E0A7C">
        <w:rPr>
          <w:rStyle w:val="StyleBoldUnderline"/>
        </w:rPr>
        <w:t xml:space="preserve">thus </w:t>
      </w:r>
      <w:r w:rsidRPr="00876779">
        <w:rPr>
          <w:rStyle w:val="StyleBoldUnderline"/>
          <w:highlight w:val="cyan"/>
        </w:rPr>
        <w:t>surpassing</w:t>
      </w:r>
      <w:r w:rsidRPr="008E0A7C">
        <w:rPr>
          <w:rStyle w:val="StyleBoldUnderline"/>
        </w:rPr>
        <w:t xml:space="preserve"> predicted rates of ongoing global change including </w:t>
      </w:r>
      <w:r w:rsidRPr="00876779">
        <w:rPr>
          <w:rStyle w:val="StyleBoldUnderline"/>
          <w:highlight w:val="cyan"/>
        </w:rPr>
        <w:t>ocean acid</w:t>
      </w:r>
      <w:r w:rsidRPr="008E0A7C">
        <w:rPr>
          <w:rStyle w:val="StyleBoldUnderline"/>
        </w:rPr>
        <w:t>ification."</w:t>
      </w:r>
      <w:r>
        <w:t xml:space="preserve"> And they also note, in this regard, that "a recent study reports surprisingly high coccolith mass in an E. huxleyi population off Chile in high-CO</w:t>
      </w:r>
      <w:r>
        <w:rPr>
          <w:szCs w:val="20"/>
        </w:rPr>
        <w:t>2</w:t>
      </w:r>
      <w:r>
        <w:t xml:space="preserve"> waters (Beaufort et al., 2011)," which observation is said by them to be indicative of "across-population variation in calcification, in line with findings of rapid microevolution identified here."</w:t>
      </w:r>
    </w:p>
    <w:p w:rsidR="00E13A23" w:rsidRDefault="00E13A23" w:rsidP="00E13A23"/>
    <w:p w:rsidR="00492072" w:rsidRDefault="00492072" w:rsidP="00E13A23"/>
    <w:p w:rsidR="001463B6" w:rsidRDefault="001463B6" w:rsidP="001463B6">
      <w:pPr>
        <w:pStyle w:val="Heading2"/>
      </w:pPr>
      <w:r>
        <w:t>jevons</w:t>
      </w:r>
    </w:p>
    <w:p w:rsidR="001463B6" w:rsidRDefault="001463B6" w:rsidP="001463B6"/>
    <w:p w:rsidR="001463B6" w:rsidRPr="00CC7100" w:rsidRDefault="001463B6" w:rsidP="001463B6">
      <w:pPr>
        <w:keepNext/>
        <w:keepLines/>
        <w:outlineLvl w:val="3"/>
        <w:rPr>
          <w:rFonts w:eastAsia="Times New Roman"/>
          <w:b/>
          <w:iCs/>
          <w:sz w:val="24"/>
          <w:szCs w:val="20"/>
        </w:rPr>
      </w:pPr>
      <w:r w:rsidRPr="00CC7100">
        <w:rPr>
          <w:rFonts w:eastAsia="Times New Roman"/>
          <w:b/>
          <w:iCs/>
          <w:sz w:val="24"/>
          <w:szCs w:val="20"/>
        </w:rPr>
        <w:t>Jevon’s paradox ensures demands matches supply – empirics are overwhelming</w:t>
      </w:r>
    </w:p>
    <w:p w:rsidR="001463B6" w:rsidRPr="00CC7100" w:rsidRDefault="001463B6" w:rsidP="001463B6">
      <w:pPr>
        <w:rPr>
          <w:b/>
          <w:bCs/>
          <w:sz w:val="24"/>
          <w:u w:val="single"/>
        </w:rPr>
      </w:pPr>
      <w:r w:rsidRPr="00CC7100">
        <w:rPr>
          <w:b/>
          <w:bCs/>
          <w:sz w:val="24"/>
          <w:u w:val="single"/>
        </w:rPr>
        <w:t>Zehner 12</w:t>
      </w:r>
    </w:p>
    <w:p w:rsidR="001463B6" w:rsidRPr="00CC7100" w:rsidRDefault="001463B6" w:rsidP="001463B6">
      <w:pPr>
        <w:rPr>
          <w:bCs/>
        </w:rPr>
      </w:pPr>
      <w:r w:rsidRPr="00CC7100">
        <w:rPr>
          <w:bCs/>
        </w:rPr>
        <w:t xml:space="preserve">Green illusions, </w:t>
      </w:r>
    </w:p>
    <w:p w:rsidR="001463B6" w:rsidRPr="00CC7100" w:rsidRDefault="001463B6" w:rsidP="001463B6">
      <w:pPr>
        <w:rPr>
          <w:bCs/>
        </w:rPr>
      </w:pPr>
      <w:r w:rsidRPr="00CC7100">
        <w:rPr>
          <w:bCs/>
        </w:rPr>
        <w:t>Ozzie Zehner is the author of Green Illusions and a visiting scholar at the University of California, Berkeley. His recent publications include public science pieces in Christian Science Monitor, The American Scholar, Bulletin of the Atomic Scientists, The Humanist, The Futurist, and Women’s Studies Quarterly. He has appeared on PBS, BBC, CNN, MSNBC, and regularly guest lectures at universities. Zehner’s research and projects have been covered by The Sunday Times, USA Today, WIRED, The Washington Post, Business Week and numerous other media outlets. He also serves on the editorial board of Critical Environmentalism.</w:t>
      </w:r>
    </w:p>
    <w:p w:rsidR="001463B6" w:rsidRPr="00CC7100" w:rsidRDefault="001463B6" w:rsidP="001463B6">
      <w:pPr>
        <w:rPr>
          <w:bCs/>
        </w:rPr>
      </w:pPr>
      <w:r w:rsidRPr="00CC7100">
        <w:rPr>
          <w:bCs/>
        </w:rPr>
        <w:t>Zehner primarily researches the social, political and economic conditions influencing energy policy priorities and project outcomes. His work also incorporates symbolic roles that energy technologies play within political and environmental movements. His other research interests include consumerism, urban policy, environmental governance, international human rights, and forgeries.</w:t>
      </w:r>
    </w:p>
    <w:p w:rsidR="001463B6" w:rsidRPr="00CC7100" w:rsidRDefault="001463B6" w:rsidP="001463B6">
      <w:pPr>
        <w:rPr>
          <w:bCs/>
        </w:rPr>
      </w:pPr>
      <w:r w:rsidRPr="00CC7100">
        <w:rPr>
          <w:bCs/>
        </w:rPr>
        <w:t>Zehner attended Kettering University (BS -Engineering) and The University of Amsterdam (MS/Drs – Science and Technology Studies). His research was awarded with honors at both institutions. He lives in San Francisco.</w:t>
      </w:r>
    </w:p>
    <w:p w:rsidR="001463B6" w:rsidRPr="00CC7100" w:rsidRDefault="001463B6" w:rsidP="001463B6"/>
    <w:p w:rsidR="001463B6" w:rsidRPr="00CC7100" w:rsidRDefault="001463B6" w:rsidP="001463B6">
      <w:r w:rsidRPr="00CC7100">
        <w:rPr>
          <w:bCs/>
          <w:u w:val="single"/>
        </w:rPr>
        <w:t>The Rebound Effect</w:t>
      </w:r>
      <w:r w:rsidRPr="00CC7100">
        <w:t xml:space="preserve"> Phantom The nineteenth century brought us a collection of ghoulish and chilling immortals—the headless horseman of Sleepy Hollow, Bram Stoker's Dracula, and even Abraham Lincoln's phantom train, which has been heard leaving Washington DC late at night on a circuitous funeral route toward Springfield, Illinois, where it never arrives. It was during this era, in 1865, that a man named William Stanley Jevons wrote a book about a similar sort of phantom. His book, entitled The Coal Question, started out innocently enough. Jevons documented how James Watt's introduction of the steam engine greatly improved efficiency. Seems nice. But this increase in efficiency in turn made steam engines more popular and ultimately drove coal use ever higher.4 This rebound effect, also termed the "</w:t>
      </w:r>
      <w:r w:rsidRPr="008112EA">
        <w:rPr>
          <w:bCs/>
          <w:highlight w:val="cyan"/>
          <w:u w:val="single"/>
        </w:rPr>
        <w:t>Jevons paradox," arises again and again in</w:t>
      </w:r>
      <w:r w:rsidRPr="00CC7100">
        <w:rPr>
          <w:bCs/>
          <w:u w:val="single"/>
        </w:rPr>
        <w:t xml:space="preserve"> various incarnations</w:t>
      </w:r>
      <w:r w:rsidRPr="00CC7100">
        <w:t xml:space="preserve"> </w:t>
      </w:r>
      <w:r w:rsidRPr="00CC7100">
        <w:rPr>
          <w:b/>
          <w:iCs/>
          <w:u w:val="single"/>
          <w:bdr w:val="single" w:sz="8" w:space="0" w:color="auto"/>
        </w:rPr>
        <w:t xml:space="preserve">throughout </w:t>
      </w:r>
      <w:r w:rsidRPr="008112EA">
        <w:rPr>
          <w:b/>
          <w:iCs/>
          <w:highlight w:val="cyan"/>
          <w:u w:val="single"/>
          <w:bdr w:val="single" w:sz="8" w:space="0" w:color="auto"/>
        </w:rPr>
        <w:t>the history of energy</w:t>
      </w:r>
      <w:r w:rsidRPr="007B46BD">
        <w:rPr>
          <w:b/>
          <w:iCs/>
          <w:u w:val="single"/>
          <w:bdr w:val="single" w:sz="8" w:space="0" w:color="auto"/>
        </w:rPr>
        <w:t xml:space="preserve"> use</w:t>
      </w:r>
      <w:r w:rsidRPr="00CC7100">
        <w:t xml:space="preserve">: </w:t>
      </w:r>
      <w:r w:rsidRPr="008112EA">
        <w:rPr>
          <w:bCs/>
          <w:highlight w:val="cyan"/>
          <w:u w:val="single"/>
        </w:rPr>
        <w:t>Increases</w:t>
      </w:r>
      <w:r w:rsidRPr="00CC7100">
        <w:rPr>
          <w:bCs/>
          <w:u w:val="single"/>
        </w:rPr>
        <w:t xml:space="preserve"> in energy efficiency </w:t>
      </w:r>
      <w:r w:rsidRPr="008112EA">
        <w:rPr>
          <w:bCs/>
          <w:highlight w:val="cyan"/>
          <w:u w:val="single"/>
        </w:rPr>
        <w:t>make</w:t>
      </w:r>
      <w:r w:rsidRPr="00CC7100">
        <w:rPr>
          <w:bCs/>
          <w:u w:val="single"/>
        </w:rPr>
        <w:t xml:space="preserve"> energy </w:t>
      </w:r>
      <w:r w:rsidRPr="008112EA">
        <w:rPr>
          <w:bCs/>
          <w:highlight w:val="cyan"/>
          <w:u w:val="single"/>
        </w:rPr>
        <w:t>services</w:t>
      </w:r>
      <w:r w:rsidRPr="00CC7100">
        <w:rPr>
          <w:bCs/>
          <w:u w:val="single"/>
        </w:rPr>
        <w:t xml:space="preserve"> relatively </w:t>
      </w:r>
      <w:r w:rsidRPr="008112EA">
        <w:rPr>
          <w:bCs/>
          <w:highlight w:val="cyan"/>
          <w:u w:val="single"/>
        </w:rPr>
        <w:t>cheaper, encouraging</w:t>
      </w:r>
      <w:r w:rsidRPr="00CC7100">
        <w:rPr>
          <w:bCs/>
          <w:u w:val="single"/>
        </w:rPr>
        <w:t xml:space="preserve"> greater </w:t>
      </w:r>
      <w:r w:rsidRPr="008112EA">
        <w:rPr>
          <w:b/>
          <w:iCs/>
          <w:highlight w:val="cyan"/>
          <w:u w:val="single"/>
          <w:bdr w:val="single" w:sz="8" w:space="0" w:color="auto"/>
        </w:rPr>
        <w:t>consumption</w:t>
      </w:r>
      <w:r w:rsidRPr="00CC7100">
        <w:rPr>
          <w:b/>
          <w:iCs/>
          <w:u w:val="single"/>
          <w:bdr w:val="single" w:sz="8" w:space="0" w:color="auto"/>
        </w:rPr>
        <w:t xml:space="preserve">. </w:t>
      </w:r>
      <w:r w:rsidRPr="00CC7100">
        <w:t xml:space="preserve">Energy </w:t>
      </w:r>
      <w:r w:rsidRPr="00CC7100">
        <w:rPr>
          <w:bCs/>
          <w:u w:val="single"/>
        </w:rPr>
        <w:t xml:space="preserve">efficiency can actually lead to negative environmental impacts </w:t>
      </w:r>
      <w:r w:rsidRPr="00CC7100">
        <w:t xml:space="preserve">unless regions institute taxes, caps, or regulations to prevent growing consumption patterns from smothering efficiency gains. As long as energy-efficiency strategies come with checks to prevent the rebound effect, efficiency proponents argue that they are highly effective. For instance, new refrigerators use just a fraction of the energy of models sold decades ago, yet because there is a limit to the amount of refrigeration space one can fit in a kitchen, the benefits of efficiency are usually not usurped by the rebound effect. Similarly, there's no indication that drivers of small cars, who achieve twice the gasoline efficiency of those driving large vehicles, tend to drive twice as much as a result. And based on numerous case studies of businesses, Rocky Mountain Institute researchers claim, "We have not seen evidence that radically more efficient commercial buildings cause people to leave the lights on all night and set their office thermostats five degrees lower. In fact, energy savings in everything from office towers to schools have often been higher than projected. </w:t>
      </w:r>
      <w:r w:rsidRPr="00CC7100">
        <w:rPr>
          <w:bCs/>
          <w:u w:val="single"/>
        </w:rPr>
        <w:t xml:space="preserve">People do not seem to change their behaviors </w:t>
      </w:r>
      <w:r w:rsidRPr="00CC7100">
        <w:t xml:space="preserve">simply because they have a more efficient building."5 That's nice, too. But it's not the whole story. There's another problem. Even though energy consumers might not spend their efficiency savings to buy more energy, </w:t>
      </w:r>
      <w:r w:rsidRPr="00CC7100">
        <w:rPr>
          <w:bCs/>
          <w:u w:val="single"/>
        </w:rPr>
        <w:t xml:space="preserve">they may choose to spend these savings on other products </w:t>
      </w:r>
      <w:r w:rsidRPr="00CC7100">
        <w:t xml:space="preserve">or endeavors that still lead to energy consumption. In this case, energy-efficiency measures can unintentionally inspire other types of consumption, leaving overall energy footprints unchanged or even larger. </w:t>
      </w:r>
      <w:r w:rsidRPr="008112EA">
        <w:rPr>
          <w:bCs/>
          <w:highlight w:val="cyan"/>
          <w:u w:val="single"/>
        </w:rPr>
        <w:t>This occurs at the macroeconomic level</w:t>
      </w:r>
      <w:r w:rsidRPr="00CC7100">
        <w:t xml:space="preserve"> </w:t>
      </w:r>
      <w:r w:rsidRPr="00CC7100">
        <w:rPr>
          <w:bCs/>
          <w:u w:val="single"/>
        </w:rPr>
        <w:t>as well</w:t>
      </w:r>
      <w:r w:rsidRPr="00CC7100">
        <w:t xml:space="preserve">. In short, energy-efficiency savings frequently lead to </w:t>
      </w:r>
      <w:r w:rsidRPr="008112EA">
        <w:rPr>
          <w:bCs/>
          <w:highlight w:val="cyan"/>
          <w:u w:val="single"/>
        </w:rPr>
        <w:t>larger profits</w:t>
      </w:r>
      <w:r w:rsidRPr="00CC7100">
        <w:rPr>
          <w:bCs/>
          <w:u w:val="single"/>
        </w:rPr>
        <w:t xml:space="preserve">, which </w:t>
      </w:r>
      <w:r w:rsidRPr="008112EA">
        <w:rPr>
          <w:bCs/>
          <w:highlight w:val="cyan"/>
          <w:u w:val="single"/>
        </w:rPr>
        <w:t>spur</w:t>
      </w:r>
      <w:r w:rsidRPr="00CC7100">
        <w:rPr>
          <w:bCs/>
          <w:u w:val="single"/>
        </w:rPr>
        <w:t xml:space="preserve"> more </w:t>
      </w:r>
      <w:r w:rsidRPr="008112EA">
        <w:rPr>
          <w:bCs/>
          <w:highlight w:val="cyan"/>
          <w:u w:val="single"/>
        </w:rPr>
        <w:t>growth and</w:t>
      </w:r>
      <w:r w:rsidRPr="00CC7100">
        <w:rPr>
          <w:bCs/>
          <w:u w:val="single"/>
        </w:rPr>
        <w:t xml:space="preserve"> thus </w:t>
      </w:r>
      <w:r w:rsidRPr="007B46BD">
        <w:rPr>
          <w:bCs/>
          <w:u w:val="single"/>
        </w:rPr>
        <w:t>higher</w:t>
      </w:r>
      <w:r w:rsidRPr="00CC7100">
        <w:rPr>
          <w:bCs/>
          <w:u w:val="single"/>
        </w:rPr>
        <w:t xml:space="preserve"> energy </w:t>
      </w:r>
      <w:r w:rsidRPr="008112EA">
        <w:rPr>
          <w:bCs/>
          <w:highlight w:val="cyan"/>
          <w:u w:val="single"/>
        </w:rPr>
        <w:t>consumption</w:t>
      </w:r>
      <w:r w:rsidRPr="00CC7100">
        <w:rPr>
          <w:bCs/>
          <w:u w:val="single"/>
        </w:rPr>
        <w:t xml:space="preserve">. </w:t>
      </w:r>
      <w:r w:rsidRPr="00CC7100">
        <w:t xml:space="preserve">For instance, another Rocky Mountain Institute study shows that reducing drafts, increasing natural light, and otherwise making workplaces more efficient, can increase worker productivity by as much as 16 percent.6 This </w:t>
      </w:r>
      <w:r w:rsidRPr="00CC7100">
        <w:rPr>
          <w:bCs/>
          <w:u w:val="single"/>
        </w:rPr>
        <w:t xml:space="preserve">higher productivity allows firms to grow, </w:t>
      </w:r>
      <w:r w:rsidRPr="00CC7100">
        <w:t xml:space="preserve">and the resulting labor cost </w:t>
      </w:r>
      <w:r w:rsidRPr="00CC7100">
        <w:rPr>
          <w:bCs/>
          <w:u w:val="single"/>
        </w:rPr>
        <w:t>savings can be spent on new machinery</w:t>
      </w:r>
      <w:r w:rsidRPr="00CC7100">
        <w:t xml:space="preserve">, buildings, or expansion. </w:t>
      </w:r>
      <w:r w:rsidRPr="00CC7100">
        <w:rPr>
          <w:bCs/>
          <w:u w:val="single"/>
        </w:rPr>
        <w:t xml:space="preserve">These </w:t>
      </w:r>
      <w:r w:rsidRPr="008112EA">
        <w:rPr>
          <w:bCs/>
          <w:highlight w:val="cyan"/>
          <w:u w:val="single"/>
        </w:rPr>
        <w:t>rebound effects</w:t>
      </w:r>
      <w:r w:rsidRPr="00CC7100">
        <w:rPr>
          <w:bCs/>
          <w:u w:val="single"/>
        </w:rPr>
        <w:t xml:space="preserve"> often dwarf the original energy-efficiency </w:t>
      </w:r>
      <w:r w:rsidRPr="00CC7100">
        <w:t xml:space="preserve">effects, </w:t>
      </w:r>
      <w:r w:rsidRPr="008112EA">
        <w:rPr>
          <w:bCs/>
          <w:highlight w:val="cyan"/>
          <w:u w:val="single"/>
        </w:rPr>
        <w:t>lead</w:t>
      </w:r>
      <w:r w:rsidRPr="00CC7100">
        <w:rPr>
          <w:bCs/>
          <w:u w:val="single"/>
        </w:rPr>
        <w:t xml:space="preserve">ing </w:t>
      </w:r>
      <w:r w:rsidRPr="008112EA">
        <w:rPr>
          <w:bCs/>
          <w:highlight w:val="cyan"/>
          <w:u w:val="single"/>
        </w:rPr>
        <w:t xml:space="preserve">to </w:t>
      </w:r>
      <w:r w:rsidRPr="007B46BD">
        <w:rPr>
          <w:b/>
          <w:iCs/>
          <w:u w:val="single"/>
          <w:bdr w:val="single" w:sz="8" w:space="0" w:color="auto"/>
        </w:rPr>
        <w:t xml:space="preserve">far </w:t>
      </w:r>
      <w:r w:rsidRPr="008112EA">
        <w:rPr>
          <w:b/>
          <w:iCs/>
          <w:highlight w:val="cyan"/>
          <w:u w:val="single"/>
          <w:bdr w:val="single" w:sz="8" w:space="0" w:color="auto"/>
        </w:rPr>
        <w:t>greater</w:t>
      </w:r>
      <w:r w:rsidRPr="00CC7100">
        <w:rPr>
          <w:bCs/>
          <w:u w:val="single"/>
        </w:rPr>
        <w:t xml:space="preserve"> </w:t>
      </w:r>
      <w:r w:rsidRPr="008112EA">
        <w:rPr>
          <w:bCs/>
          <w:highlight w:val="cyan"/>
          <w:u w:val="single"/>
        </w:rPr>
        <w:t>overall</w:t>
      </w:r>
      <w:r w:rsidRPr="00CC7100">
        <w:rPr>
          <w:bCs/>
          <w:u w:val="single"/>
        </w:rPr>
        <w:t xml:space="preserve"> </w:t>
      </w:r>
      <w:r w:rsidRPr="00CC7100">
        <w:rPr>
          <w:b/>
          <w:iCs/>
          <w:u w:val="single"/>
          <w:bdr w:val="single" w:sz="8" w:space="0" w:color="auto"/>
        </w:rPr>
        <w:t xml:space="preserve">energy </w:t>
      </w:r>
      <w:r w:rsidRPr="008112EA">
        <w:rPr>
          <w:b/>
          <w:iCs/>
          <w:highlight w:val="cyan"/>
          <w:u w:val="single"/>
          <w:bdr w:val="single" w:sz="8" w:space="0" w:color="auto"/>
        </w:rPr>
        <w:t>consumption</w:t>
      </w:r>
      <w:r w:rsidRPr="00CC7100">
        <w:rPr>
          <w:b/>
          <w:iCs/>
          <w:u w:val="single"/>
          <w:bdr w:val="single" w:sz="8" w:space="0" w:color="auto"/>
        </w:rPr>
        <w:t>.</w:t>
      </w:r>
      <w:r w:rsidRPr="00CC7100">
        <w:t xml:space="preserve">7 In fact, the authors of a central report on the rebound effect conclude, "While the promotion of energy efficiency has an important role to play in achieving a sustainable economy, it is unlikely to be sufficient while rich countries continue to pursue high levels of economic growth."8 Thus, </w:t>
      </w:r>
      <w:r w:rsidRPr="00CC7100">
        <w:rPr>
          <w:bCs/>
          <w:u w:val="single"/>
        </w:rPr>
        <w:t xml:space="preserve">efficiency efforts will only prove effective as long as we institute contemporaneous reforms to move from a </w:t>
      </w:r>
      <w:r w:rsidRPr="00CC7100">
        <w:rPr>
          <w:b/>
          <w:iCs/>
          <w:u w:val="single"/>
          <w:bdr w:val="single" w:sz="8" w:space="0" w:color="auto"/>
        </w:rPr>
        <w:t>consumption-based economy</w:t>
      </w:r>
      <w:r w:rsidRPr="00CC7100">
        <w:t xml:space="preserve"> to one grounded in sufficiency.</w:t>
      </w:r>
    </w:p>
    <w:p w:rsidR="001463B6" w:rsidRPr="00E13A23" w:rsidRDefault="001463B6" w:rsidP="001463B6"/>
    <w:p w:rsidR="00492072" w:rsidRDefault="00492072" w:rsidP="00492072">
      <w:pPr>
        <w:pStyle w:val="Heading2"/>
      </w:pPr>
      <w:r>
        <w:t>2nc warming inevitable</w:t>
      </w:r>
    </w:p>
    <w:p w:rsidR="00492072" w:rsidRDefault="00492072" w:rsidP="00492072"/>
    <w:p w:rsidR="00492072" w:rsidRPr="002A2C96" w:rsidRDefault="00492072" w:rsidP="00492072">
      <w:pPr>
        <w:pStyle w:val="TagText"/>
      </w:pPr>
      <w:r>
        <w:t>That means 6 degree warming’s inevitable</w:t>
      </w:r>
    </w:p>
    <w:p w:rsidR="00492072" w:rsidRDefault="00492072" w:rsidP="00492072">
      <w:r w:rsidRPr="00CF7DD0">
        <w:rPr>
          <w:rFonts w:cs="Arial"/>
          <w:b/>
          <w:sz w:val="24"/>
          <w:u w:val="single"/>
        </w:rPr>
        <w:t>AP 9</w:t>
      </w:r>
      <w:r>
        <w:t xml:space="preserve"> (Associated Press, </w:t>
      </w:r>
      <w:r w:rsidRPr="00CF7DD0">
        <w:t>Six Degree Temperature Rise by 2100 is Inevitable: UNEP</w:t>
      </w:r>
      <w:r>
        <w:t xml:space="preserve">, September 24, </w:t>
      </w:r>
      <w:hyperlink r:id="rId21" w:history="1">
        <w:r w:rsidRPr="00E14D58">
          <w:rPr>
            <w:rStyle w:val="Hyperlink"/>
          </w:rPr>
          <w:t>http://www.speedy-fit.co.uk/index2.php?option=com_content&amp;do_pdf=1&amp;id=168</w:t>
        </w:r>
      </w:hyperlink>
      <w:r>
        <w:t>)</w:t>
      </w:r>
    </w:p>
    <w:p w:rsidR="00492072" w:rsidRDefault="00492072" w:rsidP="00492072">
      <w:pPr>
        <w:tabs>
          <w:tab w:val="left" w:pos="1275"/>
        </w:tabs>
      </w:pPr>
      <w:r>
        <w:tab/>
      </w:r>
    </w:p>
    <w:p w:rsidR="00492072" w:rsidRDefault="00492072" w:rsidP="00492072">
      <w:r w:rsidRPr="00211412">
        <w:rPr>
          <w:rStyle w:val="StyleBoldUnderline"/>
          <w:highlight w:val="yellow"/>
        </w:rPr>
        <w:t>Earth's temperature is likely to jump six degrees</w:t>
      </w:r>
      <w:r w:rsidRPr="00970781">
        <w:rPr>
          <w:rStyle w:val="StyleBoldUnderline"/>
        </w:rPr>
        <w:t xml:space="preserve"> between now and the end of the century </w:t>
      </w:r>
      <w:r w:rsidRPr="00211412">
        <w:rPr>
          <w:rStyle w:val="StyleBoldUnderline"/>
          <w:highlight w:val="yellow"/>
        </w:rPr>
        <w:t>even if every country cuts</w:t>
      </w:r>
      <w:r w:rsidRPr="00970781">
        <w:rPr>
          <w:rStyle w:val="StyleBoldUnderline"/>
        </w:rPr>
        <w:t xml:space="preserve"> greenhouse gas </w:t>
      </w:r>
      <w:r w:rsidRPr="00211412">
        <w:rPr>
          <w:rStyle w:val="StyleBoldUnderline"/>
          <w:highlight w:val="yellow"/>
        </w:rPr>
        <w:t>emissions</w:t>
      </w:r>
      <w:r>
        <w:t xml:space="preserve"> as proposed, according to a United Nations update. Scientists looked at emission plans from 192 nations and calculated what would happen to global warming. </w:t>
      </w:r>
      <w:r w:rsidRPr="00970781">
        <w:rPr>
          <w:rStyle w:val="StyleBoldUnderline"/>
        </w:rPr>
        <w:t xml:space="preserve">The </w:t>
      </w:r>
      <w:r w:rsidRPr="00211412">
        <w:rPr>
          <w:rStyle w:val="StyleBoldUnderline"/>
          <w:highlight w:val="yellow"/>
        </w:rPr>
        <w:t>projections take into account 80 percent</w:t>
      </w:r>
      <w:r w:rsidRPr="00970781">
        <w:rPr>
          <w:rStyle w:val="StyleBoldUnderline"/>
        </w:rPr>
        <w:t xml:space="preserve"> emission </w:t>
      </w:r>
      <w:r w:rsidRPr="00211412">
        <w:rPr>
          <w:rStyle w:val="StyleBoldUnderline"/>
          <w:highlight w:val="yellow"/>
        </w:rPr>
        <w:t>cuts from the U.S. and Europe by 2050</w:t>
      </w:r>
      <w:r w:rsidRPr="00970781">
        <w:rPr>
          <w:rStyle w:val="StyleBoldUnderline"/>
        </w:rPr>
        <w:t>, which are not sure things</w:t>
      </w:r>
      <w:r>
        <w:t xml:space="preserve">. The U.S. figure is based on a bill that passed the House of Representatives but is running into resistance in the Senate, where debate has been delayed by health care reform efforts. Carbon dioxide, mostly from the burning of fossil fuels such as coal and oil, is the main cause of global warming, trapping the sun's energy in the atmosphere. The world's average temperature has already risen 1.4 degrees since the 19th century. </w:t>
      </w:r>
      <w:r w:rsidRPr="00970781">
        <w:rPr>
          <w:rStyle w:val="StyleBoldUnderline"/>
        </w:rPr>
        <w:t xml:space="preserve">Much of projected rise in temperature is because of </w:t>
      </w:r>
      <w:r w:rsidRPr="00211412">
        <w:rPr>
          <w:rStyle w:val="StyleBoldUnderline"/>
          <w:highlight w:val="yellow"/>
        </w:rPr>
        <w:t>developing nations</w:t>
      </w:r>
      <w:r w:rsidRPr="00970781">
        <w:rPr>
          <w:rStyle w:val="StyleBoldUnderline"/>
        </w:rPr>
        <w:t xml:space="preserve">, which </w:t>
      </w:r>
      <w:r w:rsidRPr="00211412">
        <w:rPr>
          <w:rStyle w:val="StyleBoldUnderline"/>
          <w:highlight w:val="yellow"/>
        </w:rPr>
        <w:t>aren't</w:t>
      </w:r>
      <w:r w:rsidRPr="00970781">
        <w:rPr>
          <w:rStyle w:val="StyleBoldUnderline"/>
        </w:rPr>
        <w:t xml:space="preserve"> talking much about </w:t>
      </w:r>
      <w:r w:rsidRPr="00211412">
        <w:rPr>
          <w:rStyle w:val="StyleBoldUnderline"/>
          <w:highlight w:val="yellow"/>
        </w:rPr>
        <w:t>cutting their emissions</w:t>
      </w:r>
      <w:r>
        <w:t xml:space="preserve">, scientists said at a United Nations press conference Thursday. </w:t>
      </w:r>
      <w:r w:rsidRPr="00211412">
        <w:rPr>
          <w:rStyle w:val="StyleBoldUnderline"/>
          <w:highlight w:val="yellow"/>
        </w:rPr>
        <w:t>China alone adds</w:t>
      </w:r>
      <w:r>
        <w:t xml:space="preserve"> nearly </w:t>
      </w:r>
      <w:r w:rsidRPr="00211412">
        <w:rPr>
          <w:rStyle w:val="StyleBoldUnderline"/>
          <w:highlight w:val="yellow"/>
        </w:rPr>
        <w:t>2 degrees</w:t>
      </w:r>
      <w:r w:rsidRPr="00970781">
        <w:rPr>
          <w:rStyle w:val="StyleBoldUnderline"/>
        </w:rPr>
        <w:t xml:space="preserve"> to the projections</w:t>
      </w:r>
      <w:r>
        <w:t xml:space="preserve">. "We are headed toward very serious changes in our planet," said Achim Steiner, head of the U.N.'s environment program, which issued the update on Thursday. The review looked at some 400 peer-reviewed papers on climate over the last three years.  </w:t>
      </w:r>
      <w:r w:rsidRPr="00211412">
        <w:rPr>
          <w:rStyle w:val="StyleBoldUnderline"/>
          <w:highlight w:val="yellow"/>
        </w:rPr>
        <w:t>Even if the developed world cuts its emissions by 80 percent and the developing world cuts theirs in half by 2050</w:t>
      </w:r>
      <w:r>
        <w:t xml:space="preserve">, as some experts propose, </w:t>
      </w:r>
      <w:r w:rsidRPr="00211412">
        <w:rPr>
          <w:rStyle w:val="StyleBoldUnderline"/>
          <w:highlight w:val="yellow"/>
        </w:rPr>
        <w:t>the world is still facing a 3-degree increase</w:t>
      </w:r>
      <w:r w:rsidRPr="00970781">
        <w:rPr>
          <w:rStyle w:val="StyleBoldUnderline"/>
        </w:rPr>
        <w:t xml:space="preserve"> by the end of the century</w:t>
      </w:r>
      <w:r>
        <w:t xml:space="preserve">, said Robert Corell, a prominent U.S. climate scientist who helped oversee the update.  Corell said the most likely agreement out of the international climate negotiations in Copenhagen in December still translates into a nearly 5-degree increase in world temperature by the end of the century. European leaders and the Obama White House have set a goal to limit warming to just a couple degrees.  The U.N.'s environment program unveiled the update on peer-reviewed climate change science to tell diplomats how hot the planet is getting. The last big report from the Nobel Prize-winning Intergovernmental Panel on Climate Change came out more than two years ago and is based on science that is at least three to four years old, Steiner said.  </w:t>
      </w:r>
      <w:r w:rsidRPr="00211412">
        <w:rPr>
          <w:rStyle w:val="StyleBoldUnderline"/>
          <w:highlight w:val="yellow"/>
        </w:rPr>
        <w:t>Global warming is speeding up</w:t>
      </w:r>
      <w:r>
        <w:t xml:space="preserve">, especially in the Arctic, and </w:t>
      </w:r>
      <w:r w:rsidRPr="00211412">
        <w:rPr>
          <w:rStyle w:val="StyleBoldUnderline"/>
          <w:highlight w:val="yellow"/>
        </w:rPr>
        <w:t>that means</w:t>
      </w:r>
      <w:r>
        <w:t xml:space="preserve"> that some </w:t>
      </w:r>
      <w:r w:rsidRPr="00970781">
        <w:rPr>
          <w:rStyle w:val="StyleBoldUnderline"/>
        </w:rPr>
        <w:t xml:space="preserve">top-level science </w:t>
      </w:r>
      <w:r w:rsidRPr="00211412">
        <w:rPr>
          <w:rStyle w:val="StyleBoldUnderline"/>
          <w:highlight w:val="yellow"/>
        </w:rPr>
        <w:t>projections from 2007 are</w:t>
      </w:r>
      <w:r w:rsidRPr="00970781">
        <w:rPr>
          <w:rStyle w:val="StyleBoldUnderline"/>
        </w:rPr>
        <w:t xml:space="preserve"> already out of </w:t>
      </w:r>
      <w:r w:rsidRPr="002A2C96">
        <w:rPr>
          <w:rStyle w:val="StyleBoldUnderline"/>
        </w:rPr>
        <w:t xml:space="preserve">date and </w:t>
      </w:r>
      <w:r w:rsidRPr="00211412">
        <w:rPr>
          <w:rStyle w:val="StyleBoldUnderline"/>
          <w:highlight w:val="yellow"/>
        </w:rPr>
        <w:t>overly optimistic</w:t>
      </w:r>
      <w:r>
        <w:t xml:space="preserve">. Corell, who headed an assessment of warming in the Arctic, said global warming "is accelerating in ways that we are not anticipating."  </w:t>
      </w:r>
      <w:r w:rsidRPr="002A2C96">
        <w:rPr>
          <w:rStyle w:val="StyleBoldUnderline"/>
        </w:rPr>
        <w:t>Because Greenland and West Antarctic ice sheets are melting far faster than thought</w:t>
      </w:r>
      <w:r>
        <w:t xml:space="preserve">, it looks like the </w:t>
      </w:r>
      <w:r w:rsidRPr="002A2C96">
        <w:rPr>
          <w:rStyle w:val="StyleBoldUnderline"/>
        </w:rPr>
        <w:t>seas will rise twice as fast as projected just three years ago</w:t>
      </w:r>
      <w:r>
        <w:t xml:space="preserve">, Corell said. He said </w:t>
      </w:r>
      <w:r w:rsidRPr="002A2C96">
        <w:rPr>
          <w:rStyle w:val="StyleBoldUnderline"/>
        </w:rPr>
        <w:t>seas should rise</w:t>
      </w:r>
      <w:r>
        <w:t xml:space="preserve"> about </w:t>
      </w:r>
      <w:r w:rsidRPr="002A2C96">
        <w:rPr>
          <w:rStyle w:val="StyleBoldUnderline"/>
        </w:rPr>
        <w:t>a foot every 20</w:t>
      </w:r>
      <w:r>
        <w:t xml:space="preserve"> to 25 </w:t>
      </w:r>
      <w:r w:rsidRPr="002A2C96">
        <w:rPr>
          <w:rStyle w:val="StyleBoldUnderline"/>
        </w:rPr>
        <w:t>years</w:t>
      </w:r>
      <w:r>
        <w:t>.</w:t>
      </w:r>
    </w:p>
    <w:p w:rsidR="00492072" w:rsidRDefault="00492072" w:rsidP="00492072"/>
    <w:p w:rsidR="00492072" w:rsidRDefault="00492072" w:rsidP="00492072"/>
    <w:p w:rsidR="00E13A23" w:rsidRDefault="00E13A23" w:rsidP="00E13A23">
      <w:pPr>
        <w:pStyle w:val="Heading2"/>
      </w:pPr>
      <w:r>
        <w:t>tech transfer DA</w:t>
      </w:r>
    </w:p>
    <w:p w:rsidR="00E13A23" w:rsidRPr="00E65519" w:rsidRDefault="00E13A23" w:rsidP="00E13A23"/>
    <w:p w:rsidR="00E13A23" w:rsidRPr="00B21AC1" w:rsidRDefault="00E13A23" w:rsidP="00E13A23">
      <w:pPr>
        <w:pStyle w:val="Heading4"/>
      </w:pPr>
      <w:r>
        <w:t>Simple hardware transfer models fail – have to contest the frame</w:t>
      </w:r>
    </w:p>
    <w:p w:rsidR="00E13A23" w:rsidRDefault="00E13A23" w:rsidP="00E13A23">
      <w:pPr>
        <w:pStyle w:val="Cite2"/>
      </w:pPr>
      <w:r>
        <w:t>Byrne et al 11</w:t>
      </w:r>
    </w:p>
    <w:p w:rsidR="00E13A23" w:rsidRDefault="00AA6344" w:rsidP="00E13A23">
      <w:hyperlink r:id="rId22" w:history="1">
        <w:r w:rsidR="00E13A23" w:rsidRPr="0061592C">
          <w:rPr>
            <w:rStyle w:val="Hyperlink"/>
          </w:rPr>
          <w:t>http://scholar.googleusercontent.com/scholar?q=cache:Qtsahqx66kUJ:scholar.google.com/+neoliberalism+byrne+energy&amp;hl=en&amp;as_sdt=0,9</w:t>
        </w:r>
      </w:hyperlink>
    </w:p>
    <w:p w:rsidR="00E13A23" w:rsidRDefault="00AA6344" w:rsidP="00E13A23">
      <w:hyperlink r:id="rId23" w:history="1">
        <w:r w:rsidR="00E13A23" w:rsidRPr="0061592C">
          <w:rPr>
            <w:rStyle w:val="Hyperlink"/>
          </w:rPr>
          <w:t>http://www.steps-centre.org/PDFs/Energy_PathwaysWP.pdf</w:t>
        </w:r>
      </w:hyperlink>
      <w:r w:rsidR="00E13A23" w:rsidRPr="00FB6164">
        <w:t>.</w:t>
      </w:r>
    </w:p>
    <w:p w:rsidR="00E13A23" w:rsidRDefault="00E13A23" w:rsidP="00E13A23"/>
    <w:p w:rsidR="00E13A23" w:rsidRDefault="00E13A23" w:rsidP="00E13A23">
      <w:r w:rsidRPr="002D65F8">
        <w:t>A recurring theme in studies and policies for energy and development is the role innovation can play in improving sustainable energy access</w:t>
      </w:r>
      <w:r>
        <w:t xml:space="preserve">. International climate change negotiations place an emphasis on </w:t>
      </w:r>
      <w:r w:rsidRPr="00A05FAC">
        <w:rPr>
          <w:rStyle w:val="Emphasis"/>
          <w:highlight w:val="cyan"/>
        </w:rPr>
        <w:t>low-carbon tech</w:t>
      </w:r>
      <w:r w:rsidRPr="00B21AC1">
        <w:rPr>
          <w:rStyle w:val="Emphasis"/>
        </w:rPr>
        <w:t xml:space="preserve">nology </w:t>
      </w:r>
      <w:r w:rsidRPr="00A05FAC">
        <w:rPr>
          <w:rStyle w:val="Emphasis"/>
          <w:highlight w:val="cyan"/>
        </w:rPr>
        <w:t>transfer</w:t>
      </w:r>
      <w:r w:rsidRPr="00B21AC1">
        <w:rPr>
          <w:rStyle w:val="Emphasis"/>
        </w:rPr>
        <w:t>,</w:t>
      </w:r>
      <w:r>
        <w:rPr>
          <w:rStyle w:val="Emphasis"/>
        </w:rPr>
        <w:t xml:space="preserve"> </w:t>
      </w:r>
      <w:r w:rsidRPr="002D65F8">
        <w:t>which</w:t>
      </w:r>
      <w:r w:rsidRPr="00B21AC1">
        <w:rPr>
          <w:rStyle w:val="StyleBoldUnderline"/>
        </w:rPr>
        <w:t xml:space="preserve"> </w:t>
      </w:r>
      <w:r w:rsidRPr="00A05FAC">
        <w:rPr>
          <w:rStyle w:val="StyleBoldUnderline"/>
          <w:highlight w:val="cyan"/>
        </w:rPr>
        <w:t>perpetuate</w:t>
      </w:r>
      <w:r w:rsidRPr="00A05FAC">
        <w:rPr>
          <w:highlight w:val="cyan"/>
        </w:rPr>
        <w:t>s</w:t>
      </w:r>
      <w:r w:rsidRPr="00A05FAC">
        <w:rPr>
          <w:rStyle w:val="StyleBoldUnderline"/>
          <w:highlight w:val="cyan"/>
        </w:rPr>
        <w:t xml:space="preserve"> a </w:t>
      </w:r>
      <w:r w:rsidRPr="00A05FAC">
        <w:rPr>
          <w:rStyle w:val="Emphasis"/>
          <w:highlight w:val="cyan"/>
        </w:rPr>
        <w:t>long history</w:t>
      </w:r>
      <w:r w:rsidRPr="00A05FAC">
        <w:rPr>
          <w:rStyle w:val="StyleBoldUnderline"/>
          <w:highlight w:val="cyan"/>
        </w:rPr>
        <w:t xml:space="preserve"> of expectations about tech</w:t>
      </w:r>
      <w:r w:rsidRPr="00B21AC1">
        <w:rPr>
          <w:rStyle w:val="StyleBoldUnderline"/>
        </w:rPr>
        <w:t>nology providing</w:t>
      </w:r>
      <w:r>
        <w:rPr>
          <w:rStyle w:val="StyleBoldUnderline"/>
        </w:rPr>
        <w:t xml:space="preserve"> </w:t>
      </w:r>
      <w:r w:rsidRPr="00B21AC1">
        <w:rPr>
          <w:rStyle w:val="StyleBoldUnderline"/>
        </w:rPr>
        <w:t>solutions to energy and development</w:t>
      </w:r>
      <w:r>
        <w:t xml:space="preserve"> </w:t>
      </w:r>
      <w:r w:rsidRPr="002D65F8">
        <w:rPr>
          <w:rStyle w:val="StyleBoldUnderline"/>
        </w:rPr>
        <w:t>challenges</w:t>
      </w:r>
      <w:r>
        <w:t xml:space="preserve">. Whilst these expectations are not entirely unfounded, this </w:t>
      </w:r>
      <w:r w:rsidRPr="00B21AC1">
        <w:rPr>
          <w:rStyle w:val="StyleBoldUnderline"/>
        </w:rPr>
        <w:t>history indicates</w:t>
      </w:r>
      <w:r>
        <w:t xml:space="preserve"> that </w:t>
      </w:r>
      <w:r w:rsidRPr="00A05FAC">
        <w:rPr>
          <w:rStyle w:val="StyleBoldUnderline"/>
        </w:rPr>
        <w:t>solving</w:t>
      </w:r>
      <w:r w:rsidRPr="00B21AC1">
        <w:rPr>
          <w:rStyle w:val="StyleBoldUnderline"/>
        </w:rPr>
        <w:t xml:space="preserve"> </w:t>
      </w:r>
      <w:r>
        <w:t xml:space="preserve">the many problems associated with the provision of energy services </w:t>
      </w:r>
      <w:r w:rsidRPr="00A05FAC">
        <w:rPr>
          <w:rStyle w:val="StyleBoldUnderline"/>
        </w:rPr>
        <w:t>involves</w:t>
      </w:r>
      <w:r w:rsidRPr="00B21AC1">
        <w:rPr>
          <w:rStyle w:val="StyleBoldUnderline"/>
        </w:rPr>
        <w:t xml:space="preserve"> a </w:t>
      </w:r>
      <w:r w:rsidRPr="00A05FAC">
        <w:rPr>
          <w:rStyle w:val="StyleBoldUnderline"/>
        </w:rPr>
        <w:t>more</w:t>
      </w:r>
      <w:r w:rsidRPr="00B21AC1">
        <w:rPr>
          <w:rStyle w:val="StyleBoldUnderline"/>
        </w:rPr>
        <w:t xml:space="preserve"> complex set</w:t>
      </w:r>
      <w:r>
        <w:rPr>
          <w:rStyle w:val="StyleBoldUnderline"/>
        </w:rPr>
        <w:t xml:space="preserve"> </w:t>
      </w:r>
      <w:r w:rsidRPr="00B21AC1">
        <w:rPr>
          <w:rStyle w:val="StyleBoldUnderline"/>
        </w:rPr>
        <w:t>of interdependent processes than</w:t>
      </w:r>
      <w:r>
        <w:t xml:space="preserve"> ‘straightforward’ </w:t>
      </w:r>
      <w:r w:rsidRPr="00B21AC1">
        <w:rPr>
          <w:rStyle w:val="Emphasis"/>
        </w:rPr>
        <w:t>transfer of technology</w:t>
      </w:r>
      <w:r>
        <w:t xml:space="preserve">. And yet, international discussions are intensifying (once again) around innovation in the form of technology transfer; discussions that frame the issue, we argue, in terms of financing the flow of low-carbon technological hardware to developing countries. </w:t>
      </w:r>
      <w:r w:rsidRPr="00B21AC1">
        <w:rPr>
          <w:rStyle w:val="StyleBoldUnderline"/>
        </w:rPr>
        <w:t>This ‘</w:t>
      </w:r>
      <w:r w:rsidRPr="00A05FAC">
        <w:rPr>
          <w:rStyle w:val="Emphasis"/>
          <w:highlight w:val="cyan"/>
        </w:rPr>
        <w:t>hardware and finance’</w:t>
      </w:r>
      <w:r w:rsidRPr="00A05FAC">
        <w:rPr>
          <w:rStyle w:val="StyleBoldUnderline"/>
          <w:highlight w:val="cyan"/>
        </w:rPr>
        <w:t xml:space="preserve"> framing</w:t>
      </w:r>
      <w:r>
        <w:t xml:space="preserve"> of low-carbon development has </w:t>
      </w:r>
      <w:r w:rsidRPr="00A05FAC">
        <w:rPr>
          <w:rStyle w:val="StyleBoldUnderline"/>
          <w:highlight w:val="cyan"/>
        </w:rPr>
        <w:t>resulted in a limited number of</w:t>
      </w:r>
      <w:r w:rsidRPr="00B21AC1">
        <w:rPr>
          <w:rStyle w:val="StyleBoldUnderline"/>
        </w:rPr>
        <w:t xml:space="preserve"> general purpose </w:t>
      </w:r>
      <w:r w:rsidRPr="00A05FAC">
        <w:rPr>
          <w:rStyle w:val="StyleBoldUnderline"/>
          <w:highlight w:val="cyan"/>
        </w:rPr>
        <w:t>policy instruments</w:t>
      </w:r>
      <w:r>
        <w:t xml:space="preserve"> – such as the Clean Development Mechanism – </w:t>
      </w:r>
      <w:r w:rsidRPr="00B21AC1">
        <w:rPr>
          <w:rStyle w:val="StyleBoldUnderline"/>
        </w:rPr>
        <w:t>that tend to neglect important details of</w:t>
      </w:r>
      <w:r>
        <w:rPr>
          <w:rStyle w:val="StyleBoldUnderline"/>
        </w:rPr>
        <w:t xml:space="preserve"> </w:t>
      </w:r>
      <w:r w:rsidRPr="00B21AC1">
        <w:rPr>
          <w:rStyle w:val="StyleBoldUnderline"/>
        </w:rPr>
        <w:t>how technology can be ‘transferred</w:t>
      </w:r>
      <w:r>
        <w:t xml:space="preserve">’ successfully and sustainably. Moreover, they seem to neglect the contestable purposes of low-carbon development more broadly and the limited, though vital, roles technology transfer plays therein. Given the diversity of situations and concerns in energy and development, </w:t>
      </w:r>
      <w:r w:rsidRPr="00A05FAC">
        <w:rPr>
          <w:rStyle w:val="StyleBoldUnderline"/>
          <w:highlight w:val="cyan"/>
        </w:rPr>
        <w:t>such a</w:t>
      </w:r>
      <w:r>
        <w:rPr>
          <w:rStyle w:val="StyleBoldUnderline"/>
        </w:rPr>
        <w:t xml:space="preserve"> </w:t>
      </w:r>
      <w:r>
        <w:t xml:space="preserve">generalised yet narrow </w:t>
      </w:r>
      <w:r w:rsidRPr="00A05FAC">
        <w:rPr>
          <w:rStyle w:val="StyleBoldUnderline"/>
          <w:highlight w:val="cyan"/>
        </w:rPr>
        <w:t>framing of the challenge could prove problematic.</w:t>
      </w:r>
      <w:r>
        <w:rPr>
          <w:rStyle w:val="StyleBoldUnderline"/>
        </w:rPr>
        <w:t xml:space="preserve"> </w:t>
      </w:r>
      <w:r>
        <w:t xml:space="preserve">Drawing upon the history of technology transfer, and discussing the record of the Clean Development Mechanism, this paper questions just how much the dominant ‘hardware and finance’ framing will help communities explore and develop lowcarbon pathways that meet their needs. Our view is that </w:t>
      </w:r>
      <w:r w:rsidRPr="00B21AC1">
        <w:rPr>
          <w:rStyle w:val="StyleBoldUnderline"/>
        </w:rPr>
        <w:t xml:space="preserve">a much </w:t>
      </w:r>
      <w:r w:rsidRPr="00A05FAC">
        <w:rPr>
          <w:rStyle w:val="StyleBoldUnderline"/>
        </w:rPr>
        <w:t>broader</w:t>
      </w:r>
      <w:r>
        <w:t xml:space="preserve"> and ambitions </w:t>
      </w:r>
      <w:r w:rsidRPr="00A05FAC">
        <w:rPr>
          <w:rStyle w:val="StyleBoldUnderline"/>
        </w:rPr>
        <w:t>approach to energy and development</w:t>
      </w:r>
      <w:r>
        <w:t xml:space="preserve"> is needed. We suggest </w:t>
      </w:r>
      <w:r w:rsidRPr="00B21AC1">
        <w:rPr>
          <w:rStyle w:val="StyleBoldUnderline"/>
        </w:rPr>
        <w:t>a ‘</w:t>
      </w:r>
      <w:r w:rsidRPr="00A05FAC">
        <w:rPr>
          <w:rStyle w:val="StyleBoldUnderline"/>
        </w:rPr>
        <w:t xml:space="preserve">sociotechnical transformation’ </w:t>
      </w:r>
      <w:r w:rsidRPr="00A05FAC">
        <w:rPr>
          <w:rStyle w:val="Emphasis"/>
        </w:rPr>
        <w:t>framework</w:t>
      </w:r>
      <w:r w:rsidRPr="00B21AC1">
        <w:rPr>
          <w:rStyle w:val="Emphasis"/>
        </w:rPr>
        <w:t xml:space="preserve"> </w:t>
      </w:r>
      <w:r>
        <w:t>for organising low-carbon energy initiatives in development. In making this argument, we use a pathways approach to understanding the challenges of energy and development; an approach being developed by the STEPS Centre at the University of Sussex. Having argued for a broader and more plural perspective, we conclude the paper by suggesting a research agenda for testing its potential.</w:t>
      </w:r>
    </w:p>
    <w:p w:rsidR="00E13A23" w:rsidRDefault="00E13A23" w:rsidP="00E13A23"/>
    <w:p w:rsidR="00E13A23" w:rsidRPr="0038010F" w:rsidRDefault="00E13A23" w:rsidP="00E13A23">
      <w:pPr>
        <w:pStyle w:val="Heading4"/>
      </w:pPr>
      <w:r>
        <w:t>No absorption capacity and predatory tech transfer dictates failure, turns the advantage</w:t>
      </w:r>
    </w:p>
    <w:p w:rsidR="00E13A23" w:rsidRDefault="00E13A23" w:rsidP="00E13A23">
      <w:pPr>
        <w:pStyle w:val="Cite2"/>
      </w:pPr>
      <w:r>
        <w:t>Byrne et al 11</w:t>
      </w:r>
    </w:p>
    <w:p w:rsidR="00E13A23" w:rsidRDefault="00AA6344" w:rsidP="00E13A23">
      <w:hyperlink r:id="rId24" w:history="1">
        <w:r w:rsidR="00E13A23" w:rsidRPr="0061592C">
          <w:rPr>
            <w:rStyle w:val="Hyperlink"/>
          </w:rPr>
          <w:t>http://scholar.googleusercontent.com/scholar?q=cache:Qtsahqx66kUJ:scholar.google.com/+neoliberalism+byrne+energy&amp;hl=en&amp;as_sdt=0,9</w:t>
        </w:r>
      </w:hyperlink>
    </w:p>
    <w:p w:rsidR="00E13A23" w:rsidRDefault="00AA6344" w:rsidP="00E13A23">
      <w:hyperlink r:id="rId25" w:history="1">
        <w:r w:rsidR="00E13A23" w:rsidRPr="0061592C">
          <w:rPr>
            <w:rStyle w:val="Hyperlink"/>
          </w:rPr>
          <w:t>http://www.steps-centre.org/PDFs/Energy_PathwaysWP.pdf</w:t>
        </w:r>
      </w:hyperlink>
      <w:r w:rsidR="00E13A23" w:rsidRPr="00FB6164">
        <w:t>.</w:t>
      </w:r>
    </w:p>
    <w:p w:rsidR="00E13A23" w:rsidRPr="00A454D6" w:rsidRDefault="00E13A23" w:rsidP="00E13A23"/>
    <w:p w:rsidR="00E13A23" w:rsidRDefault="00E13A23" w:rsidP="00E13A23"/>
    <w:p w:rsidR="00E13A23" w:rsidRDefault="00E13A23" w:rsidP="00E13A23">
      <w:r>
        <w:t xml:space="preserve">It should be clear from this brief description of the CDM portfolio that, while we need to be careful not to over-interpret project distributions, there are </w:t>
      </w:r>
      <w:r w:rsidRPr="0038010F">
        <w:rPr>
          <w:rStyle w:val="StyleBoldUnderline"/>
        </w:rPr>
        <w:t>strong</w:t>
      </w:r>
      <w:r>
        <w:rPr>
          <w:rStyle w:val="StyleBoldUnderline"/>
        </w:rPr>
        <w:t xml:space="preserve"> </w:t>
      </w:r>
      <w:r w:rsidRPr="0038010F">
        <w:rPr>
          <w:rStyle w:val="StyleBoldUnderline"/>
        </w:rPr>
        <w:t xml:space="preserve">biases that result directly from the desire </w:t>
      </w:r>
      <w:r>
        <w:t xml:space="preserve">among the industrialised nations </w:t>
      </w:r>
      <w:r w:rsidRPr="0038010F">
        <w:rPr>
          <w:rStyle w:val="StyleBoldUnderline"/>
        </w:rPr>
        <w:t>for</w:t>
      </w:r>
      <w:r>
        <w:rPr>
          <w:rStyle w:val="StyleBoldUnderline"/>
        </w:rPr>
        <w:t xml:space="preserve"> </w:t>
      </w:r>
      <w:r w:rsidRPr="0038010F">
        <w:rPr>
          <w:rStyle w:val="StyleBoldUnderline"/>
        </w:rPr>
        <w:t>economically efficient carbon reductions</w:t>
      </w:r>
      <w:r>
        <w:t xml:space="preserve"> – the main determinant for the form the mechanism has taken. The significance of these biases is that diversity is being constrained – in terms of contexts where low-carbon technologies are being deployed, and in terms of the kinds of technologies being developed. In the shortterm, there are benefits of both a public and private nature. Global public goods benefits derive from (cheaper) climate change mitigation, but the </w:t>
      </w:r>
      <w:r w:rsidRPr="0038010F">
        <w:rPr>
          <w:rStyle w:val="StyleBoldUnderline"/>
        </w:rPr>
        <w:t>private gains</w:t>
      </w:r>
      <w:r>
        <w:rPr>
          <w:rStyle w:val="StyleBoldUnderline"/>
        </w:rPr>
        <w:t xml:space="preserve"> </w:t>
      </w:r>
      <w:r w:rsidRPr="0038010F">
        <w:rPr>
          <w:rStyle w:val="StyleBoldUnderline"/>
        </w:rPr>
        <w:t>are likely to be skewed in favour of industrialised-country firms</w:t>
      </w:r>
      <w:r>
        <w:t xml:space="preserve">. In other words, </w:t>
      </w:r>
      <w:r w:rsidRPr="0038010F">
        <w:rPr>
          <w:rStyle w:val="StyleBoldUnderline"/>
        </w:rPr>
        <w:t xml:space="preserve">the </w:t>
      </w:r>
      <w:r w:rsidRPr="00A05FAC">
        <w:rPr>
          <w:rStyle w:val="StyleBoldUnderline"/>
          <w:highlight w:val="cyan"/>
        </w:rPr>
        <w:t xml:space="preserve">CDM reinforces </w:t>
      </w:r>
      <w:r w:rsidRPr="00A05FAC">
        <w:rPr>
          <w:rStyle w:val="Emphasis"/>
          <w:highlight w:val="cyan"/>
        </w:rPr>
        <w:t>static comparative advantages</w:t>
      </w:r>
      <w:r>
        <w:t xml:space="preserve">. It is not transforming local contexts in a way that makes a broadening geography of locations attractive for low-carbon investment. Consequently, </w:t>
      </w:r>
      <w:r w:rsidRPr="0038010F">
        <w:rPr>
          <w:rStyle w:val="StyleBoldUnderline"/>
        </w:rPr>
        <w:t xml:space="preserve">the </w:t>
      </w:r>
      <w:r w:rsidRPr="00A05FAC">
        <w:rPr>
          <w:rStyle w:val="StyleBoldUnderline"/>
          <w:highlight w:val="cyan"/>
        </w:rPr>
        <w:t>least-developed countries risk being marginalised</w:t>
      </w:r>
      <w:r>
        <w:t xml:space="preserve">. At worse, </w:t>
      </w:r>
      <w:r w:rsidRPr="00A05FAC">
        <w:rPr>
          <w:rStyle w:val="StyleBoldUnderline"/>
          <w:highlight w:val="cyan"/>
        </w:rPr>
        <w:t>they may</w:t>
      </w:r>
      <w:r w:rsidRPr="0038010F">
        <w:rPr>
          <w:rStyle w:val="StyleBoldUnderline"/>
        </w:rPr>
        <w:t xml:space="preserve"> even </w:t>
      </w:r>
      <w:r w:rsidRPr="00A05FAC">
        <w:rPr>
          <w:rStyle w:val="StyleBoldUnderline"/>
          <w:highlight w:val="cyan"/>
        </w:rPr>
        <w:t xml:space="preserve">be left with </w:t>
      </w:r>
      <w:r w:rsidRPr="00A05FAC">
        <w:rPr>
          <w:rStyle w:val="Emphasis"/>
          <w:highlight w:val="cyan"/>
        </w:rPr>
        <w:t>little option</w:t>
      </w:r>
      <w:r w:rsidRPr="00A05FAC">
        <w:rPr>
          <w:rStyle w:val="StyleBoldUnderline"/>
          <w:highlight w:val="cyan"/>
        </w:rPr>
        <w:t xml:space="preserve"> but to establish </w:t>
      </w:r>
      <w:r w:rsidRPr="00A05FAC">
        <w:rPr>
          <w:rStyle w:val="Emphasis"/>
          <w:highlight w:val="cyan"/>
        </w:rPr>
        <w:t>carbon-intensive</w:t>
      </w:r>
      <w:r>
        <w:rPr>
          <w:rStyle w:val="StyleBoldUnderline"/>
        </w:rPr>
        <w:t xml:space="preserve"> </w:t>
      </w:r>
      <w:r w:rsidRPr="0038010F">
        <w:rPr>
          <w:rStyle w:val="StyleBoldUnderline"/>
        </w:rPr>
        <w:t xml:space="preserve">development </w:t>
      </w:r>
      <w:r w:rsidRPr="00A05FAC">
        <w:rPr>
          <w:rStyle w:val="StyleBoldUnderline"/>
          <w:highlight w:val="cyan"/>
        </w:rPr>
        <w:t>pathways</w:t>
      </w:r>
      <w:r>
        <w:t xml:space="preserve">. In the long-term, </w:t>
      </w:r>
      <w:r w:rsidRPr="00A05FAC">
        <w:rPr>
          <w:rStyle w:val="StyleBoldUnderline"/>
          <w:highlight w:val="cyan"/>
        </w:rPr>
        <w:t xml:space="preserve">there may be little </w:t>
      </w:r>
      <w:r w:rsidRPr="00A05FAC">
        <w:rPr>
          <w:rStyle w:val="Emphasis"/>
          <w:highlight w:val="cyan"/>
        </w:rPr>
        <w:t>absorptive capacity</w:t>
      </w:r>
      <w:r>
        <w:rPr>
          <w:rStyle w:val="StyleBoldUnderline"/>
        </w:rPr>
        <w:t xml:space="preserve"> </w:t>
      </w:r>
      <w:r w:rsidRPr="0038010F">
        <w:rPr>
          <w:rStyle w:val="StyleBoldUnderline"/>
        </w:rPr>
        <w:t>for low-carbon technologies</w:t>
      </w:r>
      <w:r>
        <w:t xml:space="preserve"> in these countries. As the need to mitigate climate change becomes increasingly urgent, </w:t>
      </w:r>
      <w:r w:rsidRPr="00A05FAC">
        <w:rPr>
          <w:highlight w:val="cyan"/>
        </w:rPr>
        <w:t>l</w:t>
      </w:r>
      <w:r w:rsidRPr="00A05FAC">
        <w:rPr>
          <w:rStyle w:val="StyleBoldUnderline"/>
          <w:highlight w:val="cyan"/>
        </w:rPr>
        <w:t>ow-carbon tech</w:t>
      </w:r>
      <w:r w:rsidRPr="0038010F">
        <w:rPr>
          <w:rStyle w:val="StyleBoldUnderline"/>
        </w:rPr>
        <w:t xml:space="preserve">nologies </w:t>
      </w:r>
      <w:r w:rsidRPr="00A05FAC">
        <w:rPr>
          <w:rStyle w:val="StyleBoldUnderline"/>
          <w:highlight w:val="cyan"/>
        </w:rPr>
        <w:t>may be i</w:t>
      </w:r>
      <w:r w:rsidRPr="00A05FAC">
        <w:rPr>
          <w:rStyle w:val="Emphasis"/>
          <w:highlight w:val="cyan"/>
        </w:rPr>
        <w:t>mposed</w:t>
      </w:r>
      <w:r w:rsidRPr="00A05FAC">
        <w:rPr>
          <w:rStyle w:val="StyleBoldUnderline"/>
          <w:highlight w:val="cyan"/>
        </w:rPr>
        <w:t xml:space="preserve"> on</w:t>
      </w:r>
      <w:r w:rsidRPr="0038010F">
        <w:rPr>
          <w:rStyle w:val="StyleBoldUnderline"/>
        </w:rPr>
        <w:t xml:space="preserve"> the </w:t>
      </w:r>
      <w:r w:rsidRPr="00A05FAC">
        <w:rPr>
          <w:rStyle w:val="StyleBoldUnderline"/>
          <w:highlight w:val="cyan"/>
        </w:rPr>
        <w:t>least-developed countries,</w:t>
      </w:r>
      <w:r w:rsidRPr="0038010F">
        <w:rPr>
          <w:rStyle w:val="StyleBoldUnderline"/>
        </w:rPr>
        <w:t xml:space="preserve"> </w:t>
      </w:r>
      <w:r w:rsidRPr="00A05FAC">
        <w:rPr>
          <w:rStyle w:val="StyleBoldUnderline"/>
          <w:highlight w:val="cyan"/>
        </w:rPr>
        <w:t>undermining</w:t>
      </w:r>
      <w:r w:rsidRPr="0038010F">
        <w:rPr>
          <w:rStyle w:val="StyleBoldUnderline"/>
        </w:rPr>
        <w:t xml:space="preserve"> the hard-won development </w:t>
      </w:r>
      <w:r w:rsidRPr="00A05FAC">
        <w:rPr>
          <w:rStyle w:val="StyleBoldUnderline"/>
          <w:highlight w:val="cyan"/>
        </w:rPr>
        <w:t>gain</w:t>
      </w:r>
      <w:r w:rsidRPr="00A05FAC">
        <w:rPr>
          <w:highlight w:val="cyan"/>
        </w:rPr>
        <w:t>s</w:t>
      </w:r>
      <w:r>
        <w:t xml:space="preserve">, and good development practice, of recent years. Moreover, with low absorptive capacity, there is a high likelihood that </w:t>
      </w:r>
      <w:r w:rsidRPr="0038010F">
        <w:rPr>
          <w:rStyle w:val="StyleBoldUnderline"/>
        </w:rPr>
        <w:t xml:space="preserve">low-carbon technologies will </w:t>
      </w:r>
      <w:r w:rsidRPr="0038010F">
        <w:rPr>
          <w:rStyle w:val="Emphasis"/>
        </w:rPr>
        <w:t>fail</w:t>
      </w:r>
      <w:r>
        <w:t xml:space="preserve"> in the least-developed countries, </w:t>
      </w:r>
      <w:r w:rsidRPr="0038010F">
        <w:rPr>
          <w:rStyle w:val="StyleBoldUnderline"/>
        </w:rPr>
        <w:t>undermining climate change mitigation</w:t>
      </w:r>
      <w:r>
        <w:t xml:space="preserve"> also.</w:t>
      </w:r>
    </w:p>
    <w:p w:rsidR="00E13A23" w:rsidRDefault="00E13A23" w:rsidP="00E13A23"/>
    <w:p w:rsidR="00492072" w:rsidRDefault="00492072" w:rsidP="00492072">
      <w:pPr>
        <w:pStyle w:val="Heading2"/>
      </w:pPr>
      <w:r>
        <w:t>at: china models</w:t>
      </w:r>
    </w:p>
    <w:p w:rsidR="00492072" w:rsidRPr="00321D5D" w:rsidRDefault="00492072" w:rsidP="00492072"/>
    <w:p w:rsidR="00492072" w:rsidRPr="00321D5D" w:rsidRDefault="00492072" w:rsidP="00492072">
      <w:pPr>
        <w:pStyle w:val="TagText"/>
      </w:pPr>
      <w:r>
        <w:t>China</w:t>
      </w:r>
      <w:r w:rsidRPr="00321D5D">
        <w:t xml:space="preserve"> won’t </w:t>
      </w:r>
      <w:r w:rsidRPr="00321D5D">
        <w:rPr>
          <w:rFonts w:cs="Arial"/>
        </w:rPr>
        <w:t>model</w:t>
      </w:r>
      <w:r w:rsidRPr="00321D5D">
        <w:t xml:space="preserve"> the plan</w:t>
      </w:r>
    </w:p>
    <w:p w:rsidR="00492072" w:rsidRPr="00321D5D" w:rsidRDefault="00492072" w:rsidP="00492072">
      <w:r w:rsidRPr="00321D5D">
        <w:rPr>
          <w:rStyle w:val="CiteChar"/>
          <w:rFonts w:cs="Arial"/>
        </w:rPr>
        <w:t>Wortzel, 8</w:t>
      </w:r>
      <w:r w:rsidRPr="00321D5D">
        <w:t xml:space="preserve"> - Former Director of Asian Studies at the Heritage Foundation</w:t>
      </w:r>
    </w:p>
    <w:p w:rsidR="00492072" w:rsidRPr="00321D5D" w:rsidRDefault="00492072" w:rsidP="00492072">
      <w:r w:rsidRPr="00321D5D">
        <w:t>(Larry et al, Report to Congress of the U.S.-China Economic and Security Review Commission, Nov, p. google)</w:t>
      </w:r>
    </w:p>
    <w:p w:rsidR="00492072" w:rsidRPr="00321D5D" w:rsidRDefault="00492072" w:rsidP="00492072">
      <w:pPr>
        <w:pStyle w:val="NormalText"/>
      </w:pPr>
    </w:p>
    <w:p w:rsidR="00492072" w:rsidRDefault="00492072" w:rsidP="00492072">
      <w:r w:rsidRPr="00321D5D">
        <w:t xml:space="preserve">Despite the importance to China of its energy supply, and the environmental effects on China and other nations from consumption of that energy, </w:t>
      </w:r>
      <w:r w:rsidRPr="00321D5D">
        <w:rPr>
          <w:rStyle w:val="StyleBoldUnderline"/>
          <w:highlight w:val="green"/>
        </w:rPr>
        <w:t>China’s</w:t>
      </w:r>
      <w:r w:rsidRPr="00321D5D">
        <w:rPr>
          <w:rStyle w:val="StyleBoldUnderline"/>
        </w:rPr>
        <w:t xml:space="preserve"> governmental</w:t>
      </w:r>
      <w:r w:rsidRPr="00321D5D">
        <w:t xml:space="preserve"> apparatus </w:t>
      </w:r>
      <w:r w:rsidRPr="00321D5D">
        <w:rPr>
          <w:rStyle w:val="StyleBoldUnderline"/>
          <w:highlight w:val="green"/>
        </w:rPr>
        <w:t>regulating</w:t>
      </w:r>
      <w:r w:rsidRPr="00321D5D">
        <w:t xml:space="preserve"> these policy areas, and the actions </w:t>
      </w:r>
      <w:r w:rsidRPr="00321D5D">
        <w:rPr>
          <w:rFonts w:cs="Arial"/>
        </w:rPr>
        <w:t>taken</w:t>
      </w:r>
      <w:r w:rsidRPr="00321D5D">
        <w:t xml:space="preserve"> within them, </w:t>
      </w:r>
      <w:r w:rsidRPr="00321D5D">
        <w:rPr>
          <w:rStyle w:val="StyleBoldUnderline"/>
          <w:highlight w:val="green"/>
        </w:rPr>
        <w:t>is weak and</w:t>
      </w:r>
      <w:r w:rsidRPr="00321D5D">
        <w:rPr>
          <w:rStyle w:val="StyleBoldUnderline"/>
        </w:rPr>
        <w:t xml:space="preserve"> largely </w:t>
      </w:r>
      <w:r w:rsidRPr="00321D5D">
        <w:rPr>
          <w:rStyle w:val="StyleBoldUnderline"/>
          <w:highlight w:val="green"/>
        </w:rPr>
        <w:t>ineffective. This can be attributed to</w:t>
      </w:r>
      <w:r w:rsidRPr="00321D5D">
        <w:rPr>
          <w:rStyle w:val="StyleBoldUnderline"/>
        </w:rPr>
        <w:t xml:space="preserve"> a </w:t>
      </w:r>
      <w:r w:rsidRPr="00321D5D">
        <w:rPr>
          <w:rStyle w:val="StyleBoldUnderline"/>
          <w:highlight w:val="green"/>
        </w:rPr>
        <w:t>lack of institutional capacity</w:t>
      </w:r>
      <w:r w:rsidRPr="00321D5D">
        <w:rPr>
          <w:rStyle w:val="StyleBoldUnderline"/>
        </w:rPr>
        <w:t xml:space="preserve"> for formulating sound policy, a </w:t>
      </w:r>
      <w:r w:rsidRPr="00321D5D">
        <w:rPr>
          <w:rStyle w:val="StyleBoldUnderline"/>
          <w:highlight w:val="green"/>
        </w:rPr>
        <w:t>discomfort with free market principles</w:t>
      </w:r>
      <w:r w:rsidRPr="00321D5D">
        <w:t xml:space="preserve"> that if adopted and enforced would help China achieve some of its objectives more easily, </w:t>
      </w:r>
      <w:r w:rsidRPr="00321D5D">
        <w:rPr>
          <w:rStyle w:val="StyleBoldUnderline"/>
        </w:rPr>
        <w:t xml:space="preserve">a </w:t>
      </w:r>
      <w:r w:rsidRPr="00321D5D">
        <w:rPr>
          <w:rStyle w:val="StyleBoldUnderline"/>
          <w:highlight w:val="green"/>
        </w:rPr>
        <w:t>lack of will, and</w:t>
      </w:r>
      <w:r w:rsidRPr="00321D5D">
        <w:rPr>
          <w:rStyle w:val="StyleBoldUnderline"/>
        </w:rPr>
        <w:t xml:space="preserve"> a consequent lack of </w:t>
      </w:r>
      <w:r w:rsidRPr="00321D5D">
        <w:rPr>
          <w:rStyle w:val="StyleBoldUnderline"/>
          <w:highlight w:val="green"/>
        </w:rPr>
        <w:t>resource commitment to</w:t>
      </w:r>
      <w:r w:rsidRPr="00321D5D">
        <w:rPr>
          <w:rStyle w:val="StyleBoldUnderline"/>
        </w:rPr>
        <w:t xml:space="preserve"> establish new policies and enforce existing policies that seek to lower energy demand, </w:t>
      </w:r>
      <w:r w:rsidRPr="00321D5D">
        <w:rPr>
          <w:rStyle w:val="StyleBoldUnderline"/>
          <w:highlight w:val="green"/>
        </w:rPr>
        <w:t>increase</w:t>
      </w:r>
      <w:r w:rsidRPr="00321D5D">
        <w:rPr>
          <w:rStyle w:val="StyleBoldUnderline"/>
        </w:rPr>
        <w:t xml:space="preserve"> energy </w:t>
      </w:r>
      <w:r w:rsidRPr="00321D5D">
        <w:rPr>
          <w:rStyle w:val="StyleBoldUnderline"/>
          <w:highlight w:val="green"/>
        </w:rPr>
        <w:t>efficiency</w:t>
      </w:r>
      <w:r w:rsidRPr="00321D5D">
        <w:rPr>
          <w:rStyle w:val="StyleBoldUnderline"/>
        </w:rPr>
        <w:t xml:space="preserve">, and promote environmentally sound practices. The </w:t>
      </w:r>
      <w:r w:rsidRPr="00321D5D">
        <w:rPr>
          <w:rStyle w:val="StyleBoldUnderline"/>
          <w:highlight w:val="green"/>
        </w:rPr>
        <w:t>problems</w:t>
      </w:r>
      <w:r w:rsidRPr="00321D5D">
        <w:rPr>
          <w:rStyle w:val="StyleBoldUnderline"/>
        </w:rPr>
        <w:t xml:space="preserve"> within China’s policy-making structure </w:t>
      </w:r>
      <w:r w:rsidRPr="00321D5D">
        <w:rPr>
          <w:rStyle w:val="StyleBoldUnderline"/>
          <w:highlight w:val="green"/>
        </w:rPr>
        <w:t>occur</w:t>
      </w:r>
      <w:r w:rsidRPr="00321D5D">
        <w:rPr>
          <w:rStyle w:val="StyleBoldUnderline"/>
        </w:rPr>
        <w:t xml:space="preserve"> </w:t>
      </w:r>
      <w:r w:rsidRPr="00321D5D">
        <w:rPr>
          <w:rStyle w:val="StyleBoldUnderline"/>
          <w:highlight w:val="green"/>
        </w:rPr>
        <w:t>at</w:t>
      </w:r>
      <w:r w:rsidRPr="00321D5D">
        <w:rPr>
          <w:rStyle w:val="StyleBoldUnderline"/>
        </w:rPr>
        <w:t xml:space="preserve"> both </w:t>
      </w:r>
      <w:r w:rsidRPr="00321D5D">
        <w:rPr>
          <w:rStyle w:val="StyleBoldUnderline"/>
          <w:highlight w:val="green"/>
        </w:rPr>
        <w:t>the central</w:t>
      </w:r>
      <w:r w:rsidRPr="00321D5D">
        <w:rPr>
          <w:rStyle w:val="StyleBoldUnderline"/>
        </w:rPr>
        <w:t xml:space="preserve"> government </w:t>
      </w:r>
      <w:r w:rsidRPr="00321D5D">
        <w:rPr>
          <w:rStyle w:val="StyleBoldUnderline"/>
          <w:highlight w:val="green"/>
        </w:rPr>
        <w:t>and local</w:t>
      </w:r>
      <w:r w:rsidRPr="00321D5D">
        <w:rPr>
          <w:rStyle w:val="StyleBoldUnderline"/>
        </w:rPr>
        <w:t xml:space="preserve"> government </w:t>
      </w:r>
      <w:r w:rsidRPr="00321D5D">
        <w:rPr>
          <w:rStyle w:val="StyleBoldUnderline"/>
          <w:highlight w:val="green"/>
        </w:rPr>
        <w:t>levels.</w:t>
      </w:r>
      <w:r w:rsidRPr="00321D5D">
        <w:t xml:space="preserve"> Central government problems primarily are obstacles to establishing sound national policies as a result of competing interests within ministries and organizations of the central government. Local problems most often are challenges in implementing policy, some of them caused by dif ferent interests that motivate local government decision making</w:t>
      </w:r>
      <w:r>
        <w:t xml:space="preserve">. </w:t>
      </w:r>
    </w:p>
    <w:p w:rsidR="00492072" w:rsidRPr="00057427" w:rsidRDefault="00492072" w:rsidP="00492072">
      <w:pPr>
        <w:rPr>
          <w:rFonts w:cs="Arial"/>
        </w:rPr>
      </w:pPr>
    </w:p>
    <w:p w:rsidR="00E13A23" w:rsidRPr="00C83B1D" w:rsidRDefault="00E13A23" w:rsidP="00E13A23">
      <w:pPr>
        <w:pStyle w:val="Heading2"/>
      </w:pPr>
      <w:r>
        <w:t xml:space="preserve">warming claims </w:t>
      </w:r>
      <w:r>
        <w:rPr>
          <w:rFonts w:cs="Arial"/>
        </w:rPr>
        <w:t>→</w:t>
      </w:r>
      <w:r>
        <w:t xml:space="preserve"> neolib</w:t>
      </w:r>
    </w:p>
    <w:p w:rsidR="00E13A23" w:rsidRDefault="00E13A23" w:rsidP="00E13A23">
      <w:pPr>
        <w:pStyle w:val="Heading4"/>
      </w:pPr>
      <w:r>
        <w:t>Warming IMPACTS and framing as ANTHROPOGENIC used to promote acceptance of neoliberalism</w:t>
      </w:r>
    </w:p>
    <w:p w:rsidR="00E13A23" w:rsidRDefault="00E13A23" w:rsidP="00E13A23">
      <w:pPr>
        <w:pStyle w:val="Cite2"/>
        <w:rPr>
          <w:rStyle w:val="StyleBoldUnderline"/>
        </w:rPr>
      </w:pPr>
      <w:r>
        <w:rPr>
          <w:rStyle w:val="StyleBoldUnderline"/>
        </w:rPr>
        <w:t>Smith 8</w:t>
      </w:r>
    </w:p>
    <w:p w:rsidR="00E13A23" w:rsidRDefault="00E13A23" w:rsidP="00E13A23">
      <w:pPr>
        <w:rPr>
          <w:rStyle w:val="StyleBoldUnderline"/>
          <w:u w:val="none"/>
        </w:rPr>
      </w:pPr>
      <w:r w:rsidRPr="000B4ADF">
        <w:rPr>
          <w:rStyle w:val="StyleBoldUnderline"/>
          <w:u w:val="none"/>
        </w:rPr>
        <w:t>PhD Johns Hopkins 1982; Dist Prof) Political economy, urban social theory, space, nature-culture, history and theory of geography (nsmith@gc.cuny.edu) Prof. SmithNeil Smith was trained as a geographer and his research explores the broad intersection between space, nature, social theory and history. He teaches in urban anthropology, cultural anthropology and environmental anthropology, and directs the Center for Place Culture and Politics. His environmental work is largely theoretical, focusing on questions of the production of nature. His urban interests include long term research on gentrification, including empirical work in North America and Europe and a series of theoretical papers emphasizing the importance of patterns of investment and disinvestment in the the real estate market. He also writes more broadly on New York City, focusing especially on the "revanchist city" which has filled the vacuum left in the wake of liberal urban theory.</w:t>
      </w:r>
    </w:p>
    <w:p w:rsidR="00E13A23" w:rsidRDefault="00E13A23" w:rsidP="00E13A23"/>
    <w:p w:rsidR="00E13A23" w:rsidRDefault="00E13A23" w:rsidP="00E13A23">
      <w:pPr>
        <w:rPr>
          <w:rStyle w:val="StyleBoldUnderline"/>
        </w:rPr>
      </w:pPr>
      <w:r>
        <w:t xml:space="preserve">Nature-washing and the Production of Nature Although the environmental movement was in full swing, it would have been difficult in the early 1980s to anticipate the extent to which some broad acceptance of the "production of nature" thesis—or whatever language we want to use—would become not just radical orthodoxy but the stuff of front-page headlines. </w:t>
      </w:r>
      <w:r w:rsidRPr="00DB282A">
        <w:rPr>
          <w:rStyle w:val="StyleBoldUnderline"/>
        </w:rPr>
        <w:t>Global</w:t>
      </w:r>
      <w:r>
        <w:rPr>
          <w:rStyle w:val="StyleBoldUnderline"/>
        </w:rPr>
        <w:t xml:space="preserve"> </w:t>
      </w:r>
      <w:r w:rsidRPr="008112EA">
        <w:rPr>
          <w:rStyle w:val="StyleBoldUnderline"/>
          <w:highlight w:val="cyan"/>
        </w:rPr>
        <w:t>warming</w:t>
      </w:r>
      <w:r>
        <w:t xml:space="preserve"> and humanly induced climate change </w:t>
      </w:r>
      <w:r w:rsidRPr="00E12F67">
        <w:rPr>
          <w:rStyle w:val="StyleBoldUnderline"/>
        </w:rPr>
        <w:t>are</w:t>
      </w:r>
      <w:r w:rsidRPr="00DB282A">
        <w:rPr>
          <w:rStyle w:val="StyleBoldUnderline"/>
        </w:rPr>
        <w:t xml:space="preserve"> </w:t>
      </w:r>
      <w:r>
        <w:t xml:space="preserve">no longer scarehead slogans of the environmental left but </w:t>
      </w:r>
      <w:r w:rsidRPr="008614D3">
        <w:rPr>
          <w:rStyle w:val="StyleBoldUnderline"/>
        </w:rPr>
        <w:t xml:space="preserve">the </w:t>
      </w:r>
      <w:r w:rsidRPr="008614D3">
        <w:rPr>
          <w:rStyle w:val="Emphasis"/>
        </w:rPr>
        <w:t>bread, butter, and martini</w:t>
      </w:r>
      <w:r>
        <w:t xml:space="preserve"> lunches </w:t>
      </w:r>
      <w:r w:rsidRPr="008614D3">
        <w:rPr>
          <w:rStyle w:val="StyleBoldUnderline"/>
        </w:rPr>
        <w:t>of Wall Street boardrooms</w:t>
      </w:r>
      <w:r>
        <w:t xml:space="preserve">. Granola green is supplanted by dollar green. Indeed </w:t>
      </w:r>
      <w:r w:rsidRPr="00DB282A">
        <w:rPr>
          <w:rStyle w:val="StyleBoldUnderline"/>
        </w:rPr>
        <w:t>the</w:t>
      </w:r>
      <w:r>
        <w:rPr>
          <w:rStyle w:val="StyleBoldUnderline"/>
        </w:rPr>
        <w:t xml:space="preserve"> </w:t>
      </w:r>
      <w:r w:rsidRPr="00DB282A">
        <w:rPr>
          <w:rStyle w:val="StyleBoldUnderline"/>
        </w:rPr>
        <w:t xml:space="preserve">production of nature </w:t>
      </w:r>
      <w:r w:rsidRPr="008112EA">
        <w:rPr>
          <w:rStyle w:val="StyleBoldUnderline"/>
          <w:highlight w:val="cyan"/>
        </w:rPr>
        <w:t>has become</w:t>
      </w:r>
      <w:r>
        <w:t xml:space="preserve"> in some respects </w:t>
      </w:r>
      <w:r w:rsidRPr="00DB282A">
        <w:rPr>
          <w:rStyle w:val="Emphasis"/>
        </w:rPr>
        <w:t xml:space="preserve">the </w:t>
      </w:r>
      <w:r w:rsidRPr="008112EA">
        <w:rPr>
          <w:rStyle w:val="Emphasis"/>
          <w:highlight w:val="cyan"/>
        </w:rPr>
        <w:t>capitalist orthodoxy</w:t>
      </w:r>
      <w:r w:rsidRPr="00DB282A">
        <w:rPr>
          <w:rStyle w:val="Emphasis"/>
        </w:rPr>
        <w:t>;</w:t>
      </w:r>
      <w:r>
        <w:t xml:space="preserve"> </w:t>
      </w:r>
      <w:r w:rsidRPr="00DB282A">
        <w:rPr>
          <w:rStyle w:val="StyleBoldUnderline"/>
        </w:rPr>
        <w:t>climate change</w:t>
      </w:r>
      <w:r>
        <w:rPr>
          <w:rStyle w:val="StyleBoldUnderline"/>
        </w:rPr>
        <w:t xml:space="preserve"> </w:t>
      </w:r>
      <w:r w:rsidRPr="00DB282A">
        <w:rPr>
          <w:rStyle w:val="StyleBoldUnderline"/>
        </w:rPr>
        <w:t xml:space="preserve">has been </w:t>
      </w:r>
      <w:r w:rsidRPr="008112EA">
        <w:rPr>
          <w:rStyle w:val="StyleBoldUnderline"/>
          <w:highlight w:val="cyan"/>
        </w:rPr>
        <w:t>converted</w:t>
      </w:r>
      <w:r>
        <w:t xml:space="preserve"> from a threat on profits </w:t>
      </w:r>
      <w:r w:rsidRPr="008112EA">
        <w:rPr>
          <w:rStyle w:val="StyleBoldUnderline"/>
          <w:highlight w:val="cyan"/>
        </w:rPr>
        <w:t xml:space="preserve">to a new sector of </w:t>
      </w:r>
      <w:r w:rsidRPr="008112EA">
        <w:rPr>
          <w:rStyle w:val="Emphasis"/>
          <w:highlight w:val="cyan"/>
        </w:rPr>
        <w:t>capitalist profitability.</w:t>
      </w:r>
      <w:r>
        <w:t xml:space="preserve"> Sufficiently so that by 2003 the Pentagon, in collaboration with the U.S.-based Global Business Network, could warn about the effects of climatic change on "U.S. security" and advance a multibillion dollar program for climate security. But the issue is not quite this simple. There seems to be no reasonable scientific basis on which to deny that </w:t>
      </w:r>
      <w:r w:rsidRPr="00DB282A">
        <w:rPr>
          <w:rStyle w:val="StyleBoldUnderline"/>
        </w:rPr>
        <w:t>global warming is taking place</w:t>
      </w:r>
      <w:r>
        <w:t xml:space="preserve"> and that intensifying social economies of production, reproduction, and consumption contribute to that result. Quite the extent of this global social contribution to climatic change, however, is not at all clear, and may well be incalculable. The problem is that </w:t>
      </w:r>
      <w:r w:rsidRPr="008112EA">
        <w:rPr>
          <w:rStyle w:val="StyleBoldUnderline"/>
          <w:highlight w:val="cyan"/>
        </w:rPr>
        <w:t>to calculate</w:t>
      </w:r>
      <w:r w:rsidRPr="00DB282A">
        <w:rPr>
          <w:rStyle w:val="StyleBoldUnderline"/>
        </w:rPr>
        <w:t xml:space="preserve"> such</w:t>
      </w:r>
      <w:r>
        <w:rPr>
          <w:rStyle w:val="StyleBoldUnderline"/>
        </w:rPr>
        <w:t xml:space="preserve"> </w:t>
      </w:r>
      <w:r w:rsidRPr="00DB282A">
        <w:rPr>
          <w:rStyle w:val="StyleBoldUnderline"/>
        </w:rPr>
        <w:t xml:space="preserve">a </w:t>
      </w:r>
      <w:r w:rsidRPr="008112EA">
        <w:rPr>
          <w:rStyle w:val="StyleBoldUnderline"/>
          <w:highlight w:val="cyan"/>
        </w:rPr>
        <w:t>responsibility requires</w:t>
      </w:r>
      <w:r w:rsidRPr="00DB282A">
        <w:rPr>
          <w:rStyle w:val="StyleBoldUnderline"/>
        </w:rPr>
        <w:t xml:space="preserve"> assuming</w:t>
      </w:r>
      <w:r>
        <w:t xml:space="preserve"> either </w:t>
      </w:r>
      <w:r w:rsidRPr="008112EA">
        <w:rPr>
          <w:rStyle w:val="StyleBoldUnderline"/>
          <w:highlight w:val="cyan"/>
        </w:rPr>
        <w:t>a static nature against which</w:t>
      </w:r>
      <w:r w:rsidRPr="00DB282A">
        <w:rPr>
          <w:rStyle w:val="StyleBoldUnderline"/>
        </w:rPr>
        <w:t xml:space="preserve"> global </w:t>
      </w:r>
      <w:r w:rsidRPr="008112EA">
        <w:rPr>
          <w:rStyle w:val="StyleBoldUnderline"/>
          <w:highlight w:val="cyan"/>
        </w:rPr>
        <w:t>warming</w:t>
      </w:r>
      <w:r w:rsidRPr="008112EA">
        <w:rPr>
          <w:highlight w:val="cyan"/>
        </w:rPr>
        <w:t xml:space="preserve"> </w:t>
      </w:r>
      <w:r w:rsidRPr="008112EA">
        <w:rPr>
          <w:rStyle w:val="StyleBoldUnderline"/>
          <w:highlight w:val="cyan"/>
        </w:rPr>
        <w:t>can be</w:t>
      </w:r>
      <w:r>
        <w:rPr>
          <w:rStyle w:val="StyleBoldUnderline"/>
        </w:rPr>
        <w:t xml:space="preserve"> </w:t>
      </w:r>
      <w:r w:rsidRPr="00DB282A">
        <w:rPr>
          <w:rStyle w:val="StyleBoldUnderline"/>
        </w:rPr>
        <w:t xml:space="preserve">definitively </w:t>
      </w:r>
      <w:r w:rsidRPr="008112EA">
        <w:rPr>
          <w:rStyle w:val="StyleBoldUnderline"/>
          <w:highlight w:val="cyan"/>
        </w:rPr>
        <w:t>measured</w:t>
      </w:r>
      <w:r w:rsidRPr="00DB282A">
        <w:rPr>
          <w:rStyle w:val="StyleBoldUnderline"/>
        </w:rPr>
        <w:t>—</w:t>
      </w:r>
      <w:r>
        <w:t>a demonstrably unrealistic scientific assumption—</w:t>
      </w:r>
      <w:r w:rsidRPr="00DB282A">
        <w:rPr>
          <w:rStyle w:val="StyleBoldUnderline"/>
        </w:rPr>
        <w:t>or else assuming some</w:t>
      </w:r>
      <w:r>
        <w:rPr>
          <w:rStyle w:val="StyleBoldUnderline"/>
        </w:rPr>
        <w:t xml:space="preserve"> </w:t>
      </w:r>
      <w:r w:rsidRPr="00DB282A">
        <w:rPr>
          <w:rStyle w:val="StyleBoldUnderline"/>
        </w:rPr>
        <w:t>trajectory of "natural" change</w:t>
      </w:r>
      <w:r>
        <w:t xml:space="preserve"> (but how is that projected future to be assumed?) against which some human component might be measured. There are of course sophisticated models of cyclic global climate change based on data that reaches back to the nineteenth century (however geographically selective), but accuracy in describing the past never guarantees one's predictions for the future. In the end, </w:t>
      </w:r>
      <w:r w:rsidRPr="00DB282A">
        <w:rPr>
          <w:rStyle w:val="StyleBoldUnderline"/>
        </w:rPr>
        <w:t>the attempt to distinguish</w:t>
      </w:r>
      <w:r>
        <w:t xml:space="preserve"> social vis-a-vis natural contributions to climate change </w:t>
      </w:r>
      <w:r w:rsidRPr="00DB282A">
        <w:rPr>
          <w:rStyle w:val="StyleBoldUnderline"/>
        </w:rPr>
        <w:t>is not only</w:t>
      </w:r>
      <w:r>
        <w:rPr>
          <w:rStyle w:val="StyleBoldUnderline"/>
        </w:rPr>
        <w:t xml:space="preserve"> </w:t>
      </w:r>
      <w:r w:rsidRPr="00DB282A">
        <w:rPr>
          <w:rStyle w:val="StyleBoldUnderline"/>
        </w:rPr>
        <w:t xml:space="preserve">a fool's debate but a fool's philosophy: it </w:t>
      </w:r>
      <w:r w:rsidRPr="008112EA">
        <w:rPr>
          <w:rStyle w:val="StyleBoldUnderline"/>
          <w:highlight w:val="cyan"/>
        </w:rPr>
        <w:t>leaves sacrosanct the chasm between nature and society</w:t>
      </w:r>
      <w:r>
        <w:t xml:space="preserve">—nature in one corner, society in the other—which is precisely the shibboleth of modern western thought that the "production of nature" thesis sought to corrode. One does not have to be a "global warming denier"—an interesting descriptor in itself—to be a skeptic concerning the ways that </w:t>
      </w:r>
      <w:r w:rsidRPr="008112EA">
        <w:rPr>
          <w:rStyle w:val="StyleBoldUnderline"/>
          <w:highlight w:val="cyan"/>
        </w:rPr>
        <w:t>a global public is</w:t>
      </w:r>
      <w:r>
        <w:rPr>
          <w:rStyle w:val="StyleBoldUnderline"/>
        </w:rPr>
        <w:t xml:space="preserve"> </w:t>
      </w:r>
      <w:r w:rsidRPr="00DB282A">
        <w:rPr>
          <w:rStyle w:val="StyleBoldUnderline"/>
        </w:rPr>
        <w:t xml:space="preserve">being </w:t>
      </w:r>
      <w:r w:rsidRPr="008112EA">
        <w:rPr>
          <w:rStyle w:val="Emphasis"/>
          <w:highlight w:val="cyan"/>
        </w:rPr>
        <w:t xml:space="preserve">stampeded </w:t>
      </w:r>
      <w:r w:rsidRPr="008112EA">
        <w:rPr>
          <w:rStyle w:val="StyleBoldUnderline"/>
          <w:highlight w:val="cyan"/>
        </w:rPr>
        <w:t>into accepting</w:t>
      </w:r>
      <w:r w:rsidRPr="00DB282A">
        <w:rPr>
          <w:rStyle w:val="StyleBoldUnderline"/>
        </w:rPr>
        <w:t xml:space="preserve"> wave upon wave</w:t>
      </w:r>
      <w:r>
        <w:rPr>
          <w:rStyle w:val="StyleBoldUnderline"/>
        </w:rPr>
        <w:t xml:space="preserve"> </w:t>
      </w:r>
      <w:r w:rsidRPr="00DB282A">
        <w:rPr>
          <w:rStyle w:val="StyleBoldUnderline"/>
        </w:rPr>
        <w:t xml:space="preserve">of </w:t>
      </w:r>
      <w:r>
        <w:t xml:space="preserve">technical, economic, and social </w:t>
      </w:r>
      <w:r w:rsidRPr="008112EA">
        <w:rPr>
          <w:rStyle w:val="StyleBoldUnderline"/>
          <w:highlight w:val="cyan"/>
        </w:rPr>
        <w:t>change</w:t>
      </w:r>
      <w:r>
        <w:t xml:space="preserve">, </w:t>
      </w:r>
      <w:r w:rsidRPr="008112EA">
        <w:rPr>
          <w:rStyle w:val="StyleBoldUnderline"/>
          <w:highlight w:val="cyan"/>
        </w:rPr>
        <w:t>framed as necessary for</w:t>
      </w:r>
      <w:r w:rsidRPr="00DB282A">
        <w:rPr>
          <w:rStyle w:val="StyleBoldUnderline"/>
        </w:rPr>
        <w:t xml:space="preserve"> immediate </w:t>
      </w:r>
      <w:r w:rsidRPr="00DB282A">
        <w:rPr>
          <w:rStyle w:val="Emphasis"/>
        </w:rPr>
        <w:t xml:space="preserve">planetary </w:t>
      </w:r>
      <w:r w:rsidRPr="008112EA">
        <w:rPr>
          <w:rStyle w:val="Emphasis"/>
          <w:highlight w:val="cyan"/>
        </w:rPr>
        <w:t>survival</w:t>
      </w:r>
      <w:r>
        <w:t xml:space="preserve">. As part of a more comprehensive revival of a bankrupt geographical determinism, </w:t>
      </w:r>
      <w:r w:rsidRPr="00DB282A">
        <w:rPr>
          <w:rStyle w:val="StyleBoldUnderline"/>
        </w:rPr>
        <w:t>global</w:t>
      </w:r>
      <w:r>
        <w:rPr>
          <w:rStyle w:val="StyleBoldUnderline"/>
        </w:rPr>
        <w:t xml:space="preserve"> </w:t>
      </w:r>
      <w:r w:rsidRPr="00DB282A">
        <w:rPr>
          <w:rStyle w:val="StyleBoldUnderline"/>
        </w:rPr>
        <w:t xml:space="preserve">warming has become a </w:t>
      </w:r>
      <w:r w:rsidRPr="00DB282A">
        <w:rPr>
          <w:rStyle w:val="Emphasis"/>
        </w:rPr>
        <w:t>convenient excuse</w:t>
      </w:r>
      <w:r w:rsidRPr="00DB282A">
        <w:rPr>
          <w:rStyle w:val="StyleBoldUnderline"/>
        </w:rPr>
        <w:t xml:space="preserve"> for any</w:t>
      </w:r>
      <w:r>
        <w:rPr>
          <w:rStyle w:val="StyleBoldUnderline"/>
        </w:rPr>
        <w:t xml:space="preserve"> </w:t>
      </w:r>
      <w:r w:rsidRPr="00DB282A">
        <w:rPr>
          <w:rStyle w:val="StyleBoldUnderline"/>
        </w:rPr>
        <w:t xml:space="preserve">number of social sins. </w:t>
      </w:r>
      <w:r>
        <w:t xml:space="preserve">Beyond the obvious implications of melting ice caps, rising sea levels, shifting climate and vegetation belts, flooded cities, and so forth, global warming can be summoned to exonerate many social sins: increased summer crime in hot cities, crop failures, new migration patterns, record summer heat in southeastern Europe, record rain and cold in northwestern Europe, a 35 percent reduction in species diversity by 2.050, unprecedented increase in feline fertility in Toronto. . . . </w:t>
      </w:r>
      <w:r w:rsidRPr="008112EA">
        <w:rPr>
          <w:rStyle w:val="StyleBoldUnderline"/>
          <w:highlight w:val="cyan"/>
        </w:rPr>
        <w:t>The apocalyptic tone</w:t>
      </w:r>
      <w:r w:rsidRPr="008614D3">
        <w:rPr>
          <w:rStyle w:val="StyleBoldUnderline"/>
        </w:rPr>
        <w:t xml:space="preserve"> of</w:t>
      </w:r>
      <w:r w:rsidRPr="00DB282A">
        <w:rPr>
          <w:rStyle w:val="StyleBoldUnderline"/>
        </w:rPr>
        <w:t xml:space="preserve"> imminent environmental doom suffuses</w:t>
      </w:r>
      <w:r>
        <w:rPr>
          <w:rStyle w:val="StyleBoldUnderline"/>
        </w:rPr>
        <w:t xml:space="preserve"> </w:t>
      </w:r>
      <w:r w:rsidRPr="00DB282A">
        <w:rPr>
          <w:rStyle w:val="StyleBoldUnderline"/>
        </w:rPr>
        <w:t>virtually every aspect of daily life</w:t>
      </w:r>
      <w:r>
        <w:t xml:space="preserve">, present and future. </w:t>
      </w:r>
      <w:r w:rsidRPr="00DB282A">
        <w:rPr>
          <w:rStyle w:val="StyleBoldUnderline"/>
        </w:rPr>
        <w:t>Much as corporate "greenwashing"</w:t>
      </w:r>
      <w:r>
        <w:t xml:space="preserve"> in the 1990s </w:t>
      </w:r>
      <w:r w:rsidRPr="00DB282A">
        <w:rPr>
          <w:rStyle w:val="StyleBoldUnderline"/>
        </w:rPr>
        <w:t>absorbed</w:t>
      </w:r>
      <w:r>
        <w:rPr>
          <w:rStyle w:val="StyleBoldUnderline"/>
        </w:rPr>
        <w:t xml:space="preserve"> </w:t>
      </w:r>
      <w:r w:rsidRPr="00DB282A">
        <w:rPr>
          <w:rStyle w:val="StyleBoldUnderline"/>
        </w:rPr>
        <w:t>green</w:t>
      </w:r>
      <w:r>
        <w:rPr>
          <w:rStyle w:val="StyleBoldUnderline"/>
        </w:rPr>
        <w:t xml:space="preserve"> </w:t>
      </w:r>
      <w:r w:rsidRPr="00DB282A">
        <w:rPr>
          <w:rStyle w:val="StyleBoldUnderline"/>
        </w:rPr>
        <w:t>politics</w:t>
      </w:r>
      <w:r>
        <w:t xml:space="preserve">, recoding environmentalism to the purpose of capitalist profit, </w:t>
      </w:r>
      <w:r w:rsidRPr="00DB282A">
        <w:rPr>
          <w:rStyle w:val="StyleBoldUnderline"/>
        </w:rPr>
        <w:t>the specter of global warming</w:t>
      </w:r>
      <w:r>
        <w:t xml:space="preserve"> and of climate change is today </w:t>
      </w:r>
      <w:r w:rsidRPr="008112EA">
        <w:rPr>
          <w:rStyle w:val="StyleBoldUnderline"/>
          <w:highlight w:val="cyan"/>
        </w:rPr>
        <w:t>deployed on behalf of</w:t>
      </w:r>
      <w:r>
        <w:t xml:space="preserve"> a certain "</w:t>
      </w:r>
      <w:r w:rsidRPr="008112EA">
        <w:rPr>
          <w:rStyle w:val="Emphasis"/>
          <w:highlight w:val="cyan"/>
        </w:rPr>
        <w:t>nature-washing</w:t>
      </w:r>
      <w:r w:rsidRPr="00DB282A">
        <w:rPr>
          <w:rStyle w:val="Emphasis"/>
        </w:rPr>
        <w:t>."</w:t>
      </w:r>
      <w:r>
        <w:t xml:space="preserve"> This may seem paradoxical. Nature-washing is the process by which social transformations of nature are well enough acknowledged, but in which that </w:t>
      </w:r>
      <w:r w:rsidRPr="00DB282A">
        <w:rPr>
          <w:rStyle w:val="StyleBoldUnderline"/>
        </w:rPr>
        <w:t>socially</w:t>
      </w:r>
      <w:r>
        <w:rPr>
          <w:rStyle w:val="StyleBoldUnderline"/>
        </w:rPr>
        <w:t xml:space="preserve"> </w:t>
      </w:r>
      <w:r w:rsidRPr="00DB282A">
        <w:rPr>
          <w:rStyle w:val="StyleBoldUnderline"/>
        </w:rPr>
        <w:t xml:space="preserve">changed nature </w:t>
      </w:r>
      <w:r w:rsidRPr="008614D3">
        <w:rPr>
          <w:rStyle w:val="StyleBoldUnderline"/>
        </w:rPr>
        <w:t>becomes a</w:t>
      </w:r>
      <w:r w:rsidRPr="00DB282A">
        <w:rPr>
          <w:rStyle w:val="StyleBoldUnderline"/>
        </w:rPr>
        <w:t xml:space="preserve"> new </w:t>
      </w:r>
      <w:r w:rsidRPr="008614D3">
        <w:rPr>
          <w:rStyle w:val="StyleBoldUnderline"/>
        </w:rPr>
        <w:t>super determinant of</w:t>
      </w:r>
      <w:r w:rsidRPr="00DB282A">
        <w:rPr>
          <w:rStyle w:val="StyleBoldUnderline"/>
        </w:rPr>
        <w:t xml:space="preserve"> our </w:t>
      </w:r>
      <w:r w:rsidRPr="008614D3">
        <w:rPr>
          <w:rStyle w:val="StyleBoldUnderline"/>
        </w:rPr>
        <w:t>social fate</w:t>
      </w:r>
      <w:r w:rsidRPr="00DB282A">
        <w:rPr>
          <w:rStyle w:val="StyleBoldUnderline"/>
        </w:rPr>
        <w:t>.</w:t>
      </w:r>
      <w:r>
        <w:t xml:space="preserve"> It might well be society's fault for changing nature, but it is the consequent power of that nature that brings on the apocalypse. The causal power of nature is not compromised but would seem to be augmented by social injections into that nature. </w:t>
      </w:r>
      <w:r w:rsidRPr="00DB282A">
        <w:rPr>
          <w:rStyle w:val="StyleBoldUnderline"/>
        </w:rPr>
        <w:t>The</w:t>
      </w:r>
      <w:r>
        <w:rPr>
          <w:rStyle w:val="StyleBoldUnderline"/>
        </w:rPr>
        <w:t xml:space="preserve"> </w:t>
      </w:r>
      <w:r w:rsidRPr="00DB282A">
        <w:rPr>
          <w:rStyle w:val="StyleBoldUnderline"/>
        </w:rPr>
        <w:t>dichotomy of nature and society is maintained</w:t>
      </w:r>
      <w:r>
        <w:rPr>
          <w:rStyle w:val="StyleBoldUnderline"/>
        </w:rPr>
        <w:t xml:space="preserve"> </w:t>
      </w:r>
      <w:r w:rsidRPr="00DB282A">
        <w:rPr>
          <w:rStyle w:val="StyleBoldUnderline"/>
        </w:rPr>
        <w:t>rather than weakened: "nature-washing"</w:t>
      </w:r>
      <w:r>
        <w:rPr>
          <w:rStyle w:val="StyleBoldUnderline"/>
        </w:rPr>
        <w:t xml:space="preserve"> </w:t>
      </w:r>
      <w:r w:rsidRPr="008112EA">
        <w:rPr>
          <w:rStyle w:val="StyleBoldUnderline"/>
          <w:highlight w:val="cyan"/>
        </w:rPr>
        <w:t>accumulates</w:t>
      </w:r>
      <w:r w:rsidRPr="00DB282A">
        <w:rPr>
          <w:rStyle w:val="StyleBoldUnderline"/>
        </w:rPr>
        <w:t xml:space="preserve"> a mountain of </w:t>
      </w:r>
      <w:r w:rsidRPr="008112EA">
        <w:rPr>
          <w:rStyle w:val="Emphasis"/>
          <w:highlight w:val="cyan"/>
        </w:rPr>
        <w:t>social effects</w:t>
      </w:r>
      <w:r w:rsidRPr="008112EA">
        <w:rPr>
          <w:rStyle w:val="StyleBoldUnderline"/>
          <w:highlight w:val="cyan"/>
        </w:rPr>
        <w:t xml:space="preserve"> into the causal dustbin of </w:t>
      </w:r>
      <w:r w:rsidRPr="008112EA">
        <w:rPr>
          <w:rStyle w:val="Emphasis"/>
          <w:highlight w:val="cyan"/>
        </w:rPr>
        <w:t>nature.</w:t>
      </w:r>
      <w:r>
        <w:t xml:space="preserve"> Nature is </w:t>
      </w:r>
      <w:r w:rsidRPr="00DB282A">
        <w:rPr>
          <w:rStyle w:val="StyleBoldUnderline"/>
        </w:rPr>
        <w:t>the still far-off</w:t>
      </w:r>
      <w:r>
        <w:rPr>
          <w:rStyle w:val="StyleBoldUnderline"/>
        </w:rPr>
        <w:t xml:space="preserve"> </w:t>
      </w:r>
      <w:r w:rsidRPr="00DB282A">
        <w:rPr>
          <w:rStyle w:val="StyleBoldUnderline"/>
        </w:rPr>
        <w:t>Van Diemen's Land of social cause and</w:t>
      </w:r>
      <w:r>
        <w:rPr>
          <w:rStyle w:val="StyleBoldUnderline"/>
        </w:rPr>
        <w:t xml:space="preserve"> </w:t>
      </w:r>
      <w:r w:rsidRPr="00DB282A">
        <w:rPr>
          <w:rStyle w:val="StyleBoldUnderline"/>
        </w:rPr>
        <w:t>consequence.</w:t>
      </w:r>
    </w:p>
    <w:p w:rsidR="00E13A23" w:rsidRDefault="00E13A23" w:rsidP="00E13A23"/>
    <w:p w:rsidR="00E13A23" w:rsidRPr="00B95EE4" w:rsidRDefault="00E13A23" w:rsidP="00E13A23">
      <w:pPr>
        <w:pStyle w:val="Heading4"/>
      </w:pPr>
      <w:r>
        <w:t>Claims of eco-pocalypse are BLACKMAIL that obscure the ROOT CAUSE – only the ALTERNATIVE resolves the crisis</w:t>
      </w:r>
    </w:p>
    <w:p w:rsidR="00E13A23" w:rsidRDefault="00E13A23" w:rsidP="00E13A23">
      <w:pPr>
        <w:pStyle w:val="Cite2"/>
        <w:rPr>
          <w:rStyle w:val="StyleBoldUnderline"/>
        </w:rPr>
      </w:pPr>
      <w:r>
        <w:rPr>
          <w:rStyle w:val="StyleBoldUnderline"/>
        </w:rPr>
        <w:t>Smith 8</w:t>
      </w:r>
    </w:p>
    <w:p w:rsidR="00E13A23" w:rsidRDefault="00E13A23" w:rsidP="00E13A23">
      <w:pPr>
        <w:rPr>
          <w:rStyle w:val="StyleBoldUnderline"/>
          <w:u w:val="none"/>
        </w:rPr>
      </w:pPr>
      <w:r w:rsidRPr="000B4ADF">
        <w:rPr>
          <w:rStyle w:val="StyleBoldUnderline"/>
          <w:u w:val="none"/>
        </w:rPr>
        <w:t>PhD Johns Hopkins 1982; Dist Prof) Political economy, urban social theory, space, nature-culture, history and theory of geography (nsmith@gc.cuny.edu) Prof. SmithNeil Smith was trained as a geographer and his research explores the broad intersection between space, nature, social theory and history. He teaches in urban anthropology, cultural anthropology and environmental anthropology, and directs the Center for Place Culture and Politics. His environmental work is largely theoretical, focusing on questions of the production of nature. His urban interests include long term research on gentrification, including empirical work in North America and Europe and a series of theoretical papers emphasizing the importance of patterns of investment and disinvestment in the the real estate market. He also writes more broadly on New York City, focusing especially on the "revanchist city" which has filled the vacuum left in the wake of liberal urban theory.</w:t>
      </w:r>
    </w:p>
    <w:p w:rsidR="00E13A23" w:rsidRDefault="00E13A23" w:rsidP="00E13A23"/>
    <w:p w:rsidR="00E13A23" w:rsidRDefault="00E13A23" w:rsidP="00E13A23">
      <w:r w:rsidRPr="008112EA">
        <w:rPr>
          <w:rStyle w:val="StyleBoldUnderline"/>
          <w:highlight w:val="cyan"/>
        </w:rPr>
        <w:t>The point is</w:t>
      </w:r>
      <w:r>
        <w:t xml:space="preserve"> most certainly </w:t>
      </w:r>
      <w:r w:rsidRPr="008112EA">
        <w:rPr>
          <w:rStyle w:val="StyleBoldUnderline"/>
          <w:highlight w:val="cyan"/>
        </w:rPr>
        <w:t>not to diminish</w:t>
      </w:r>
      <w:r>
        <w:t xml:space="preserve"> the extent of </w:t>
      </w:r>
      <w:r w:rsidRPr="00B95EE4">
        <w:rPr>
          <w:rStyle w:val="StyleBoldUnderline"/>
        </w:rPr>
        <w:t xml:space="preserve">environmental </w:t>
      </w:r>
      <w:r w:rsidRPr="008112EA">
        <w:rPr>
          <w:rStyle w:val="StyleBoldUnderline"/>
          <w:highlight w:val="cyan"/>
        </w:rPr>
        <w:t>crisis generated by</w:t>
      </w:r>
      <w:r>
        <w:t xml:space="preserve"> a voracious </w:t>
      </w:r>
      <w:r w:rsidRPr="00B95EE4">
        <w:rPr>
          <w:rStyle w:val="Emphasis"/>
        </w:rPr>
        <w:t xml:space="preserve">capitalist </w:t>
      </w:r>
      <w:r w:rsidRPr="008112EA">
        <w:rPr>
          <w:rStyle w:val="Emphasis"/>
          <w:highlight w:val="cyan"/>
        </w:rPr>
        <w:t>consumption</w:t>
      </w:r>
      <w:r>
        <w:t xml:space="preserve"> of the earth's resources, and </w:t>
      </w:r>
      <w:r w:rsidRPr="00B95EE4">
        <w:rPr>
          <w:rStyle w:val="StyleBoldUnderline"/>
        </w:rPr>
        <w:t xml:space="preserve">nor </w:t>
      </w:r>
      <w:r>
        <w:t xml:space="preserve">is it to suggest </w:t>
      </w:r>
      <w:r w:rsidRPr="00B95EE4">
        <w:rPr>
          <w:rStyle w:val="StyleBoldUnderline"/>
        </w:rPr>
        <w:t>that</w:t>
      </w:r>
      <w:r>
        <w:rPr>
          <w:rStyle w:val="StyleBoldUnderline"/>
        </w:rPr>
        <w:t xml:space="preserve"> </w:t>
      </w:r>
      <w:r w:rsidRPr="00B95EE4">
        <w:rPr>
          <w:rStyle w:val="StyleBoldUnderline"/>
        </w:rPr>
        <w:t>environmental issues are</w:t>
      </w:r>
      <w:r>
        <w:t xml:space="preserve"> somehow </w:t>
      </w:r>
      <w:r w:rsidRPr="00B95EE4">
        <w:rPr>
          <w:rStyle w:val="StyleBoldUnderline"/>
        </w:rPr>
        <w:t>secondary</w:t>
      </w:r>
      <w:r>
        <w:t xml:space="preserve"> or that they require little or limited attention. Precisely the opposite. </w:t>
      </w:r>
      <w:r w:rsidRPr="00B95EE4">
        <w:rPr>
          <w:rStyle w:val="StyleBoldUnderline"/>
        </w:rPr>
        <w:t>Rather,</w:t>
      </w:r>
      <w:r>
        <w:t xml:space="preserve"> the point is to insist that </w:t>
      </w:r>
      <w:r w:rsidRPr="008112EA">
        <w:rPr>
          <w:rStyle w:val="StyleBoldUnderline"/>
          <w:highlight w:val="cyan"/>
        </w:rPr>
        <w:t>responses</w:t>
      </w:r>
      <w:r w:rsidRPr="00B95EE4">
        <w:rPr>
          <w:rStyle w:val="StyleBoldUnderline"/>
        </w:rPr>
        <w:t xml:space="preserve"> to environmental crises </w:t>
      </w:r>
      <w:r w:rsidRPr="008112EA">
        <w:rPr>
          <w:rStyle w:val="StyleBoldUnderline"/>
          <w:highlight w:val="cyan"/>
        </w:rPr>
        <w:t>are</w:t>
      </w:r>
      <w:r>
        <w:t xml:space="preserve"> more likely to be </w:t>
      </w:r>
      <w:r w:rsidRPr="008112EA">
        <w:rPr>
          <w:rStyle w:val="StyleBoldUnderline"/>
          <w:highlight w:val="cyan"/>
        </w:rPr>
        <w:t>successful to the extent that</w:t>
      </w:r>
      <w:r w:rsidRPr="00B95EE4">
        <w:rPr>
          <w:rStyle w:val="StyleBoldUnderline"/>
        </w:rPr>
        <w:t xml:space="preserve"> this</w:t>
      </w:r>
      <w:r>
        <w:rPr>
          <w:rStyle w:val="StyleBoldUnderline"/>
        </w:rPr>
        <w:t xml:space="preserve"> </w:t>
      </w:r>
      <w:r w:rsidRPr="008112EA">
        <w:rPr>
          <w:rStyle w:val="StyleBoldUnderline"/>
          <w:highlight w:val="cyan"/>
        </w:rPr>
        <w:t>crisis is accurately assessed</w:t>
      </w:r>
      <w:r>
        <w:t xml:space="preserve">. Here a </w:t>
      </w:r>
      <w:r w:rsidRPr="00B95EE4">
        <w:rPr>
          <w:rStyle w:val="Emphasis"/>
        </w:rPr>
        <w:t>left</w:t>
      </w:r>
      <w:r>
        <w:rPr>
          <w:rStyle w:val="Emphasis"/>
        </w:rPr>
        <w:t xml:space="preserve"> </w:t>
      </w:r>
      <w:r w:rsidRPr="008614D3">
        <w:rPr>
          <w:rStyle w:val="Emphasis"/>
        </w:rPr>
        <w:t>apocalypticism</w:t>
      </w:r>
      <w:r w:rsidRPr="00B95EE4">
        <w:rPr>
          <w:rStyle w:val="Emphasis"/>
        </w:rPr>
        <w:t xml:space="preserve"> </w:t>
      </w:r>
      <w:r>
        <w:t xml:space="preserve">seriously </w:t>
      </w:r>
      <w:r w:rsidRPr="008614D3">
        <w:rPr>
          <w:rStyle w:val="StyleBoldUnderline"/>
        </w:rPr>
        <w:t>misses the</w:t>
      </w:r>
      <w:r w:rsidRPr="00B95EE4">
        <w:rPr>
          <w:rStyle w:val="StyleBoldUnderline"/>
        </w:rPr>
        <w:t xml:space="preserve"> target</w:t>
      </w:r>
      <w:r>
        <w:t xml:space="preserve">. Insofar as global </w:t>
      </w:r>
      <w:r w:rsidRPr="008112EA">
        <w:rPr>
          <w:rStyle w:val="StyleBoldUnderline"/>
          <w:highlight w:val="cyan"/>
        </w:rPr>
        <w:t>warming</w:t>
      </w:r>
      <w:r>
        <w:t xml:space="preserve"> as a process is </w:t>
      </w:r>
      <w:r w:rsidRPr="00B95EE4">
        <w:rPr>
          <w:rStyle w:val="Emphasis"/>
        </w:rPr>
        <w:t xml:space="preserve">taken </w:t>
      </w:r>
      <w:r w:rsidRPr="008112EA">
        <w:rPr>
          <w:rStyle w:val="Emphasis"/>
          <w:highlight w:val="cyan"/>
        </w:rPr>
        <w:t>in isolation</w:t>
      </w:r>
      <w:r>
        <w:t xml:space="preserve"> as the central environmental dilemma—and is thereby </w:t>
      </w:r>
      <w:r w:rsidRPr="00B95EE4">
        <w:rPr>
          <w:rStyle w:val="StyleBoldUnderline"/>
        </w:rPr>
        <w:t xml:space="preserve">extracted </w:t>
      </w:r>
      <w:r w:rsidRPr="008112EA">
        <w:rPr>
          <w:rStyle w:val="StyleBoldUnderline"/>
          <w:highlight w:val="cyan"/>
        </w:rPr>
        <w:t>from</w:t>
      </w:r>
      <w:r>
        <w:t xml:space="preserve"> the processes of </w:t>
      </w:r>
      <w:r w:rsidRPr="008614D3">
        <w:rPr>
          <w:rStyle w:val="StyleBoldUnderline"/>
        </w:rPr>
        <w:t>capital</w:t>
      </w:r>
      <w:r w:rsidRPr="009F14F8">
        <w:rPr>
          <w:rStyle w:val="StyleBoldUnderline"/>
        </w:rPr>
        <w:t xml:space="preserve"> </w:t>
      </w:r>
      <w:r w:rsidRPr="008112EA">
        <w:rPr>
          <w:rStyle w:val="StyleBoldUnderline"/>
          <w:highlight w:val="cyan"/>
        </w:rPr>
        <w:t>accumulation</w:t>
      </w:r>
      <w:r>
        <w:t xml:space="preserve"> and the social relations of production </w:t>
      </w:r>
      <w:r w:rsidRPr="009F14F8">
        <w:rPr>
          <w:rStyle w:val="StyleBoldUnderline"/>
        </w:rPr>
        <w:t xml:space="preserve">which </w:t>
      </w:r>
      <w:r>
        <w:t xml:space="preserve">significantly </w:t>
      </w:r>
      <w:r w:rsidRPr="009F14F8">
        <w:rPr>
          <w:rStyle w:val="StyleBoldUnderline"/>
        </w:rPr>
        <w:t>provoke</w:t>
      </w:r>
      <w:r>
        <w:rPr>
          <w:rStyle w:val="StyleBoldUnderline"/>
        </w:rPr>
        <w:t xml:space="preserve"> </w:t>
      </w:r>
      <w:r w:rsidRPr="009F14F8">
        <w:rPr>
          <w:rStyle w:val="StyleBoldUnderline"/>
        </w:rPr>
        <w:t xml:space="preserve">such </w:t>
      </w:r>
      <w:r w:rsidRPr="008614D3">
        <w:rPr>
          <w:rStyle w:val="StyleBoldUnderline"/>
        </w:rPr>
        <w:t>climate change</w:t>
      </w:r>
      <w:r w:rsidRPr="008614D3">
        <w:t>—</w:t>
      </w:r>
      <w:r>
        <w:t>the dynamics leading to global warming fall out of focus. "</w:t>
      </w:r>
      <w:r w:rsidRPr="009F14F8">
        <w:rPr>
          <w:rStyle w:val="StyleBoldUnderline"/>
        </w:rPr>
        <w:t>All hands on</w:t>
      </w:r>
      <w:r>
        <w:rPr>
          <w:rStyle w:val="StyleBoldUnderline"/>
        </w:rPr>
        <w:t xml:space="preserve"> </w:t>
      </w:r>
      <w:r w:rsidRPr="009F14F8">
        <w:rPr>
          <w:rStyle w:val="StyleBoldUnderline"/>
        </w:rPr>
        <w:t>deck to reduce the carbon footprint</w:t>
      </w:r>
      <w:r>
        <w:t xml:space="preserve">" may salve the liberal conscience, but it </w:t>
      </w:r>
      <w:r w:rsidRPr="008112EA">
        <w:rPr>
          <w:rStyle w:val="StyleBoldUnderline"/>
          <w:highlight w:val="cyan"/>
        </w:rPr>
        <w:t>is not</w:t>
      </w:r>
      <w:r>
        <w:t xml:space="preserve"> an especially </w:t>
      </w:r>
      <w:r w:rsidRPr="008112EA">
        <w:rPr>
          <w:rStyle w:val="StyleBoldUnderline"/>
          <w:highlight w:val="cyan"/>
        </w:rPr>
        <w:t>progressive</w:t>
      </w:r>
      <w:r>
        <w:t xml:space="preserve"> political response to global warming insofar as </w:t>
      </w:r>
      <w:r w:rsidRPr="008112EA">
        <w:rPr>
          <w:rStyle w:val="StyleBoldUnderline"/>
          <w:highlight w:val="cyan"/>
        </w:rPr>
        <w:t>it misconceives nature in</w:t>
      </w:r>
      <w:r w:rsidRPr="009F14F8">
        <w:rPr>
          <w:rStyle w:val="StyleBoldUnderline"/>
        </w:rPr>
        <w:t xml:space="preserve"> narrowly</w:t>
      </w:r>
      <w:r>
        <w:rPr>
          <w:rStyle w:val="StyleBoldUnderline"/>
        </w:rPr>
        <w:t xml:space="preserve"> </w:t>
      </w:r>
      <w:r w:rsidRPr="008112EA">
        <w:rPr>
          <w:rStyle w:val="StyleBoldUnderline"/>
          <w:highlight w:val="cyan"/>
        </w:rPr>
        <w:t>use-value terms</w:t>
      </w:r>
      <w:r w:rsidRPr="009F14F8">
        <w:rPr>
          <w:rStyle w:val="StyleBoldUnderline"/>
        </w:rPr>
        <w:t>;</w:t>
      </w:r>
      <w:r>
        <w:t xml:space="preserve"> in </w:t>
      </w:r>
      <w:r w:rsidRPr="008112EA">
        <w:rPr>
          <w:rStyle w:val="StyleBoldUnderline"/>
          <w:highlight w:val="cyan"/>
        </w:rPr>
        <w:t>locating the solution in</w:t>
      </w:r>
      <w:r w:rsidRPr="009F14F8">
        <w:rPr>
          <w:rStyle w:val="StyleBoldUnderline"/>
        </w:rPr>
        <w:t xml:space="preserve"> a</w:t>
      </w:r>
      <w:r>
        <w:rPr>
          <w:rStyle w:val="StyleBoldUnderline"/>
        </w:rPr>
        <w:t xml:space="preserve"> </w:t>
      </w:r>
      <w:r w:rsidRPr="008614D3">
        <w:rPr>
          <w:rStyle w:val="StyleBoldUnderline"/>
        </w:rPr>
        <w:t>diffuse voluntarism</w:t>
      </w:r>
      <w:r>
        <w:t>—have you planted a tree today to offset your drive to work?—</w:t>
      </w:r>
      <w:r w:rsidRPr="009F14F8">
        <w:rPr>
          <w:rStyle w:val="StyleBoldUnderline"/>
        </w:rPr>
        <w:t>it also</w:t>
      </w:r>
      <w:r>
        <w:t xml:space="preserve"> implicitly </w:t>
      </w:r>
      <w:r w:rsidRPr="009F14F8">
        <w:rPr>
          <w:rStyle w:val="StyleBoldUnderline"/>
        </w:rPr>
        <w:t xml:space="preserve">supposes a </w:t>
      </w:r>
      <w:r w:rsidRPr="008112EA">
        <w:rPr>
          <w:rStyle w:val="StyleBoldUnderline"/>
          <w:highlight w:val="cyan"/>
        </w:rPr>
        <w:t>diffuse responsibility and causation</w:t>
      </w:r>
      <w:r>
        <w:t xml:space="preserve"> for the problem. This gets us only so far toward understanding the causes of global warming. Most of us do not have a choice but to consume some modicum of hydrocarbon fuels for travel, heating, cooking, electricity, and so forth—not because we choose to but because alternatives are prohibitively expensive or simply impossible. </w:t>
      </w:r>
      <w:r w:rsidRPr="009F14F8">
        <w:rPr>
          <w:rStyle w:val="StyleBoldUnderline"/>
        </w:rPr>
        <w:t>The lack of alternatives is anything but</w:t>
      </w:r>
      <w:r>
        <w:rPr>
          <w:rStyle w:val="StyleBoldUnderline"/>
        </w:rPr>
        <w:t xml:space="preserve"> </w:t>
      </w:r>
      <w:r w:rsidRPr="009F14F8">
        <w:rPr>
          <w:rStyle w:val="StyleBoldUnderline"/>
        </w:rPr>
        <w:t>voluntaristic</w:t>
      </w:r>
      <w:r>
        <w:t xml:space="preserve">, </w:t>
      </w:r>
      <w:r w:rsidRPr="009F14F8">
        <w:rPr>
          <w:rStyle w:val="StyleBoldUnderline"/>
        </w:rPr>
        <w:t>driven</w:t>
      </w:r>
      <w:r>
        <w:t xml:space="preserve"> instead </w:t>
      </w:r>
      <w:r w:rsidRPr="009F14F8">
        <w:rPr>
          <w:rStyle w:val="StyleBoldUnderline"/>
        </w:rPr>
        <w:t>by calculations of</w:t>
      </w:r>
      <w:r>
        <w:rPr>
          <w:rStyle w:val="StyleBoldUnderline"/>
        </w:rPr>
        <w:t xml:space="preserve"> </w:t>
      </w:r>
      <w:r w:rsidRPr="009F14F8">
        <w:rPr>
          <w:rStyle w:val="StyleBoldUnderline"/>
        </w:rPr>
        <w:t>competitive profitability</w:t>
      </w:r>
      <w:r>
        <w:t xml:space="preserve">. </w:t>
      </w:r>
      <w:r w:rsidRPr="008614D3">
        <w:rPr>
          <w:rStyle w:val="StyleBoldUnderline"/>
        </w:rPr>
        <w:t>Apocalypticism meets liberalism where</w:t>
      </w:r>
      <w:r w:rsidRPr="009F14F8">
        <w:rPr>
          <w:rStyle w:val="StyleBoldUnderline"/>
        </w:rPr>
        <w:t xml:space="preserve"> the entire realm of</w:t>
      </w:r>
      <w:r>
        <w:t xml:space="preserve"> value and </w:t>
      </w:r>
      <w:r w:rsidRPr="009F14F8">
        <w:rPr>
          <w:rStyle w:val="StyleBoldUnderline"/>
        </w:rPr>
        <w:t>exchange-value is left aside</w:t>
      </w:r>
      <w:r>
        <w:t xml:space="preserve">, and </w:t>
      </w:r>
      <w:r w:rsidRPr="009F14F8">
        <w:rPr>
          <w:rStyle w:val="StyleBoldUnderline"/>
        </w:rPr>
        <w:t xml:space="preserve">the </w:t>
      </w:r>
      <w:r w:rsidRPr="008112EA">
        <w:rPr>
          <w:rStyle w:val="StyleBoldUnderline"/>
          <w:highlight w:val="cyan"/>
        </w:rPr>
        <w:t>resultant solutions</w:t>
      </w:r>
      <w:r>
        <w:t xml:space="preserve"> to very real problems </w:t>
      </w:r>
      <w:r w:rsidRPr="008112EA">
        <w:rPr>
          <w:rStyle w:val="Emphasis"/>
          <w:highlight w:val="cyan"/>
        </w:rPr>
        <w:t>entirely fail</w:t>
      </w:r>
      <w:r w:rsidRPr="008112EA">
        <w:rPr>
          <w:highlight w:val="cyan"/>
        </w:rPr>
        <w:t xml:space="preserve"> </w:t>
      </w:r>
      <w:r w:rsidRPr="008112EA">
        <w:rPr>
          <w:rStyle w:val="StyleBoldUnderline"/>
          <w:highlight w:val="cyan"/>
        </w:rPr>
        <w:t>to tackle</w:t>
      </w:r>
      <w:r w:rsidRPr="009F14F8">
        <w:rPr>
          <w:rStyle w:val="StyleBoldUnderline"/>
        </w:rPr>
        <w:t xml:space="preserve"> the drive toward capital accumulation</w:t>
      </w:r>
      <w:r>
        <w:rPr>
          <w:rStyle w:val="StyleBoldUnderline"/>
        </w:rPr>
        <w:t xml:space="preserve"> </w:t>
      </w:r>
      <w:r w:rsidRPr="009F14F8">
        <w:rPr>
          <w:rStyle w:val="StyleBoldUnderline"/>
        </w:rPr>
        <w:t>which, more than anything else</w:t>
      </w:r>
      <w:r>
        <w:t xml:space="preserve">, </w:t>
      </w:r>
      <w:r w:rsidRPr="009F14F8">
        <w:rPr>
          <w:rStyle w:val="StyleBoldUnderline"/>
        </w:rPr>
        <w:t>is responsible for</w:t>
      </w:r>
      <w:r>
        <w:t xml:space="preserve"> producing the use-value landscape of </w:t>
      </w:r>
      <w:r w:rsidRPr="008614D3">
        <w:rPr>
          <w:rStyle w:val="StyleBoldUnderline"/>
        </w:rPr>
        <w:t xml:space="preserve">global </w:t>
      </w:r>
      <w:r w:rsidRPr="008112EA">
        <w:rPr>
          <w:rStyle w:val="StyleBoldUnderline"/>
          <w:highlight w:val="cyan"/>
        </w:rPr>
        <w:t>warming</w:t>
      </w:r>
      <w:r w:rsidRPr="009F14F8">
        <w:rPr>
          <w:rStyle w:val="StyleBoldUnderline"/>
        </w:rPr>
        <w:t xml:space="preserve"> and environmental crisis</w:t>
      </w:r>
      <w:r>
        <w:t xml:space="preserve"> more broadly.</w:t>
      </w:r>
    </w:p>
    <w:p w:rsidR="00E13A23" w:rsidRDefault="00E13A23" w:rsidP="00E13A23"/>
    <w:p w:rsidR="00E13A23" w:rsidRDefault="00E13A23" w:rsidP="00E13A23">
      <w:pPr>
        <w:pStyle w:val="Heading2"/>
      </w:pPr>
      <w:r>
        <w:t>only alt s climate</w:t>
      </w:r>
    </w:p>
    <w:p w:rsidR="00E13A23" w:rsidRDefault="00E13A23" w:rsidP="00E13A23"/>
    <w:p w:rsidR="00E13A23" w:rsidRDefault="00E13A23" w:rsidP="00E13A23">
      <w:pPr>
        <w:pStyle w:val="Heading4"/>
      </w:pPr>
      <w:r>
        <w:t xml:space="preserve">Framework is wrong—debate spaces should prioritize engagement in </w:t>
      </w:r>
      <w:r w:rsidRPr="00026036">
        <w:rPr>
          <w:u w:val="single"/>
        </w:rPr>
        <w:t>civil society</w:t>
      </w:r>
      <w:r>
        <w:t xml:space="preserve"> in order to </w:t>
      </w:r>
      <w:r w:rsidRPr="00026036">
        <w:rPr>
          <w:u w:val="single"/>
        </w:rPr>
        <w:t>build momentum</w:t>
      </w:r>
      <w:r>
        <w:t xml:space="preserve"> for social transformation—solves warming </w:t>
      </w:r>
      <w:r w:rsidRPr="00026036">
        <w:rPr>
          <w:u w:val="single"/>
        </w:rPr>
        <w:t>better</w:t>
      </w:r>
      <w:r>
        <w:t xml:space="preserve"> than state engagement </w:t>
      </w:r>
    </w:p>
    <w:p w:rsidR="00E13A23" w:rsidRDefault="00E13A23" w:rsidP="00E13A23">
      <w:pPr>
        <w:pStyle w:val="Cite2"/>
      </w:pPr>
      <w:r>
        <w:t>Byrne et al 8</w:t>
      </w:r>
    </w:p>
    <w:p w:rsidR="00E13A23" w:rsidRDefault="00E13A23" w:rsidP="00E13A23">
      <w:r>
        <w:t>Byrne, et al., 2008.</w:t>
      </w:r>
    </w:p>
    <w:p w:rsidR="00E13A23" w:rsidRDefault="00E13A23" w:rsidP="00E13A23">
      <w:r>
        <w:t>In Peter Droege eds. Urban Energy Transition: From Fossil Fuels to Renewable Power.</w:t>
      </w:r>
    </w:p>
    <w:p w:rsidR="00E13A23" w:rsidRDefault="00E13A23" w:rsidP="00E13A23">
      <w:r>
        <w:t>Oxford, UK: Elsevier Pps.27-53.</w:t>
      </w:r>
    </w:p>
    <w:p w:rsidR="00E13A23" w:rsidRPr="00C72F11" w:rsidRDefault="00E13A23" w:rsidP="00E13A23"/>
    <w:p w:rsidR="00E13A23" w:rsidRDefault="00E13A23" w:rsidP="00E13A23">
      <w:r>
        <w:t xml:space="preserve">As illustrated above, climate sustainability </w:t>
      </w:r>
      <w:r>
        <w:rPr>
          <w:i/>
          <w:iCs/>
          <w:sz w:val="19"/>
          <w:szCs w:val="19"/>
        </w:rPr>
        <w:t xml:space="preserve">cannot </w:t>
      </w:r>
      <w:r>
        <w:t>succeed without robust participation by</w:t>
      </w:r>
    </w:p>
    <w:p w:rsidR="00E13A23" w:rsidRDefault="00E13A23" w:rsidP="00E13A23">
      <w:r>
        <w:t xml:space="preserve">the US. Yet, </w:t>
      </w:r>
      <w:r w:rsidRPr="0040369E">
        <w:rPr>
          <w:rStyle w:val="StyleBoldUnderline"/>
        </w:rPr>
        <w:t xml:space="preserve">US national policy is built on inaction and delay </w:t>
      </w:r>
      <w:r>
        <w:t>of the type modelled above</w:t>
      </w:r>
    </w:p>
    <w:p w:rsidR="00E13A23" w:rsidRDefault="00E13A23" w:rsidP="00E13A23">
      <w:r>
        <w:t>This raises a fundamental political problem: how shall the world community interact with</w:t>
      </w:r>
    </w:p>
    <w:p w:rsidR="00E13A23" w:rsidRDefault="00E13A23" w:rsidP="00E13A23">
      <w:r>
        <w:t>American society to address the need for significant and rapid action.</w:t>
      </w:r>
    </w:p>
    <w:p w:rsidR="00E13A23" w:rsidRDefault="00E13A23" w:rsidP="00E13A23">
      <w:r>
        <w:t>Understandably, attention has been focused on US intransigence in UNFCCC treaty</w:t>
      </w:r>
    </w:p>
    <w:p w:rsidR="00E13A23" w:rsidRDefault="00E13A23" w:rsidP="00E13A23">
      <w:r>
        <w:t>negotiations. Our argument here should not be construed as, in any sense, a call for diminished</w:t>
      </w:r>
    </w:p>
    <w:p w:rsidR="00E13A23" w:rsidRDefault="00E13A23" w:rsidP="00E13A23">
      <w:r>
        <w:t>pressure on US national policy and its leadership. As we discuss below, however,</w:t>
      </w:r>
    </w:p>
    <w:p w:rsidR="00E13A23" w:rsidRPr="008112EA" w:rsidRDefault="00E13A23" w:rsidP="00E13A23">
      <w:pPr>
        <w:rPr>
          <w:rStyle w:val="StyleBoldUnderline"/>
          <w:highlight w:val="cyan"/>
        </w:rPr>
      </w:pPr>
      <w:r w:rsidRPr="008112EA">
        <w:rPr>
          <w:rStyle w:val="StyleBoldUnderline"/>
          <w:highlight w:val="cyan"/>
        </w:rPr>
        <w:t>there is</w:t>
      </w:r>
      <w:r w:rsidRPr="0040369E">
        <w:rPr>
          <w:rStyle w:val="StyleBoldUnderline"/>
        </w:rPr>
        <w:t xml:space="preserve"> evidence of </w:t>
      </w:r>
      <w:r w:rsidRPr="008112EA">
        <w:rPr>
          <w:rStyle w:val="StyleBoldUnderline"/>
          <w:highlight w:val="cyan"/>
        </w:rPr>
        <w:t>a</w:t>
      </w:r>
      <w:r>
        <w:t xml:space="preserve"> sizeable and growing </w:t>
      </w:r>
      <w:r w:rsidRPr="008112EA">
        <w:rPr>
          <w:rStyle w:val="StyleBoldUnderline"/>
          <w:highlight w:val="cyan"/>
        </w:rPr>
        <w:t>divide between American</w:t>
      </w:r>
      <w:r w:rsidRPr="0040369E">
        <w:rPr>
          <w:rStyle w:val="StyleBoldUnderline"/>
        </w:rPr>
        <w:t xml:space="preserve"> national </w:t>
      </w:r>
      <w:r w:rsidRPr="008112EA">
        <w:rPr>
          <w:rStyle w:val="StyleBoldUnderline"/>
          <w:highlight w:val="cyan"/>
        </w:rPr>
        <w:t>policy and</w:t>
      </w:r>
    </w:p>
    <w:p w:rsidR="00E13A23" w:rsidRPr="008112EA" w:rsidRDefault="00E13A23" w:rsidP="00E13A23">
      <w:pPr>
        <w:rPr>
          <w:rStyle w:val="StyleBoldUnderline"/>
          <w:highlight w:val="cyan"/>
        </w:rPr>
      </w:pPr>
      <w:r w:rsidRPr="008112EA">
        <w:rPr>
          <w:rStyle w:val="Emphasis"/>
          <w:highlight w:val="cyan"/>
        </w:rPr>
        <w:t>civil society</w:t>
      </w:r>
      <w:r w:rsidRPr="008112EA">
        <w:rPr>
          <w:rStyle w:val="StyleBoldUnderline"/>
          <w:highlight w:val="cyan"/>
        </w:rPr>
        <w:t>. This</w:t>
      </w:r>
      <w:r w:rsidRPr="0040369E">
        <w:rPr>
          <w:rStyle w:val="StyleBoldUnderline"/>
        </w:rPr>
        <w:t xml:space="preserve"> divide </w:t>
      </w:r>
      <w:r w:rsidRPr="008112EA">
        <w:rPr>
          <w:rStyle w:val="StyleBoldUnderline"/>
          <w:highlight w:val="cyan"/>
        </w:rPr>
        <w:t>offers a second response</w:t>
      </w:r>
      <w:r>
        <w:t xml:space="preserve"> to the political problem: </w:t>
      </w:r>
      <w:r w:rsidRPr="008112EA">
        <w:rPr>
          <w:rStyle w:val="StyleBoldUnderline"/>
          <w:highlight w:val="cyan"/>
        </w:rPr>
        <w:t>engagement</w:t>
      </w:r>
    </w:p>
    <w:p w:rsidR="00E13A23" w:rsidRDefault="00E13A23" w:rsidP="00E13A23">
      <w:r w:rsidRPr="008112EA">
        <w:rPr>
          <w:rStyle w:val="StyleBoldUnderline"/>
          <w:highlight w:val="cyan"/>
        </w:rPr>
        <w:t xml:space="preserve">of </w:t>
      </w:r>
      <w:r w:rsidRPr="008112EA">
        <w:rPr>
          <w:rStyle w:val="Emphasis"/>
          <w:highlight w:val="cyan"/>
        </w:rPr>
        <w:t>American communities</w:t>
      </w:r>
      <w:r w:rsidRPr="0040369E">
        <w:rPr>
          <w:rStyle w:val="StyleBoldUnderline"/>
        </w:rPr>
        <w:t xml:space="preserve"> </w:t>
      </w:r>
      <w:r w:rsidRPr="0040369E">
        <w:t>prepared to participate</w:t>
      </w:r>
      <w:r w:rsidRPr="0040369E">
        <w:rPr>
          <w:rStyle w:val="StyleBoldUnderline"/>
        </w:rPr>
        <w:t xml:space="preserve"> </w:t>
      </w:r>
      <w:r w:rsidRPr="008112EA">
        <w:rPr>
          <w:rStyle w:val="StyleBoldUnderline"/>
          <w:highlight w:val="cyan"/>
        </w:rPr>
        <w:t>in</w:t>
      </w:r>
      <w:r w:rsidRPr="0040369E">
        <w:rPr>
          <w:rStyle w:val="StyleBoldUnderline"/>
        </w:rPr>
        <w:t xml:space="preserve"> the repair of the </w:t>
      </w:r>
      <w:r w:rsidRPr="008112EA">
        <w:rPr>
          <w:rStyle w:val="StyleBoldUnderline"/>
          <w:highlight w:val="cyan"/>
        </w:rPr>
        <w:t>atmospheric commons</w:t>
      </w:r>
      <w:r>
        <w:t>.</w:t>
      </w:r>
    </w:p>
    <w:p w:rsidR="00E13A23" w:rsidRDefault="00E13A23" w:rsidP="00E13A23">
      <w:r w:rsidRPr="0040369E">
        <w:rPr>
          <w:rStyle w:val="StyleBoldUnderline"/>
        </w:rPr>
        <w:t xml:space="preserve">The </w:t>
      </w:r>
      <w:r w:rsidRPr="008112EA">
        <w:rPr>
          <w:rStyle w:val="StyleBoldUnderline"/>
          <w:highlight w:val="cyan"/>
        </w:rPr>
        <w:t>politics of this strategy</w:t>
      </w:r>
      <w:r>
        <w:t xml:space="preserve"> are merited not only by the possibility of overcoming</w:t>
      </w:r>
    </w:p>
    <w:p w:rsidR="00E13A23" w:rsidRPr="0040369E" w:rsidRDefault="00E13A23" w:rsidP="00E13A23">
      <w:pPr>
        <w:rPr>
          <w:rStyle w:val="StyleBoldUnderline"/>
        </w:rPr>
      </w:pPr>
      <w:r>
        <w:t xml:space="preserve">US national governmental inaction, </w:t>
      </w:r>
      <w:r w:rsidRPr="0040369E">
        <w:rPr>
          <w:rStyle w:val="StyleBoldUnderline"/>
        </w:rPr>
        <w:t>but</w:t>
      </w:r>
      <w:r>
        <w:t xml:space="preserve"> it may also </w:t>
      </w:r>
      <w:r w:rsidRPr="0040369E">
        <w:rPr>
          <w:rStyle w:val="Emphasis"/>
        </w:rPr>
        <w:t xml:space="preserve">more </w:t>
      </w:r>
      <w:r w:rsidRPr="008112EA">
        <w:rPr>
          <w:rStyle w:val="Emphasis"/>
          <w:highlight w:val="cyan"/>
        </w:rPr>
        <w:t>properly locate the ground</w:t>
      </w:r>
      <w:r w:rsidRPr="0040369E">
        <w:rPr>
          <w:rStyle w:val="StyleBoldUnderline"/>
        </w:rPr>
        <w:t xml:space="preserve"> and</w:t>
      </w:r>
    </w:p>
    <w:p w:rsidR="00E13A23" w:rsidRDefault="00E13A23" w:rsidP="00E13A23">
      <w:r w:rsidRPr="0040369E">
        <w:rPr>
          <w:rStyle w:val="StyleBoldUnderline"/>
        </w:rPr>
        <w:t xml:space="preserve">momentum </w:t>
      </w:r>
      <w:r w:rsidRPr="008112EA">
        <w:rPr>
          <w:rStyle w:val="StyleBoldUnderline"/>
          <w:highlight w:val="cyan"/>
        </w:rPr>
        <w:t>of</w:t>
      </w:r>
      <w:r w:rsidRPr="0040369E">
        <w:rPr>
          <w:rStyle w:val="StyleBoldUnderline"/>
        </w:rPr>
        <w:t xml:space="preserve"> the </w:t>
      </w:r>
      <w:r w:rsidRPr="008112EA">
        <w:rPr>
          <w:rStyle w:val="StyleBoldUnderline"/>
          <w:highlight w:val="cyan"/>
        </w:rPr>
        <w:t>social change</w:t>
      </w:r>
      <w:r w:rsidRPr="0040369E">
        <w:rPr>
          <w:rStyle w:val="StyleBoldUnderline"/>
        </w:rPr>
        <w:t xml:space="preserve"> needed to halt the warming risk</w:t>
      </w:r>
      <w:r>
        <w:t>. As evident in the discussion</w:t>
      </w:r>
    </w:p>
    <w:p w:rsidR="00E13A23" w:rsidRDefault="00E13A23" w:rsidP="00E13A23">
      <w:r>
        <w:t xml:space="preserve">below, </w:t>
      </w:r>
      <w:r w:rsidRPr="0040369E">
        <w:rPr>
          <w:rStyle w:val="StyleBoldUnderline"/>
        </w:rPr>
        <w:t xml:space="preserve">major </w:t>
      </w:r>
      <w:r w:rsidRPr="008112EA">
        <w:rPr>
          <w:rStyle w:val="StyleBoldUnderline"/>
          <w:highlight w:val="cyan"/>
        </w:rPr>
        <w:t>reductions in CO2</w:t>
      </w:r>
      <w:r w:rsidRPr="0040369E">
        <w:rPr>
          <w:rStyle w:val="StyleBoldUnderline"/>
        </w:rPr>
        <w:t xml:space="preserve"> emissions </w:t>
      </w:r>
      <w:r w:rsidRPr="008112EA">
        <w:rPr>
          <w:rStyle w:val="StyleBoldUnderline"/>
          <w:highlight w:val="cyan"/>
        </w:rPr>
        <w:t>require community transformation</w:t>
      </w:r>
      <w:r>
        <w:t>.</w:t>
      </w:r>
    </w:p>
    <w:p w:rsidR="00E13A23" w:rsidRDefault="00E13A23" w:rsidP="00E13A23">
      <w:r w:rsidRPr="008112EA">
        <w:rPr>
          <w:rStyle w:val="StyleBoldUnderline"/>
          <w:highlight w:val="cyan"/>
        </w:rPr>
        <w:t>National</w:t>
      </w:r>
      <w:r w:rsidRPr="0040369E">
        <w:rPr>
          <w:rStyle w:val="StyleBoldUnderline"/>
        </w:rPr>
        <w:t xml:space="preserve"> and international reduction </w:t>
      </w:r>
      <w:r w:rsidRPr="008112EA">
        <w:rPr>
          <w:rStyle w:val="StyleBoldUnderline"/>
          <w:highlight w:val="cyan"/>
        </w:rPr>
        <w:t>targets</w:t>
      </w:r>
      <w:r>
        <w:t xml:space="preserve"> and corresponding commitments of funds to</w:t>
      </w:r>
    </w:p>
    <w:p w:rsidR="00E13A23" w:rsidRPr="008112EA" w:rsidRDefault="00E13A23" w:rsidP="00E13A23">
      <w:pPr>
        <w:rPr>
          <w:rStyle w:val="StyleBoldUnderline"/>
          <w:highlight w:val="cyan"/>
        </w:rPr>
      </w:pPr>
      <w:r>
        <w:t xml:space="preserve">support social action are essential components of greenhouse politics, but these agendas </w:t>
      </w:r>
      <w:r w:rsidRPr="008112EA">
        <w:rPr>
          <w:rStyle w:val="StyleBoldUnderline"/>
          <w:highlight w:val="cyan"/>
        </w:rPr>
        <w:t>can</w:t>
      </w:r>
    </w:p>
    <w:p w:rsidR="00E13A23" w:rsidRPr="008112EA" w:rsidRDefault="00E13A23" w:rsidP="00E13A23">
      <w:pPr>
        <w:rPr>
          <w:rStyle w:val="StyleBoldUnderline"/>
          <w:highlight w:val="cyan"/>
        </w:rPr>
      </w:pPr>
      <w:r w:rsidRPr="008112EA">
        <w:rPr>
          <w:rStyle w:val="StyleBoldUnderline"/>
          <w:highlight w:val="cyan"/>
        </w:rPr>
        <w:t>neither embody</w:t>
      </w:r>
      <w:r w:rsidRPr="0040369E">
        <w:rPr>
          <w:rStyle w:val="StyleBoldUnderline"/>
        </w:rPr>
        <w:t xml:space="preserve"> the </w:t>
      </w:r>
      <w:r w:rsidRPr="008112EA">
        <w:rPr>
          <w:rStyle w:val="StyleBoldUnderline"/>
          <w:highlight w:val="cyan"/>
        </w:rPr>
        <w:t>diversity</w:t>
      </w:r>
      <w:r w:rsidRPr="0040369E">
        <w:rPr>
          <w:rStyle w:val="StyleBoldUnderline"/>
        </w:rPr>
        <w:t xml:space="preserve"> </w:t>
      </w:r>
      <w:r>
        <w:t xml:space="preserve">of strategic actions needed, </w:t>
      </w:r>
      <w:r w:rsidRPr="008112EA">
        <w:rPr>
          <w:rStyle w:val="StyleBoldUnderline"/>
          <w:highlight w:val="cyan"/>
        </w:rPr>
        <w:t>nor</w:t>
      </w:r>
      <w:r w:rsidRPr="0040369E">
        <w:rPr>
          <w:rStyle w:val="StyleBoldUnderline"/>
        </w:rPr>
        <w:t xml:space="preserve"> can they </w:t>
      </w:r>
      <w:r w:rsidRPr="008112EA">
        <w:rPr>
          <w:rStyle w:val="StyleBoldUnderline"/>
          <w:highlight w:val="cyan"/>
        </w:rPr>
        <w:t>stand for community</w:t>
      </w:r>
    </w:p>
    <w:p w:rsidR="00E13A23" w:rsidRPr="0040369E" w:rsidRDefault="00E13A23" w:rsidP="00E13A23">
      <w:pPr>
        <w:rPr>
          <w:rStyle w:val="StyleBoldUnderline"/>
        </w:rPr>
      </w:pPr>
      <w:r w:rsidRPr="008112EA">
        <w:rPr>
          <w:rStyle w:val="StyleBoldUnderline"/>
          <w:highlight w:val="cyan"/>
        </w:rPr>
        <w:t>will</w:t>
      </w:r>
      <w:r w:rsidRPr="0040369E">
        <w:rPr>
          <w:rStyle w:val="StyleBoldUnderline"/>
        </w:rPr>
        <w:t xml:space="preserve"> and action - </w:t>
      </w:r>
      <w:r w:rsidRPr="008112EA">
        <w:rPr>
          <w:rStyle w:val="Emphasis"/>
          <w:highlight w:val="cyan"/>
        </w:rPr>
        <w:t>the crucible of transformative change</w:t>
      </w:r>
      <w:r>
        <w:t xml:space="preserve">. Indeed, what we describe here as </w:t>
      </w:r>
      <w:r w:rsidRPr="0040369E">
        <w:rPr>
          <w:rStyle w:val="StyleBoldUnderline"/>
        </w:rPr>
        <w:t>a</w:t>
      </w:r>
    </w:p>
    <w:p w:rsidR="00E13A23" w:rsidRDefault="00E13A23" w:rsidP="00E13A23">
      <w:r w:rsidRPr="0040369E">
        <w:rPr>
          <w:rStyle w:val="StyleBoldUnderline"/>
        </w:rPr>
        <w:t xml:space="preserve">civil revolt against national policy underscores the </w:t>
      </w:r>
      <w:r w:rsidRPr="0040369E">
        <w:rPr>
          <w:rStyle w:val="Emphasis"/>
        </w:rPr>
        <w:t xml:space="preserve">incompleteness </w:t>
      </w:r>
      <w:r w:rsidRPr="0040369E">
        <w:rPr>
          <w:rStyle w:val="StyleBoldUnderline"/>
        </w:rPr>
        <w:t xml:space="preserve">of </w:t>
      </w:r>
      <w:r w:rsidRPr="0040369E">
        <w:rPr>
          <w:rStyle w:val="Emphasis"/>
        </w:rPr>
        <w:t>nationally</w:t>
      </w:r>
      <w:r w:rsidRPr="0040369E">
        <w:rPr>
          <w:rStyle w:val="StyleBoldUnderline"/>
        </w:rPr>
        <w:t xml:space="preserve"> </w:t>
      </w:r>
      <w:r>
        <w:t>and internationally</w:t>
      </w:r>
    </w:p>
    <w:p w:rsidR="00E13A23" w:rsidRDefault="00E13A23" w:rsidP="00E13A23">
      <w:r w:rsidRPr="0040369E">
        <w:rPr>
          <w:rStyle w:val="Emphasis"/>
        </w:rPr>
        <w:t>organized politics</w:t>
      </w:r>
      <w:r>
        <w:t>, even when the challenge is surely global in character.</w:t>
      </w:r>
    </w:p>
    <w:p w:rsidR="00E13A23" w:rsidRDefault="00E13A23" w:rsidP="00E13A23"/>
    <w:p w:rsidR="001463B6" w:rsidRDefault="001463B6" w:rsidP="00E13A23"/>
    <w:p w:rsidR="001463B6" w:rsidRDefault="001463B6" w:rsidP="00E13A23"/>
    <w:p w:rsidR="00E13A23" w:rsidRDefault="00E13A23" w:rsidP="00E13A23"/>
    <w:p w:rsidR="001463B6" w:rsidRDefault="001463B6" w:rsidP="001463B6">
      <w:pPr>
        <w:pStyle w:val="Heading2"/>
        <w:rPr>
          <w:rStyle w:val="StyleBoldUnderline"/>
          <w:u w:val="none"/>
        </w:rPr>
      </w:pPr>
      <w:r>
        <w:rPr>
          <w:rStyle w:val="StyleBoldUnderline"/>
          <w:u w:val="none"/>
        </w:rPr>
        <w:t>1nc competitiveness</w:t>
      </w:r>
    </w:p>
    <w:p w:rsidR="001463B6" w:rsidRDefault="001463B6" w:rsidP="001463B6"/>
    <w:p w:rsidR="001463B6" w:rsidRDefault="001463B6" w:rsidP="001463B6">
      <w:pPr>
        <w:pStyle w:val="Heading4"/>
      </w:pPr>
      <w:r>
        <w:t>Competitiveness makes environmental and economic collapse and resource wars inevitable</w:t>
      </w:r>
    </w:p>
    <w:p w:rsidR="001463B6" w:rsidRDefault="001463B6" w:rsidP="001463B6">
      <w:r>
        <w:rPr>
          <w:rStyle w:val="StyleStyleBold12pt"/>
          <w:bCs w:val="0"/>
        </w:rPr>
        <w:t>Bristow ’10</w:t>
      </w:r>
      <w:r>
        <w:t>(School of City &amp; Regional Planning, Cardiff University) (Gillian, Resilient regions: re-‘place’ing regional competitiveness, Cambridge Journal of Regions, Economy and Society 2010, 3, 153–167)</w:t>
      </w:r>
    </w:p>
    <w:p w:rsidR="001463B6" w:rsidRDefault="001463B6" w:rsidP="001463B6">
      <w:pPr>
        <w:rPr>
          <w:b/>
          <w:bCs/>
        </w:rPr>
      </w:pPr>
    </w:p>
    <w:p w:rsidR="001463B6" w:rsidRDefault="001463B6" w:rsidP="001463B6">
      <w:pPr>
        <w:rPr>
          <w:rFonts w:cs="Arial"/>
          <w:sz w:val="16"/>
        </w:rPr>
      </w:pPr>
      <w:r>
        <w:rPr>
          <w:rFonts w:cs="Arial"/>
          <w:sz w:val="16"/>
        </w:rPr>
        <w:t xml:space="preserve">In recent years, regional development strategies have been subjugated to the hegemonic discourse of competitiveness, such that the ultimate objective for all regional development policy-makers and practitioners has become the creation of economic advantage through superior productivity performance, or the attraction of new ﬁrms and labour (Bristow, 2005). A major consequence is the developing ‘ubiquitiﬁcation’ of regional development strategies (Bristow, 2005; Maskell and Malmberg, 1999). This reﬂects the status of competitiveness as a key discursive construct (Jessop, 2008) that has acquired hugely signiﬁcant rhetorical power for certain interests intent on reinforcing capitalist relations (Bristow, 2005; Fougner, 2006). Indeed, </w:t>
      </w:r>
      <w:r w:rsidRPr="00090251">
        <w:rPr>
          <w:rStyle w:val="StyleBoldUnderline"/>
        </w:rPr>
        <w:t>the competitiveness hegemony is such that many policies</w:t>
      </w:r>
      <w:r>
        <w:rPr>
          <w:rFonts w:cs="Arial"/>
          <w:sz w:val="16"/>
        </w:rPr>
        <w:t xml:space="preserve"> previously </w:t>
      </w:r>
      <w:r w:rsidRPr="00090251">
        <w:rPr>
          <w:rStyle w:val="StyleBoldUnderline"/>
        </w:rPr>
        <w:t>considered only indirectly relevant to unfettered economic growth tend to be hijacked in support of competitiveness agendas</w:t>
      </w:r>
      <w:r>
        <w:rPr>
          <w:rFonts w:cs="Arial"/>
          <w:sz w:val="16"/>
        </w:rPr>
        <w:t xml:space="preserve"> (for example Raco, 2008; also Dannestam, 2008).  This paper will argue, however, </w:t>
      </w:r>
      <w:r w:rsidRPr="00090251">
        <w:rPr>
          <w:rStyle w:val="StyleBoldUnderline"/>
        </w:rPr>
        <w:t xml:space="preserve">that a particularly narrow </w:t>
      </w:r>
      <w:r w:rsidRPr="008112EA">
        <w:rPr>
          <w:rStyle w:val="StyleBoldUnderline"/>
          <w:highlight w:val="cyan"/>
        </w:rPr>
        <w:t>discourse of ‘competitiveness’</w:t>
      </w:r>
      <w:r w:rsidRPr="00336E69">
        <w:rPr>
          <w:rStyle w:val="StyleBoldUnderline"/>
        </w:rPr>
        <w:t xml:space="preserve"> has been constructed that </w:t>
      </w:r>
      <w:r w:rsidRPr="008112EA">
        <w:rPr>
          <w:rStyle w:val="StyleBoldUnderline"/>
          <w:highlight w:val="cyan"/>
        </w:rPr>
        <w:t>has</w:t>
      </w:r>
      <w:r w:rsidRPr="00090251">
        <w:rPr>
          <w:rStyle w:val="StyleBoldUnderline"/>
        </w:rPr>
        <w:t xml:space="preserve"> a number of </w:t>
      </w:r>
      <w:r w:rsidRPr="008112EA">
        <w:rPr>
          <w:rStyle w:val="StyleBoldUnderline"/>
          <w:highlight w:val="cyan"/>
        </w:rPr>
        <w:t>negative connotations for</w:t>
      </w:r>
      <w:r w:rsidRPr="00090251">
        <w:rPr>
          <w:rStyle w:val="StyleBoldUnderline"/>
        </w:rPr>
        <w:t xml:space="preserve"> the</w:t>
      </w:r>
      <w:r>
        <w:rPr>
          <w:rFonts w:cs="Arial"/>
          <w:sz w:val="16"/>
        </w:rPr>
        <w:t xml:space="preserve"> ‘resilience’ of regions. Resilience is deﬁned as the region’s </w:t>
      </w:r>
      <w:r w:rsidRPr="00090251">
        <w:rPr>
          <w:rStyle w:val="StyleBoldUnderline"/>
        </w:rPr>
        <w:t xml:space="preserve">ability to experience </w:t>
      </w:r>
      <w:r w:rsidRPr="00336E69">
        <w:rPr>
          <w:rStyle w:val="StyleBoldUnderline"/>
        </w:rPr>
        <w:t xml:space="preserve">positive </w:t>
      </w:r>
      <w:r w:rsidRPr="008112EA">
        <w:rPr>
          <w:rStyle w:val="StyleBoldUnderline"/>
          <w:highlight w:val="cyan"/>
        </w:rPr>
        <w:t>economic success</w:t>
      </w:r>
      <w:r w:rsidRPr="00336E69">
        <w:rPr>
          <w:rStyle w:val="StyleBoldUnderline"/>
        </w:rPr>
        <w:t xml:space="preserve"> that</w:t>
      </w:r>
      <w:r w:rsidRPr="00090251">
        <w:rPr>
          <w:rStyle w:val="StyleBoldUnderline"/>
        </w:rPr>
        <w:t xml:space="preserve"> is socially inclusive, </w:t>
      </w:r>
      <w:r w:rsidRPr="00336E69">
        <w:rPr>
          <w:rStyle w:val="StyleBoldUnderline"/>
        </w:rPr>
        <w:t xml:space="preserve">works </w:t>
      </w:r>
      <w:r w:rsidRPr="008112EA">
        <w:rPr>
          <w:rStyle w:val="StyleBoldUnderline"/>
          <w:highlight w:val="cyan"/>
        </w:rPr>
        <w:t>within environmental limits</w:t>
      </w:r>
      <w:r w:rsidRPr="00336E69">
        <w:rPr>
          <w:rStyle w:val="StyleBoldUnderline"/>
        </w:rPr>
        <w:t xml:space="preserve"> and</w:t>
      </w:r>
      <w:r w:rsidRPr="00090251">
        <w:rPr>
          <w:rStyle w:val="StyleBoldUnderline"/>
        </w:rPr>
        <w:t xml:space="preserve"> </w:t>
      </w:r>
      <w:r w:rsidRPr="008112EA">
        <w:rPr>
          <w:rStyle w:val="StyleBoldUnderline"/>
          <w:highlight w:val="cyan"/>
        </w:rPr>
        <w:t>which can ride global economic punches</w:t>
      </w:r>
      <w:r>
        <w:rPr>
          <w:rFonts w:cs="Arial"/>
          <w:sz w:val="16"/>
        </w:rPr>
        <w:t xml:space="preserve"> (Ashby et al., 2009). As such, resilience clearly resonates with literatures on sustainability, localisation and diversiﬁcation, and the developing understanding of regions as intrinsically diverse entities with evolutionary and context-speciﬁc development trajectories (Hayter, 2004). In contrast, </w:t>
      </w:r>
      <w:r w:rsidRPr="00090251">
        <w:rPr>
          <w:rStyle w:val="StyleBoldUnderline"/>
        </w:rPr>
        <w:t xml:space="preserve">the dominant discourse of </w:t>
      </w:r>
      <w:r w:rsidRPr="008112EA">
        <w:rPr>
          <w:rStyle w:val="StyleBoldUnderline"/>
          <w:highlight w:val="cyan"/>
        </w:rPr>
        <w:t>competitiveness is</w:t>
      </w:r>
      <w:r w:rsidRPr="00090251">
        <w:rPr>
          <w:rStyle w:val="StyleBoldUnderline"/>
        </w:rPr>
        <w:t xml:space="preserve"> ‘placeless’ and </w:t>
      </w:r>
      <w:r w:rsidRPr="00336E69">
        <w:rPr>
          <w:rStyle w:val="StyleBoldUnderline"/>
        </w:rPr>
        <w:t>increasingly</w:t>
      </w:r>
      <w:r w:rsidRPr="00090251">
        <w:rPr>
          <w:rStyle w:val="StyleBoldUnderline"/>
        </w:rPr>
        <w:t xml:space="preserve"> </w:t>
      </w:r>
      <w:r w:rsidRPr="008112EA">
        <w:rPr>
          <w:rStyle w:val="StyleBoldUnderline"/>
          <w:highlight w:val="cyan"/>
        </w:rPr>
        <w:t>associated with globalised, growth-ﬁrst and environmentally malign agendas</w:t>
      </w:r>
      <w:r>
        <w:rPr>
          <w:rFonts w:cs="Arial"/>
          <w:sz w:val="16"/>
        </w:rPr>
        <w:t xml:space="preserve"> (Hudson, 2005).  However, this paper will argue that the relationships between competitiveness and resilience are more complex than might at ﬁrst appear. Using insights from the Cultural Political Economy (CPE) approach, which focuses on understanding the construction, development and spread of hegemonic policy discourses, the paper will argue that the dominant discourse of competitiveness used in regional development policy is narrowly constructed and is thus insensitive to contingencies of place and the more nuanced role of competition within economies. This leads to problems of resilience that can be partly overcome with the development of a more contextualised approach to competitiveness. The paper is now structured as follows. It begins by examining the developing understanding of resilience in the theorising and policy discourse around regional development. It then describes the CPE approach and utilises its framework to explain both how a narrow conception of competitiveness has come to dominate regional development policy and how resilience inter-plays in subtle and complex ways with competitiveness and its emerging critique. The paper then proceeds to illustrate what resilience means for regional development ﬁrstly, with reference to the Transition Towns concept, and then by developing a typology of regional strategies to show the different characteristics of policy approaches based on competitiveness and resilience. Regional resilience Resilience is rapidly emerging as an idea whose time has come in policy discourses around localities and regions, where it is developing widespread appeal owing to the peculiarly powerful combination of transformative pressures from below, and various catalytic, crisis-induced imperatives for change from above. It features strongly in policy discourses around environmental management and sustainable development (see Hudson, 2008a), but has also more recently emerged in relation to emergency and disaster planning with, for example ‘Regional Resilience Teams’ established in the English regions to support and co-ordinate civil protection activities around various emergency situations such as the threat of a swine ﬂu pandemic.  The discourse of resilience is also taking hold in discussions around desirable local and regional development activities and strategies. The recent global ‘credit crunch’ and the accompanying in-crease in livelihood insecurity has highlighted the advantages of those local and regional economies that have greater ‘resilience’ by virtue of being less dependent upon globally footloose activities, hav-ing greater economic diversity, and/or having a de-termination to prioritise and effect more signiﬁcant structural change (Ashby et al, 2009; Larkin and Cooper, 2009). Indeed, </w:t>
      </w:r>
      <w:r w:rsidRPr="00090251">
        <w:rPr>
          <w:rStyle w:val="StyleBoldUnderline"/>
        </w:rPr>
        <w:t xml:space="preserve">resilience features particular strongly </w:t>
      </w:r>
      <w:r>
        <w:rPr>
          <w:rFonts w:cs="Arial"/>
          <w:sz w:val="16"/>
        </w:rPr>
        <w:t xml:space="preserve">in the ‘grey’ literature spawned by thinktanks, consul-tancies and environmental interest groups </w:t>
      </w:r>
      <w:r w:rsidRPr="00090251">
        <w:rPr>
          <w:rStyle w:val="StyleBoldUnderline"/>
        </w:rPr>
        <w:t xml:space="preserve">around the consequences of </w:t>
      </w:r>
      <w:r w:rsidRPr="008112EA">
        <w:rPr>
          <w:rStyle w:val="StyleBoldUnderline"/>
          <w:highlight w:val="cyan"/>
        </w:rPr>
        <w:t>the global recession</w:t>
      </w:r>
      <w:r w:rsidRPr="00090251">
        <w:rPr>
          <w:rStyle w:val="StyleBoldUnderline"/>
        </w:rPr>
        <w:t xml:space="preserve">, catastrophic </w:t>
      </w:r>
      <w:r w:rsidRPr="008112EA">
        <w:rPr>
          <w:rStyle w:val="StyleBoldUnderline"/>
          <w:highlight w:val="cyan"/>
        </w:rPr>
        <w:t>climate change and</w:t>
      </w:r>
      <w:r w:rsidRPr="00090251">
        <w:rPr>
          <w:rStyle w:val="StyleBoldUnderline"/>
        </w:rPr>
        <w:t xml:space="preserve"> the arrival of the era of </w:t>
      </w:r>
      <w:r w:rsidRPr="008112EA">
        <w:rPr>
          <w:rStyle w:val="StyleBoldUnderline"/>
          <w:highlight w:val="cyan"/>
        </w:rPr>
        <w:t>peak oil</w:t>
      </w:r>
      <w:r w:rsidRPr="00090251">
        <w:rPr>
          <w:rStyle w:val="StyleBoldUnderline"/>
        </w:rPr>
        <w:t xml:space="preserve"> for localities and regions with all its implications for the longevity of carbon-fuelled economies</w:t>
      </w:r>
      <w:r>
        <w:rPr>
          <w:rFonts w:cs="Arial"/>
          <w:sz w:val="16"/>
        </w:rPr>
        <w:t xml:space="preserve">, cheap, long-distance transport </w:t>
      </w:r>
      <w:r w:rsidRPr="00090251">
        <w:rPr>
          <w:rStyle w:val="StyleBoldUnderline"/>
        </w:rPr>
        <w:t>and global trade. This popularly labelled ‘triple crunch’</w:t>
      </w:r>
      <w:r>
        <w:rPr>
          <w:rFonts w:cs="Arial"/>
          <w:sz w:val="16"/>
        </w:rPr>
        <w:t xml:space="preserve"> (New Economics Foundation, 2008) </w:t>
      </w:r>
      <w:r w:rsidRPr="00336E69">
        <w:rPr>
          <w:rStyle w:val="StyleBoldUnderline"/>
        </w:rPr>
        <w:t xml:space="preserve">has power-fully </w:t>
      </w:r>
      <w:r w:rsidRPr="008112EA">
        <w:rPr>
          <w:rStyle w:val="StyleBoldUnderline"/>
          <w:highlight w:val="cyan"/>
        </w:rPr>
        <w:t>illuminated the</w:t>
      </w:r>
      <w:r w:rsidRPr="00336E69">
        <w:rPr>
          <w:rStyle w:val="StyleBoldUnderline"/>
        </w:rPr>
        <w:t xml:space="preserve"> potentially </w:t>
      </w:r>
      <w:r w:rsidRPr="008112EA">
        <w:rPr>
          <w:rStyle w:val="StyleBoldUnderline"/>
          <w:highlight w:val="cyan"/>
        </w:rPr>
        <w:t>disastrous</w:t>
      </w:r>
      <w:r w:rsidRPr="00336E69">
        <w:rPr>
          <w:rStyle w:val="StyleBoldUnderline"/>
        </w:rPr>
        <w:t xml:space="preserve"> material </w:t>
      </w:r>
      <w:r w:rsidRPr="008112EA">
        <w:rPr>
          <w:rStyle w:val="StyleBoldUnderline"/>
          <w:highlight w:val="cyan"/>
        </w:rPr>
        <w:t>consequences of</w:t>
      </w:r>
      <w:r w:rsidRPr="00336E69">
        <w:rPr>
          <w:rStyle w:val="StyleBoldUnderline"/>
        </w:rPr>
        <w:t xml:space="preserve"> </w:t>
      </w:r>
      <w:r w:rsidRPr="008112EA">
        <w:rPr>
          <w:rStyle w:val="StyleBoldUnderline"/>
          <w:highlight w:val="cyan"/>
        </w:rPr>
        <w:t>the voracious growth imperative at the heart of</w:t>
      </w:r>
      <w:r w:rsidRPr="00336E69">
        <w:rPr>
          <w:rStyle w:val="StyleBoldUnderline"/>
        </w:rPr>
        <w:t xml:space="preserve"> neoliberalism and </w:t>
      </w:r>
      <w:r w:rsidRPr="008112EA">
        <w:rPr>
          <w:rStyle w:val="StyleBoldUnderline"/>
          <w:highlight w:val="cyan"/>
        </w:rPr>
        <w:t>competitiveness,</w:t>
      </w:r>
      <w:r w:rsidRPr="00090251">
        <w:rPr>
          <w:rStyle w:val="StyleBoldUnderline"/>
        </w:rPr>
        <w:t xml:space="preserve"> both </w:t>
      </w:r>
      <w:r w:rsidRPr="008112EA">
        <w:rPr>
          <w:rStyle w:val="StyleBoldUnderline"/>
          <w:highlight w:val="cyan"/>
        </w:rPr>
        <w:t>in the</w:t>
      </w:r>
      <w:r w:rsidRPr="00336E69">
        <w:rPr>
          <w:rStyle w:val="StyleBoldUnderline"/>
        </w:rPr>
        <w:t xml:space="preserve"> form of resource constraints</w:t>
      </w:r>
      <w:r w:rsidRPr="00090251">
        <w:rPr>
          <w:rStyle w:val="StyleBoldUnderline"/>
        </w:rPr>
        <w:t xml:space="preserve"> (especially food security) </w:t>
      </w:r>
      <w:r w:rsidRPr="00336E69">
        <w:rPr>
          <w:rStyle w:val="StyleBoldUnderline"/>
        </w:rPr>
        <w:t xml:space="preserve">and in the </w:t>
      </w:r>
      <w:r w:rsidRPr="008112EA">
        <w:rPr>
          <w:rStyle w:val="StyleBoldUnderline"/>
          <w:highlight w:val="cyan"/>
        </w:rPr>
        <w:t>inability of the</w:t>
      </w:r>
      <w:r w:rsidRPr="00336E69">
        <w:rPr>
          <w:rStyle w:val="StyleBoldUnderline"/>
        </w:rPr>
        <w:t xml:space="preserve"> current </w:t>
      </w:r>
      <w:r w:rsidRPr="008112EA">
        <w:rPr>
          <w:rStyle w:val="StyleBoldUnderline"/>
          <w:highlight w:val="cyan"/>
        </w:rPr>
        <w:t>system to manage global ﬁnancial and ecological sustainability</w:t>
      </w:r>
      <w:r w:rsidRPr="00090251">
        <w:rPr>
          <w:rStyle w:val="StyleBoldUnderline"/>
        </w:rPr>
        <w:t>.</w:t>
      </w:r>
      <w:r>
        <w:rPr>
          <w:rFonts w:cs="Arial"/>
          <w:sz w:val="16"/>
        </w:rPr>
        <w:t xml:space="preserve"> In so doing, it appears to be galvinising previously disparate, fractured debates about the merits of the current system, and challenging public and political opinion to develop a new, global concern with frugality, egalitarianism and localism (see, for example Jackson, 2009; New Economics Foundation, 2008). </w:t>
      </w:r>
    </w:p>
    <w:p w:rsidR="001463B6" w:rsidRDefault="001463B6" w:rsidP="001463B6">
      <w:pPr>
        <w:pStyle w:val="Heading4"/>
      </w:pPr>
    </w:p>
    <w:p w:rsidR="001463B6" w:rsidRDefault="001463B6" w:rsidP="001463B6">
      <w:pPr>
        <w:pStyle w:val="Heading4"/>
      </w:pPr>
      <w:r>
        <w:t>Causes trade wars and protectionism—turns their offense</w:t>
      </w:r>
    </w:p>
    <w:p w:rsidR="001463B6" w:rsidRDefault="001463B6" w:rsidP="001463B6">
      <w:pPr>
        <w:rPr>
          <w:bCs/>
        </w:rPr>
      </w:pPr>
      <w:r>
        <w:rPr>
          <w:rStyle w:val="StyleStyleBold12pt"/>
          <w:bCs w:val="0"/>
        </w:rPr>
        <w:t>Krugman ‘94,</w:t>
      </w:r>
      <w:r>
        <w:t>PhD (Paul, Nobel Prize winning Economist, Professor of Economics and International Affairs at the Woodrow Wilson School of Public and International Affairs at Princeton University, Centenary Professor at the London School of Economics, and an op-ed columnist for The New York Times) March/April Foreign Affairs “Competitiveness: A Dangerous Obsession” l/n</w:t>
      </w:r>
    </w:p>
    <w:p w:rsidR="001463B6" w:rsidRDefault="001463B6" w:rsidP="001463B6"/>
    <w:p w:rsidR="001463B6" w:rsidRDefault="001463B6" w:rsidP="001463B6">
      <w:pPr>
        <w:rPr>
          <w:rFonts w:cs="Arial"/>
          <w:sz w:val="16"/>
        </w:rPr>
      </w:pPr>
      <w:r>
        <w:rPr>
          <w:rFonts w:cs="Arial"/>
          <w:sz w:val="16"/>
        </w:rPr>
        <w:t xml:space="preserve">A much more serious risk is that the </w:t>
      </w:r>
      <w:r w:rsidRPr="008112EA">
        <w:rPr>
          <w:rStyle w:val="StyleBoldUnderline"/>
          <w:highlight w:val="cyan"/>
        </w:rPr>
        <w:t xml:space="preserve">obsession with competitiveness will lead </w:t>
      </w:r>
      <w:r w:rsidRPr="00336E69">
        <w:rPr>
          <w:rStyle w:val="StyleBoldUnderline"/>
        </w:rPr>
        <w:t xml:space="preserve">to </w:t>
      </w:r>
      <w:r w:rsidRPr="008112EA">
        <w:rPr>
          <w:rStyle w:val="StyleBoldUnderline"/>
          <w:highlight w:val="cyan"/>
        </w:rPr>
        <w:t>trade conflict,</w:t>
      </w:r>
      <w:r w:rsidRPr="00090251">
        <w:rPr>
          <w:rStyle w:val="StyleBoldUnderline"/>
        </w:rPr>
        <w:t xml:space="preserve"> perhaps </w:t>
      </w:r>
      <w:r w:rsidRPr="00336E69">
        <w:rPr>
          <w:rStyle w:val="StyleBoldUnderline"/>
        </w:rPr>
        <w:t>even</w:t>
      </w:r>
      <w:r w:rsidRPr="00090251">
        <w:rPr>
          <w:rStyle w:val="StyleBoldUnderline"/>
        </w:rPr>
        <w:t xml:space="preserve"> to </w:t>
      </w:r>
      <w:r w:rsidRPr="008112EA">
        <w:rPr>
          <w:rStyle w:val="StyleBoldUnderline"/>
          <w:highlight w:val="cyan"/>
        </w:rPr>
        <w:t>a world trade war</w:t>
      </w:r>
      <w:r>
        <w:rPr>
          <w:rFonts w:cs="Arial"/>
          <w:sz w:val="16"/>
        </w:rPr>
        <w:t xml:space="preserve">. Most of those who have preached the doctrine of competitiveness have not been old-fashioned protectionists. They want their countries to win the global trade game, not drop out. But </w:t>
      </w:r>
      <w:r w:rsidRPr="008112EA">
        <w:rPr>
          <w:rStyle w:val="StyleBoldUnderline"/>
          <w:rFonts w:cs="Arial"/>
          <w:highlight w:val="cyan"/>
        </w:rPr>
        <w:t>what if</w:t>
      </w:r>
      <w:r>
        <w:rPr>
          <w:rFonts w:cs="Arial"/>
          <w:sz w:val="16"/>
        </w:rPr>
        <w:t>, despite its best efforts</w:t>
      </w:r>
      <w:r w:rsidRPr="00336E69">
        <w:rPr>
          <w:rFonts w:cs="Arial"/>
          <w:sz w:val="16"/>
        </w:rPr>
        <w:t xml:space="preserve">, </w:t>
      </w:r>
      <w:r w:rsidRPr="008112EA">
        <w:rPr>
          <w:rStyle w:val="StyleBoldUnderline"/>
          <w:rFonts w:cs="Arial"/>
          <w:highlight w:val="cyan"/>
        </w:rPr>
        <w:t>a country does not seem to be winning</w:t>
      </w:r>
      <w:r>
        <w:rPr>
          <w:rFonts w:cs="Arial"/>
          <w:sz w:val="16"/>
        </w:rPr>
        <w:t xml:space="preserve">, or lacks confidence that it can? </w:t>
      </w:r>
      <w:r>
        <w:rPr>
          <w:rStyle w:val="StyleBoldUnderline"/>
          <w:rFonts w:cs="Arial"/>
        </w:rPr>
        <w:t xml:space="preserve">Then </w:t>
      </w:r>
      <w:r w:rsidRPr="00336E69">
        <w:rPr>
          <w:rStyle w:val="StyleBoldUnderline"/>
          <w:rFonts w:cs="Arial"/>
        </w:rPr>
        <w:t>the competitive diagnosis</w:t>
      </w:r>
      <w:r>
        <w:rPr>
          <w:rFonts w:cs="Arial"/>
          <w:sz w:val="16"/>
        </w:rPr>
        <w:t xml:space="preserve"> inevitably </w:t>
      </w:r>
      <w:r w:rsidRPr="00336E69">
        <w:rPr>
          <w:rStyle w:val="StyleBoldUnderline"/>
          <w:rFonts w:cs="Arial"/>
        </w:rPr>
        <w:t xml:space="preserve">suggests that to </w:t>
      </w:r>
      <w:r w:rsidRPr="008112EA">
        <w:rPr>
          <w:rStyle w:val="StyleBoldUnderline"/>
          <w:rFonts w:cs="Arial"/>
          <w:highlight w:val="cyan"/>
        </w:rPr>
        <w:t>close the borders is better than to risk</w:t>
      </w:r>
      <w:r w:rsidRPr="00336E69">
        <w:rPr>
          <w:rStyle w:val="StyleBoldUnderline"/>
          <w:rFonts w:cs="Arial"/>
        </w:rPr>
        <w:t xml:space="preserve"> having foreigners take away high-wage </w:t>
      </w:r>
      <w:r w:rsidRPr="008112EA">
        <w:rPr>
          <w:rStyle w:val="StyleBoldUnderline"/>
          <w:rFonts w:cs="Arial"/>
          <w:highlight w:val="cyan"/>
        </w:rPr>
        <w:t>jobs</w:t>
      </w:r>
      <w:r>
        <w:rPr>
          <w:rFonts w:cs="Arial"/>
          <w:sz w:val="16"/>
        </w:rPr>
        <w:t xml:space="preserve"> and high-value sectors. At the very least, </w:t>
      </w:r>
      <w:r w:rsidRPr="008112EA">
        <w:rPr>
          <w:rStyle w:val="StyleBoldUnderline"/>
          <w:highlight w:val="cyan"/>
        </w:rPr>
        <w:t>the focus on</w:t>
      </w:r>
      <w:r w:rsidRPr="00090251">
        <w:rPr>
          <w:rStyle w:val="StyleBoldUnderline"/>
        </w:rPr>
        <w:t xml:space="preserve"> the supposedly </w:t>
      </w:r>
      <w:r w:rsidRPr="008112EA">
        <w:rPr>
          <w:rStyle w:val="StyleBoldUnderline"/>
          <w:highlight w:val="cyan"/>
        </w:rPr>
        <w:t>competitive</w:t>
      </w:r>
      <w:r w:rsidRPr="00090251">
        <w:rPr>
          <w:rStyle w:val="StyleBoldUnderline"/>
        </w:rPr>
        <w:t xml:space="preserve"> nature of </w:t>
      </w:r>
      <w:r w:rsidRPr="008112EA">
        <w:rPr>
          <w:rStyle w:val="StyleBoldUnderline"/>
          <w:highlight w:val="cyan"/>
        </w:rPr>
        <w:t>international</w:t>
      </w:r>
      <w:r w:rsidRPr="00336E69">
        <w:rPr>
          <w:rStyle w:val="StyleBoldUnderline"/>
        </w:rPr>
        <w:t xml:space="preserve"> economic </w:t>
      </w:r>
      <w:r w:rsidRPr="008112EA">
        <w:rPr>
          <w:rStyle w:val="StyleBoldUnderline"/>
          <w:highlight w:val="cyan"/>
        </w:rPr>
        <w:t>relations greases the rails for</w:t>
      </w:r>
      <w:r w:rsidRPr="00336E69">
        <w:rPr>
          <w:rStyle w:val="StyleBoldUnderline"/>
        </w:rPr>
        <w:t xml:space="preserve"> those who want</w:t>
      </w:r>
      <w:r w:rsidRPr="00090251">
        <w:rPr>
          <w:rStyle w:val="StyleBoldUnderline"/>
        </w:rPr>
        <w:t xml:space="preserve"> </w:t>
      </w:r>
      <w:r w:rsidRPr="008112EA">
        <w:rPr>
          <w:rStyle w:val="StyleBoldUnderline"/>
          <w:highlight w:val="cyan"/>
        </w:rPr>
        <w:t>confrontational</w:t>
      </w:r>
      <w:r w:rsidRPr="00090251">
        <w:rPr>
          <w:rStyle w:val="StyleBoldUnderline"/>
        </w:rPr>
        <w:t xml:space="preserve"> if not frankly </w:t>
      </w:r>
      <w:r w:rsidRPr="008112EA">
        <w:rPr>
          <w:rStyle w:val="StyleBoldUnderline"/>
          <w:highlight w:val="cyan"/>
        </w:rPr>
        <w:t xml:space="preserve">protectionist policies. </w:t>
      </w:r>
      <w:r w:rsidRPr="00090251">
        <w:rPr>
          <w:rStyle w:val="StyleBoldUnderline"/>
        </w:rPr>
        <w:t>We can already see this process at work,</w:t>
      </w:r>
      <w:r>
        <w:rPr>
          <w:rFonts w:cs="Arial"/>
          <w:sz w:val="16"/>
        </w:rPr>
        <w:t xml:space="preserve"> in both the United States and Europe. In the United States, it was remarkable how quickly the sophisticated interventionist arguments advanced by Laura Tyson in her published work gave way to the simple-minded claim by U.S. Trade Representative Mickey Kantor that Japan's bilateral trade surplus was costing the United States millions of jobs. And the trade rhetoric of President Clinton, who stresses the supposed creation of high-wage jobs rather than the gains from specialization, left his administration in a weak position when it tried to argue with the claims of NAFTA foes that competition from cheap Mexican labor will destroy the U.S. manufacturing base.</w:t>
      </w:r>
    </w:p>
    <w:p w:rsidR="001463B6" w:rsidRDefault="001463B6" w:rsidP="001463B6">
      <w:pPr>
        <w:rPr>
          <w:rFonts w:cs="Arial"/>
          <w:sz w:val="16"/>
        </w:rPr>
      </w:pPr>
    </w:p>
    <w:p w:rsidR="001463B6" w:rsidRDefault="001463B6" w:rsidP="001463B6">
      <w:pPr>
        <w:rPr>
          <w:rFonts w:cs="Arial"/>
          <w:sz w:val="16"/>
        </w:rPr>
      </w:pPr>
    </w:p>
    <w:p w:rsidR="001463B6" w:rsidRDefault="001463B6" w:rsidP="001463B6">
      <w:pPr>
        <w:rPr>
          <w:rFonts w:cs="Arial"/>
          <w:sz w:val="16"/>
        </w:rPr>
      </w:pPr>
    </w:p>
    <w:p w:rsidR="00CA6B24" w:rsidRDefault="00CA6B24" w:rsidP="00E0092C">
      <w:pPr>
        <w:pStyle w:val="Heading2"/>
      </w:pPr>
      <w:r>
        <w:t>Grid</w:t>
      </w:r>
    </w:p>
    <w:p w:rsidR="00CA6B24" w:rsidRDefault="00CA6B24" w:rsidP="00CA6B24"/>
    <w:p w:rsidR="00CA6B24" w:rsidRDefault="00CA6B24" w:rsidP="00CA6B24">
      <w:pPr>
        <w:pStyle w:val="Heading2"/>
      </w:pPr>
      <w:r>
        <w:t>2nc infeasible</w:t>
      </w:r>
    </w:p>
    <w:p w:rsidR="00CA6B24" w:rsidRDefault="00CA6B24" w:rsidP="00CA6B24"/>
    <w:p w:rsidR="00CA6B24" w:rsidRDefault="00CA6B24" w:rsidP="00CA6B24">
      <w:pPr>
        <w:pStyle w:val="TagText"/>
      </w:pPr>
      <w:r>
        <w:t xml:space="preserve">We don’t have to prove that a cyber attack is </w:t>
      </w:r>
      <w:r w:rsidRPr="00443039">
        <w:rPr>
          <w:u w:val="single"/>
        </w:rPr>
        <w:t>impossible</w:t>
      </w:r>
      <w:r>
        <w:t>, just that high costs will cause enemies to seek alternatives</w:t>
      </w:r>
    </w:p>
    <w:p w:rsidR="00CA6B24" w:rsidRDefault="00CA6B24" w:rsidP="00CA6B24">
      <w:r w:rsidRPr="00CA6B24">
        <w:rPr>
          <w:rStyle w:val="CitationChar"/>
        </w:rPr>
        <w:t>Rid</w:t>
      </w:r>
      <w:r>
        <w:t xml:space="preserve">, </w:t>
      </w:r>
      <w:r w:rsidRPr="00DF3F40">
        <w:t xml:space="preserve">reader in war studies </w:t>
      </w:r>
      <w:r>
        <w:t>–</w:t>
      </w:r>
      <w:r w:rsidRPr="00DF3F40">
        <w:t xml:space="preserve"> King's College London</w:t>
      </w:r>
      <w:r>
        <w:t>, and McBurney, p</w:t>
      </w:r>
      <w:r w:rsidRPr="00DF3F40">
        <w:t xml:space="preserve">rofessor </w:t>
      </w:r>
      <w:r>
        <w:t>–</w:t>
      </w:r>
      <w:r w:rsidRPr="00DF3F40">
        <w:t xml:space="preserve"> Agents and Intelligent Systems Group </w:t>
      </w:r>
      <w:r>
        <w:t>–</w:t>
      </w:r>
      <w:r w:rsidRPr="00DF3F40">
        <w:t xml:space="preserve"> Department of Informatics </w:t>
      </w:r>
      <w:r>
        <w:t>@</w:t>
      </w:r>
      <w:r w:rsidRPr="00DF3F40">
        <w:t xml:space="preserve"> King's College</w:t>
      </w:r>
      <w:r>
        <w:t xml:space="preserve">, </w:t>
      </w:r>
      <w:r w:rsidRPr="00CA6B24">
        <w:rPr>
          <w:rStyle w:val="CitationChar"/>
        </w:rPr>
        <w:t>‘12</w:t>
      </w:r>
    </w:p>
    <w:p w:rsidR="00CA6B24" w:rsidRDefault="00CA6B24" w:rsidP="00CA6B24">
      <w:r>
        <w:t>(Thomas and Peter, “</w:t>
      </w:r>
      <w:r w:rsidRPr="00DF3F40">
        <w:t>Cyber-Weapons</w:t>
      </w:r>
      <w:r>
        <w:t xml:space="preserve">,” </w:t>
      </w:r>
      <w:r w:rsidRPr="00DF3F40">
        <w:rPr>
          <w:i/>
        </w:rPr>
        <w:t>The RUSI Journal</w:t>
      </w:r>
      <w:r>
        <w:t xml:space="preserve"> Volume 157, Issue 1, p. 6-13)</w:t>
      </w:r>
    </w:p>
    <w:p w:rsidR="00CA6B24" w:rsidRPr="00DF3F40" w:rsidRDefault="00CA6B24" w:rsidP="00CA6B24"/>
    <w:p w:rsidR="00CA6B24" w:rsidRPr="005E1EF0" w:rsidRDefault="00CA6B24" w:rsidP="00CA6B24">
      <w:pPr>
        <w:rPr>
          <w:rStyle w:val="StyleBoldUnderline"/>
        </w:rPr>
      </w:pPr>
      <w:r>
        <w:t xml:space="preserve">A thorough conceptual analysis and a detailed examination of </w:t>
      </w:r>
      <w:r w:rsidRPr="005E1EF0">
        <w:rPr>
          <w:rStyle w:val="StyleBoldUnderline"/>
          <w:b/>
        </w:rPr>
        <w:t xml:space="preserve">the </w:t>
      </w:r>
      <w:r w:rsidRPr="0059276F">
        <w:rPr>
          <w:rStyle w:val="StyleBoldUnderline"/>
          <w:b/>
          <w:highlight w:val="yellow"/>
        </w:rPr>
        <w:t>empirical record corroborates our hypothesis</w:t>
      </w:r>
      <w:r>
        <w:t xml:space="preserve">: developing and </w:t>
      </w:r>
      <w:r w:rsidRPr="005E1EF0">
        <w:rPr>
          <w:rStyle w:val="StyleBoldUnderline"/>
        </w:rPr>
        <w:t>deploying</w:t>
      </w:r>
      <w:r>
        <w:t xml:space="preserve"> potentially </w:t>
      </w:r>
      <w:r w:rsidRPr="005E1EF0">
        <w:rPr>
          <w:rStyle w:val="StyleBoldUnderline"/>
        </w:rPr>
        <w:t>destructive cyber-weapons against hardened targets will require significant resources, hard-to-get and highly</w:t>
      </w:r>
      <w:r>
        <w:t xml:space="preserve"> </w:t>
      </w:r>
      <w:r w:rsidRPr="005E1EF0">
        <w:rPr>
          <w:rStyle w:val="StyleBoldUnderline"/>
        </w:rPr>
        <w:t>specific target intelligence, and time to prepare, launch and execute an attack</w:t>
      </w:r>
      <w:r>
        <w:t xml:space="preserve">. Attacking secured targets would probably require the resources or the support of a state actor; </w:t>
      </w:r>
      <w:r w:rsidRPr="0059276F">
        <w:rPr>
          <w:rStyle w:val="StyleBoldUnderline"/>
          <w:highlight w:val="yellow"/>
        </w:rPr>
        <w:t xml:space="preserve">terrorists are unlikely culprits </w:t>
      </w:r>
      <w:r w:rsidRPr="005E1EF0">
        <w:rPr>
          <w:rStyle w:val="StyleBoldUnderline"/>
        </w:rPr>
        <w:t>of an equally unlikely cyber-9/11.</w:t>
      </w:r>
      <w:r>
        <w:t xml:space="preserve"> The scant empirical record also suggests that </w:t>
      </w:r>
      <w:r w:rsidRPr="005E1EF0">
        <w:rPr>
          <w:rStyle w:val="StyleBoldUnderline"/>
        </w:rPr>
        <w:t>the greatest benefit of cyber-weapons may be using them in conjunction with conventional</w:t>
      </w:r>
      <w:r>
        <w:t xml:space="preserve"> or covert </w:t>
      </w:r>
      <w:r w:rsidRPr="005E1EF0">
        <w:rPr>
          <w:rStyle w:val="StyleBoldUnderline"/>
        </w:rPr>
        <w:t>military strikes</w:t>
      </w:r>
      <w:r>
        <w:t xml:space="preserve">, as Israel did when it blinded the Syrian air defence in 2007. This leads to a second conclusion: </w:t>
      </w:r>
      <w:r w:rsidRPr="0059276F">
        <w:rPr>
          <w:rStyle w:val="Emphasis"/>
          <w:highlight w:val="yellow"/>
        </w:rPr>
        <w:t>the cost-benefit payoff</w:t>
      </w:r>
      <w:r w:rsidRPr="0059276F">
        <w:rPr>
          <w:highlight w:val="yellow"/>
        </w:rPr>
        <w:t xml:space="preserve"> </w:t>
      </w:r>
      <w:r>
        <w:t xml:space="preserve">of weaponised instruments </w:t>
      </w:r>
      <w:r w:rsidRPr="005E1EF0">
        <w:rPr>
          <w:rStyle w:val="Emphasis"/>
        </w:rPr>
        <w:t xml:space="preserve">of cyber-conflict may </w:t>
      </w:r>
      <w:r w:rsidRPr="0059276F">
        <w:rPr>
          <w:rStyle w:val="Emphasis"/>
          <w:highlight w:val="yellow"/>
        </w:rPr>
        <w:t>be</w:t>
      </w:r>
      <w:r w:rsidRPr="0059276F">
        <w:rPr>
          <w:highlight w:val="yellow"/>
        </w:rPr>
        <w:t xml:space="preserve"> </w:t>
      </w:r>
      <w:r>
        <w:t xml:space="preserve">far more </w:t>
      </w:r>
      <w:r w:rsidRPr="0059276F">
        <w:rPr>
          <w:rStyle w:val="Emphasis"/>
          <w:highlight w:val="yellow"/>
        </w:rPr>
        <w:t>questionable</w:t>
      </w:r>
      <w:r w:rsidRPr="0059276F">
        <w:rPr>
          <w:highlight w:val="yellow"/>
        </w:rPr>
        <w:t xml:space="preserve"> </w:t>
      </w:r>
      <w:r>
        <w:t xml:space="preserve">than generally assumed: </w:t>
      </w:r>
      <w:r w:rsidRPr="005E1EF0">
        <w:rPr>
          <w:rStyle w:val="StyleBoldUnderline"/>
        </w:rPr>
        <w:t>target configurations are likely to be so specific that a powerful cyber-weapon may only be capable of hitting and acting on one single target</w:t>
      </w:r>
      <w:r>
        <w:t xml:space="preserve">, or very few targets at best. The equivalent would be a HARM missile that can only destroy one unique emitter, not a set of targets emitting at the same frequency. But in contrast to the missile – where only the seeker needs to be specifically reprogrammed and the general aviation and propulsion systems remain functional – </w:t>
      </w:r>
      <w:r w:rsidRPr="005E1EF0">
        <w:rPr>
          <w:rStyle w:val="StyleBoldUnderline"/>
        </w:rPr>
        <w:t>the majority of modular components of a potent cyber-weapon</w:t>
      </w:r>
      <w:r>
        <w:t xml:space="preserve">, generic and specific, </w:t>
      </w:r>
      <w:r w:rsidRPr="005E1EF0">
        <w:rPr>
          <w:rStyle w:val="StyleBoldUnderline"/>
        </w:rPr>
        <w:t>would have a rather short shelf-life after discovery.</w:t>
      </w:r>
    </w:p>
    <w:p w:rsidR="00CA6B24" w:rsidRDefault="00CA6B24" w:rsidP="00CA6B24">
      <w:r>
        <w:t xml:space="preserve">Two findings contravene the debate's received wisdom. One insight concerns the dominance of the offence. Most weapons may be used defensively and offensively. But the information age, the argument goes since at least 1996, has ‘offence-dominant attributes’.37 A 2011 Pentagon report on cyberspace again stressed ‘the advantage currently enjoyed by the offense in cyberwarfare’.38 But </w:t>
      </w:r>
      <w:r w:rsidRPr="005E1EF0">
        <w:rPr>
          <w:rStyle w:val="StyleBoldUnderline"/>
        </w:rPr>
        <w:t xml:space="preserve">when it comes to cyber-weapons, </w:t>
      </w:r>
      <w:r w:rsidRPr="00D72BB9">
        <w:rPr>
          <w:rStyle w:val="StyleBoldUnderline"/>
          <w:highlight w:val="yellow"/>
        </w:rPr>
        <w:t>the offence has higher costs</w:t>
      </w:r>
      <w:r w:rsidRPr="005E1EF0">
        <w:rPr>
          <w:rStyle w:val="StyleBoldUnderline"/>
        </w:rPr>
        <w:t xml:space="preserve">, a shorter shelf-life than the defence, </w:t>
      </w:r>
      <w:r w:rsidRPr="00D72BB9">
        <w:rPr>
          <w:rStyle w:val="StyleBoldUnderline"/>
          <w:highlight w:val="yellow"/>
        </w:rPr>
        <w:t xml:space="preserve">and a very limited target </w:t>
      </w:r>
      <w:r w:rsidRPr="005E1EF0">
        <w:rPr>
          <w:rStyle w:val="StyleBoldUnderline"/>
        </w:rPr>
        <w:t>set</w:t>
      </w:r>
      <w:r>
        <w:t xml:space="preserve">.39 All </w:t>
      </w:r>
      <w:r w:rsidRPr="00D72BB9">
        <w:rPr>
          <w:rStyle w:val="StyleBoldUnderline"/>
          <w:highlight w:val="yellow"/>
        </w:rPr>
        <w:t xml:space="preserve">this </w:t>
      </w:r>
      <w:r w:rsidRPr="00D72BB9">
        <w:rPr>
          <w:rStyle w:val="StyleBoldUnderline"/>
          <w:b/>
          <w:highlight w:val="yellow"/>
        </w:rPr>
        <w:t xml:space="preserve">drastically reduces </w:t>
      </w:r>
      <w:r w:rsidRPr="005E1EF0">
        <w:rPr>
          <w:rStyle w:val="StyleBoldUnderline"/>
          <w:b/>
        </w:rPr>
        <w:t xml:space="preserve">the </w:t>
      </w:r>
      <w:r w:rsidRPr="00D72BB9">
        <w:rPr>
          <w:rStyle w:val="StyleBoldUnderline"/>
          <w:b/>
          <w:highlight w:val="yellow"/>
        </w:rPr>
        <w:t xml:space="preserve">coercive utility </w:t>
      </w:r>
      <w:r w:rsidRPr="005E1EF0">
        <w:rPr>
          <w:rStyle w:val="StyleBoldUnderline"/>
          <w:b/>
        </w:rPr>
        <w:t>of cyber-attacks.</w:t>
      </w:r>
      <w:r>
        <w:t xml:space="preserve"> </w:t>
      </w:r>
      <w:r w:rsidRPr="005E1EF0">
        <w:rPr>
          <w:rStyle w:val="StyleBoldUnderline"/>
        </w:rPr>
        <w:t xml:space="preserve">Any </w:t>
      </w:r>
      <w:r w:rsidRPr="00D72BB9">
        <w:rPr>
          <w:rStyle w:val="StyleBoldUnderline"/>
          <w:highlight w:val="yellow"/>
        </w:rPr>
        <w:t xml:space="preserve">threat relies on </w:t>
      </w:r>
      <w:r w:rsidRPr="005E1EF0">
        <w:rPr>
          <w:rStyle w:val="StyleBoldUnderline"/>
        </w:rPr>
        <w:t xml:space="preserve">the </w:t>
      </w:r>
      <w:r w:rsidRPr="00D72BB9">
        <w:rPr>
          <w:rStyle w:val="StyleBoldUnderline"/>
          <w:highlight w:val="yellow"/>
        </w:rPr>
        <w:t xml:space="preserve">offender's credibility to </w:t>
      </w:r>
      <w:r w:rsidRPr="005E1EF0">
        <w:rPr>
          <w:rStyle w:val="StyleBoldUnderline"/>
        </w:rPr>
        <w:t xml:space="preserve">attack, or to </w:t>
      </w:r>
      <w:r w:rsidRPr="00D72BB9">
        <w:rPr>
          <w:rStyle w:val="StyleBoldUnderline"/>
          <w:highlight w:val="yellow"/>
        </w:rPr>
        <w:t xml:space="preserve">repeat </w:t>
      </w:r>
      <w:r w:rsidRPr="005E1EF0">
        <w:rPr>
          <w:rStyle w:val="StyleBoldUnderline"/>
        </w:rPr>
        <w:t>a successful attack.</w:t>
      </w:r>
      <w:r>
        <w:t xml:space="preserve"> Even if a potent cyber-weapon could be launched successfully once, </w:t>
      </w:r>
      <w:r w:rsidRPr="005E1EF0">
        <w:rPr>
          <w:rStyle w:val="StyleBoldUnderline"/>
        </w:rPr>
        <w:t>it would be highly questionable if an attack</w:t>
      </w:r>
      <w:r>
        <w:t xml:space="preserve">, or even a salvo, </w:t>
      </w:r>
      <w:r w:rsidRPr="005E1EF0">
        <w:rPr>
          <w:rStyle w:val="StyleBoldUnderline"/>
        </w:rPr>
        <w:t>could be repeated</w:t>
      </w:r>
      <w:r>
        <w:t xml:space="preserve"> in order to achieve a political goal. At closer inspection cyber-weapons do not seem to favour the offence.</w:t>
      </w:r>
    </w:p>
    <w:p w:rsidR="00CA6B24" w:rsidRPr="005E1EF0" w:rsidRDefault="00CA6B24" w:rsidP="00CA6B24">
      <w:pPr>
        <w:rPr>
          <w:rStyle w:val="StyleBoldUnderline"/>
        </w:rPr>
      </w:pPr>
      <w:r>
        <w:t xml:space="preserve">A second insight concerns the risk of electronic arms markets. One concern is that sophisticated malicious actors could resort to asymmetric methods, such as employing the services of criminal groups, rousing patriotic hackers, and potentially redeploying generic elements of known attack tools. Worse, more complex malware is likely to be structured in a modular fashion. Modular design could open up new business models for malware developers. In the car industry, for instance,40 modularity translates into a possibility of a more sophisticated division of labour. Competitors can work simultaneously on different parts of a more complex system. Modules could be sold on underground markets. But if our analysis is correct, </w:t>
      </w:r>
      <w:r w:rsidRPr="005E1EF0">
        <w:rPr>
          <w:rStyle w:val="StyleBoldUnderline"/>
        </w:rPr>
        <w:t xml:space="preserve">potential arms markets pose a more limited risk: the </w:t>
      </w:r>
      <w:r w:rsidRPr="00D72BB9">
        <w:rPr>
          <w:rStyle w:val="StyleBoldUnderline"/>
          <w:highlight w:val="yellow"/>
        </w:rPr>
        <w:t xml:space="preserve">highly specific target information </w:t>
      </w:r>
      <w:r w:rsidRPr="005E1EF0">
        <w:rPr>
          <w:rStyle w:val="StyleBoldUnderline"/>
        </w:rPr>
        <w:t xml:space="preserve">and programming design needed for potent weapons </w:t>
      </w:r>
      <w:r w:rsidRPr="00D72BB9">
        <w:rPr>
          <w:rStyle w:val="StyleBoldUnderline"/>
          <w:highlight w:val="yellow"/>
        </w:rPr>
        <w:t xml:space="preserve">is unlikely to be traded </w:t>
      </w:r>
      <w:r w:rsidRPr="005E1EF0">
        <w:rPr>
          <w:rStyle w:val="StyleBoldUnderline"/>
        </w:rPr>
        <w:t>generically.</w:t>
      </w:r>
      <w:r>
        <w:t xml:space="preserve"> To go back to our imperfect analogy: </w:t>
      </w:r>
      <w:r w:rsidRPr="005E1EF0">
        <w:rPr>
          <w:rStyle w:val="StyleBoldUnderline"/>
        </w:rPr>
        <w:t>paintball pistols will continue to be commercially available, but</w:t>
      </w:r>
      <w:r>
        <w:t xml:space="preserve"> probably </w:t>
      </w:r>
      <w:r w:rsidRPr="005E1EF0">
        <w:rPr>
          <w:rStyle w:val="StyleBoldUnderline"/>
        </w:rPr>
        <w:t>not</w:t>
      </w:r>
      <w:r>
        <w:t xml:space="preserve"> pre-programmed warheads of </w:t>
      </w:r>
      <w:r w:rsidRPr="005E1EF0">
        <w:rPr>
          <w:rStyle w:val="StyleBoldUnderline"/>
        </w:rPr>
        <w:t>smart missiles.</w:t>
      </w:r>
    </w:p>
    <w:p w:rsidR="00CA6B24" w:rsidRDefault="00CA6B24" w:rsidP="00CA6B24"/>
    <w:p w:rsidR="00CA6B24" w:rsidRDefault="00CA6B24" w:rsidP="00CA6B24">
      <w:pPr>
        <w:pStyle w:val="TagText"/>
      </w:pPr>
      <w:r>
        <w:t xml:space="preserve">Prefer our evidence: </w:t>
      </w:r>
    </w:p>
    <w:p w:rsidR="00CA6B24" w:rsidRPr="00BF212D" w:rsidRDefault="00CA6B24" w:rsidP="00CA6B24">
      <w:pPr>
        <w:pStyle w:val="TagText"/>
      </w:pPr>
    </w:p>
    <w:p w:rsidR="00CA6B24" w:rsidRDefault="00CA6B24" w:rsidP="00CA6B24">
      <w:pPr>
        <w:pStyle w:val="TagText"/>
      </w:pPr>
      <w:r>
        <w:t xml:space="preserve">Their authors conflate threats </w:t>
      </w:r>
    </w:p>
    <w:p w:rsidR="00CA6B24" w:rsidRDefault="00CA6B24" w:rsidP="00CA6B24">
      <w:r w:rsidRPr="001D5624">
        <w:t>Clark</w:t>
      </w:r>
      <w:r>
        <w:t>, MA candidate – Intelligence Studies @ American Military University, senior analyst – Chenega Federal Systems, 4/28/</w:t>
      </w:r>
      <w:r w:rsidRPr="001D5624">
        <w:t>’12</w:t>
      </w:r>
    </w:p>
    <w:p w:rsidR="00CA6B24" w:rsidRDefault="00CA6B24" w:rsidP="00CA6B24">
      <w:r>
        <w:t>(Paul, “The Risk of Disruption or Destruction of Critical U.S. Infrastructure by an Offensive Cyber Attack,” American Military University)</w:t>
      </w:r>
    </w:p>
    <w:p w:rsidR="00CA6B24" w:rsidRPr="001D5624" w:rsidRDefault="00CA6B24" w:rsidP="00CA6B24"/>
    <w:p w:rsidR="00CA6B24" w:rsidRPr="00521B26" w:rsidRDefault="00CA6B24" w:rsidP="00CA6B24">
      <w:pPr>
        <w:rPr>
          <w:rStyle w:val="StyleBoldUnderline"/>
          <w:b/>
        </w:rPr>
      </w:pPr>
      <w:r w:rsidRPr="00521B26">
        <w:t>This increased focus on cyber-security</w:t>
      </w:r>
      <w:r>
        <w:t xml:space="preserve"> has led to concern that </w:t>
      </w:r>
      <w:r w:rsidRPr="000E6BA0">
        <w:rPr>
          <w:rStyle w:val="Emphasis"/>
          <w:highlight w:val="cyan"/>
        </w:rPr>
        <w:t>the perceived risk is greater than the actual</w:t>
      </w:r>
      <w:r w:rsidRPr="00521B26">
        <w:rPr>
          <w:rStyle w:val="Emphasis"/>
        </w:rPr>
        <w:t xml:space="preserve"> risk</w:t>
      </w:r>
      <w:r>
        <w:t xml:space="preserve">, a situation that has resulted in an imbalance between security and privacy and civil liberties (American Civil Liberties Union 2012). </w:t>
      </w:r>
      <w:r w:rsidRPr="00521B26">
        <w:rPr>
          <w:rStyle w:val="StyleBoldUnderline"/>
        </w:rPr>
        <w:t>In 1993</w:t>
      </w:r>
      <w:r>
        <w:t xml:space="preserve"> a </w:t>
      </w:r>
      <w:r w:rsidRPr="00521B26">
        <w:rPr>
          <w:rStyle w:val="StyleBoldUnderline"/>
        </w:rPr>
        <w:t>Rand</w:t>
      </w:r>
      <w:r>
        <w:t xml:space="preserve"> Corporation paper </w:t>
      </w:r>
      <w:r w:rsidRPr="00521B26">
        <w:rPr>
          <w:rStyle w:val="StyleBoldUnderline"/>
        </w:rPr>
        <w:t>predicted that “cyberwar is coming”</w:t>
      </w:r>
      <w:r>
        <w:t xml:space="preserve"> and </w:t>
      </w:r>
      <w:r w:rsidRPr="000E6BA0">
        <w:rPr>
          <w:rStyle w:val="StyleBoldUnderline"/>
          <w:b/>
          <w:highlight w:val="cyan"/>
        </w:rPr>
        <w:t>twenty years later the prediction is the same</w:t>
      </w:r>
      <w:r>
        <w:t xml:space="preserve"> and critics argue that cyber-war is “</w:t>
      </w:r>
      <w:r w:rsidRPr="00521B26">
        <w:rPr>
          <w:rStyle w:val="StyleBoldUnderline"/>
        </w:rPr>
        <w:t>more hype than hazard</w:t>
      </w:r>
      <w:r>
        <w:t xml:space="preserve">” (Rid 2012). </w:t>
      </w:r>
      <w:r w:rsidRPr="00521B26">
        <w:rPr>
          <w:rStyle w:val="StyleBoldUnderline"/>
        </w:rPr>
        <w:t>A review of high profile cyberattacks</w:t>
      </w:r>
      <w:r>
        <w:rPr>
          <w:rStyle w:val="StyleBoldUnderline"/>
        </w:rPr>
        <w:t xml:space="preserve"> </w:t>
      </w:r>
      <w:r w:rsidRPr="00521B26">
        <w:rPr>
          <w:rStyle w:val="StyleBoldUnderline"/>
        </w:rPr>
        <w:t>shows that, with the exception of Stuxnet and</w:t>
      </w:r>
      <w:r>
        <w:t xml:space="preserve"> the limited </w:t>
      </w:r>
      <w:r w:rsidRPr="00521B26">
        <w:rPr>
          <w:rStyle w:val="StyleBoldUnderline"/>
        </w:rPr>
        <w:t>Israeli disruption of Syrian air</w:t>
      </w:r>
      <w:r>
        <w:rPr>
          <w:rStyle w:val="StyleBoldUnderline"/>
        </w:rPr>
        <w:t xml:space="preserve"> </w:t>
      </w:r>
      <w:r w:rsidRPr="00521B26">
        <w:rPr>
          <w:rStyle w:val="StyleBoldUnderline"/>
        </w:rPr>
        <w:t>defense networks</w:t>
      </w:r>
      <w:r>
        <w:t xml:space="preserve">, </w:t>
      </w:r>
      <w:r w:rsidRPr="000E6BA0">
        <w:rPr>
          <w:rStyle w:val="StyleBoldUnderline"/>
          <w:b/>
          <w:highlight w:val="cyan"/>
        </w:rPr>
        <w:t xml:space="preserve">most </w:t>
      </w:r>
      <w:r w:rsidRPr="00521B26">
        <w:rPr>
          <w:rStyle w:val="StyleBoldUnderline"/>
          <w:b/>
        </w:rPr>
        <w:t>cyber-</w:t>
      </w:r>
      <w:r w:rsidRPr="000E6BA0">
        <w:rPr>
          <w:rStyle w:val="StyleBoldUnderline"/>
          <w:b/>
          <w:highlight w:val="cyan"/>
        </w:rPr>
        <w:t>attacks are</w:t>
      </w:r>
      <w:r w:rsidRPr="000E6BA0">
        <w:rPr>
          <w:highlight w:val="cyan"/>
        </w:rPr>
        <w:t xml:space="preserve"> </w:t>
      </w:r>
      <w:r>
        <w:t xml:space="preserve">categorized as </w:t>
      </w:r>
      <w:r w:rsidRPr="000E6BA0">
        <w:rPr>
          <w:rStyle w:val="StyleBoldUnderline"/>
          <w:b/>
          <w:highlight w:val="cyan"/>
        </w:rPr>
        <w:t>information theft</w:t>
      </w:r>
      <w:r w:rsidRPr="00521B26">
        <w:rPr>
          <w:rStyle w:val="StyleBoldUnderline"/>
          <w:b/>
        </w:rPr>
        <w:t>,</w:t>
      </w:r>
      <w:r>
        <w:t xml:space="preserve"> network compromise, </w:t>
      </w:r>
      <w:r w:rsidRPr="000E6BA0">
        <w:rPr>
          <w:rStyle w:val="StyleBoldUnderline"/>
          <w:b/>
          <w:highlight w:val="cyan"/>
        </w:rPr>
        <w:t>or website defacement</w:t>
      </w:r>
      <w:r w:rsidRPr="000E6BA0">
        <w:rPr>
          <w:highlight w:val="cyan"/>
        </w:rPr>
        <w:t xml:space="preserve"> </w:t>
      </w:r>
      <w:r>
        <w:t xml:space="preserve">(Lewis 2012). </w:t>
      </w:r>
      <w:r w:rsidRPr="00521B26">
        <w:rPr>
          <w:rStyle w:val="StyleBoldUnderline"/>
        </w:rPr>
        <w:t>Even the</w:t>
      </w:r>
      <w:r>
        <w:t xml:space="preserve"> high profile </w:t>
      </w:r>
      <w:r w:rsidRPr="00521B26">
        <w:rPr>
          <w:rStyle w:val="StyleBoldUnderline"/>
        </w:rPr>
        <w:t>threat of an “</w:t>
      </w:r>
      <w:r w:rsidRPr="000E6BA0">
        <w:rPr>
          <w:rStyle w:val="StyleBoldUnderline"/>
          <w:highlight w:val="cyan"/>
        </w:rPr>
        <w:t>Electronic Pearl Harbor</w:t>
      </w:r>
      <w:r>
        <w:t xml:space="preserve">” (Bronk 2009), </w:t>
      </w:r>
      <w:r w:rsidRPr="00521B26">
        <w:rPr>
          <w:rStyle w:val="StyleBoldUnderline"/>
        </w:rPr>
        <w:t>despite being repeated by senior government officials</w:t>
      </w:r>
      <w:r>
        <w:t xml:space="preserve"> like U.S. Defense Secretary Leon Panetta (Rid 2012) , </w:t>
      </w:r>
      <w:r w:rsidRPr="000E6BA0">
        <w:rPr>
          <w:rStyle w:val="StyleBoldUnderline"/>
          <w:highlight w:val="cyan"/>
        </w:rPr>
        <w:t xml:space="preserve">has been </w:t>
      </w:r>
      <w:r w:rsidRPr="00521B26">
        <w:rPr>
          <w:rStyle w:val="StyleBoldUnderline"/>
        </w:rPr>
        <w:t xml:space="preserve">found to be </w:t>
      </w:r>
      <w:r w:rsidRPr="000E6BA0">
        <w:rPr>
          <w:rStyle w:val="Emphasis"/>
          <w:highlight w:val="cyan"/>
        </w:rPr>
        <w:t>only a</w:t>
      </w:r>
      <w:r w:rsidRPr="00521B26">
        <w:rPr>
          <w:rStyle w:val="Emphasis"/>
        </w:rPr>
        <w:t xml:space="preserve"> </w:t>
      </w:r>
      <w:r w:rsidRPr="000E6BA0">
        <w:rPr>
          <w:rStyle w:val="Emphasis"/>
          <w:highlight w:val="cyan"/>
        </w:rPr>
        <w:t>slight possibility</w:t>
      </w:r>
      <w:r w:rsidRPr="000E6BA0">
        <w:rPr>
          <w:highlight w:val="cyan"/>
        </w:rPr>
        <w:t xml:space="preserve"> </w:t>
      </w:r>
      <w:r>
        <w:t xml:space="preserve">(Wilson 2005). There is no doubt that cyber-security is important. </w:t>
      </w:r>
      <w:r w:rsidRPr="00521B26">
        <w:rPr>
          <w:rStyle w:val="StyleBoldUnderline"/>
        </w:rPr>
        <w:t>Businesses</w:t>
      </w:r>
      <w:r>
        <w:t xml:space="preserve"> recognize this importance and </w:t>
      </w:r>
      <w:r w:rsidRPr="00521B26">
        <w:rPr>
          <w:rStyle w:val="StyleBoldUnderline"/>
        </w:rPr>
        <w:t>spent more than $80 billion on computer network security in 2011</w:t>
      </w:r>
      <w:r>
        <w:t xml:space="preserve"> (Johnson 2012) and the federal government is expected to be spending $10.5 billion per year by 2015 (Brito and Watkins 2012). </w:t>
      </w:r>
      <w:r w:rsidRPr="00521B26">
        <w:rPr>
          <w:rStyle w:val="StyleBoldUnderline"/>
        </w:rPr>
        <w:t>This response is appropriate when</w:t>
      </w:r>
      <w:r>
        <w:t xml:space="preserve"> data shows that the vast majority of </w:t>
      </w:r>
      <w:r w:rsidRPr="00521B26">
        <w:rPr>
          <w:rStyle w:val="StyleBoldUnderline"/>
        </w:rPr>
        <w:t>cyber-attacks are</w:t>
      </w:r>
      <w:r>
        <w:rPr>
          <w:rStyle w:val="StyleBoldUnderline"/>
        </w:rPr>
        <w:t xml:space="preserve"> </w:t>
      </w:r>
      <w:r w:rsidRPr="00521B26">
        <w:rPr>
          <w:rStyle w:val="StyleBoldUnderline"/>
        </w:rPr>
        <w:t>focused on espionage and</w:t>
      </w:r>
      <w:r>
        <w:t xml:space="preserve"> the theft of </w:t>
      </w:r>
      <w:r w:rsidRPr="00521B26">
        <w:rPr>
          <w:rStyle w:val="StyleBoldUnderline"/>
        </w:rPr>
        <w:t>intellectual property.</w:t>
      </w:r>
      <w:r>
        <w:t xml:space="preserve"> It is not clear why </w:t>
      </w:r>
      <w:r w:rsidRPr="007B345C">
        <w:rPr>
          <w:rStyle w:val="Emphasis"/>
          <w:highlight w:val="cyan"/>
        </w:rPr>
        <w:t xml:space="preserve">senior </w:t>
      </w:r>
      <w:r w:rsidRPr="00521B26">
        <w:rPr>
          <w:rStyle w:val="Emphasis"/>
        </w:rPr>
        <w:t>government</w:t>
      </w:r>
      <w:r>
        <w:rPr>
          <w:rStyle w:val="Emphasis"/>
        </w:rPr>
        <w:t xml:space="preserve"> </w:t>
      </w:r>
      <w:r w:rsidRPr="007B345C">
        <w:rPr>
          <w:rStyle w:val="Emphasis"/>
          <w:highlight w:val="cyan"/>
        </w:rPr>
        <w:t>officials</w:t>
      </w:r>
      <w:r w:rsidRPr="007B345C">
        <w:rPr>
          <w:highlight w:val="cyan"/>
        </w:rPr>
        <w:t xml:space="preserve"> </w:t>
      </w:r>
      <w:r>
        <w:t xml:space="preserve">and corporate executives </w:t>
      </w:r>
      <w:r w:rsidRPr="007B345C">
        <w:rPr>
          <w:rStyle w:val="Emphasis"/>
          <w:highlight w:val="cyan"/>
        </w:rPr>
        <w:t>focus on high-impact low-probability events and engage in “alarmist rhetoric</w:t>
      </w:r>
      <w:r>
        <w:t xml:space="preserve">” (Brito and Watkins 2011) </w:t>
      </w:r>
      <w:r w:rsidRPr="00521B26">
        <w:rPr>
          <w:rStyle w:val="StyleBoldUnderline"/>
        </w:rPr>
        <w:t>that skews the public perception of risk and creates</w:t>
      </w:r>
      <w:r>
        <w:rPr>
          <w:rStyle w:val="StyleBoldUnderline"/>
        </w:rPr>
        <w:t xml:space="preserve"> </w:t>
      </w:r>
      <w:r w:rsidRPr="00521B26">
        <w:rPr>
          <w:rStyle w:val="StyleBoldUnderline"/>
        </w:rPr>
        <w:t>an atmosphere of fear. The danger of an inappropriate response in reaction to an inflated threat</w:t>
      </w:r>
      <w:r>
        <w:t xml:space="preserve"> and prevalence of misinformation </w:t>
      </w:r>
      <w:r w:rsidRPr="00521B26">
        <w:rPr>
          <w:rStyle w:val="StyleBoldUnderline"/>
        </w:rPr>
        <w:t xml:space="preserve">is exemplified by </w:t>
      </w:r>
      <w:r>
        <w:t xml:space="preserve">the </w:t>
      </w:r>
      <w:r w:rsidRPr="00521B26">
        <w:rPr>
          <w:rStyle w:val="StyleBoldUnderline"/>
        </w:rPr>
        <w:t>politicized intelligence that led to</w:t>
      </w:r>
      <w:r>
        <w:t xml:space="preserve"> the invasion of </w:t>
      </w:r>
      <w:r w:rsidRPr="00521B26">
        <w:rPr>
          <w:rStyle w:val="StyleBoldUnderline"/>
        </w:rPr>
        <w:t>Iraq</w:t>
      </w:r>
      <w:r>
        <w:t xml:space="preserve"> in 2003 (Brito and Watkins 2011). Understanding how information on the risk posed by cyber-attacks is poorly communicated and the public reaction to an increased perception of risk – fear – is important in identifying when the perceived risk is greater than the actual risk; when risk is more hype than threat. Critics of current cyber-security policy believe that </w:t>
      </w:r>
      <w:r w:rsidRPr="007B345C">
        <w:rPr>
          <w:rStyle w:val="StyleBoldUnderline"/>
          <w:b/>
          <w:highlight w:val="cyan"/>
        </w:rPr>
        <w:t>threats are being conflated</w:t>
      </w:r>
      <w:r>
        <w:t xml:space="preserve">; </w:t>
      </w:r>
      <w:r w:rsidRPr="00521B26">
        <w:rPr>
          <w:rStyle w:val="StyleBoldUnderline"/>
        </w:rPr>
        <w:t>this</w:t>
      </w:r>
      <w:r>
        <w:rPr>
          <w:rStyle w:val="StyleBoldUnderline"/>
        </w:rPr>
        <w:t xml:space="preserve"> </w:t>
      </w:r>
      <w:r w:rsidRPr="00521B26">
        <w:rPr>
          <w:rStyle w:val="StyleBoldUnderline"/>
        </w:rPr>
        <w:t>results in a threat appearing larger than it is</w:t>
      </w:r>
      <w:r>
        <w:t xml:space="preserve"> (Brito and Watkins 2012). In essence, a wide variety of cyber-activity – political and social activity, criminal activity for profit, espionage, and offensive cyber-attack – are treated as presenting the same level of threat. </w:t>
      </w:r>
      <w:r w:rsidRPr="00521B26">
        <w:rPr>
          <w:rStyle w:val="StyleBoldUnderline"/>
        </w:rPr>
        <w:t>There is a wide divide</w:t>
      </w:r>
      <w:r>
        <w:rPr>
          <w:rStyle w:val="StyleBoldUnderline"/>
        </w:rPr>
        <w:t xml:space="preserve"> </w:t>
      </w:r>
      <w:r w:rsidRPr="00521B26">
        <w:rPr>
          <w:rStyle w:val="StyleBoldUnderline"/>
        </w:rPr>
        <w:t>between easily mounted</w:t>
      </w:r>
      <w:r>
        <w:t xml:space="preserve"> and easily defended denial of service </w:t>
      </w:r>
      <w:r w:rsidRPr="00521B26">
        <w:rPr>
          <w:rStyle w:val="StyleBoldUnderline"/>
        </w:rPr>
        <w:t>attacks on public websites and</w:t>
      </w:r>
      <w:r>
        <w:rPr>
          <w:rStyle w:val="StyleBoldUnderline"/>
        </w:rPr>
        <w:t xml:space="preserve"> </w:t>
      </w:r>
      <w:r w:rsidRPr="00521B26">
        <w:rPr>
          <w:rStyle w:val="StyleBoldUnderline"/>
        </w:rPr>
        <w:t>high-potential cyber-weapons</w:t>
      </w:r>
      <w:r>
        <w:t xml:space="preserve"> capable of severely </w:t>
      </w:r>
      <w:r w:rsidRPr="00521B26">
        <w:rPr>
          <w:rStyle w:val="StyleBoldUnderline"/>
        </w:rPr>
        <w:t>disrupting</w:t>
      </w:r>
      <w:r>
        <w:t xml:space="preserve"> or destroying </w:t>
      </w:r>
      <w:r w:rsidRPr="00521B26">
        <w:rPr>
          <w:rStyle w:val="StyleBoldUnderline"/>
        </w:rPr>
        <w:t>critical infrastructure</w:t>
      </w:r>
      <w:r>
        <w:rPr>
          <w:rStyle w:val="StyleBoldUnderline"/>
        </w:rPr>
        <w:t xml:space="preserve"> </w:t>
      </w:r>
      <w:r>
        <w:t xml:space="preserve">(Rid and McBurney 2012). </w:t>
      </w:r>
      <w:r w:rsidRPr="00521B26">
        <w:rPr>
          <w:rStyle w:val="StyleBoldUnderline"/>
        </w:rPr>
        <w:t xml:space="preserve">The rise of </w:t>
      </w:r>
      <w:r w:rsidRPr="00F025DA">
        <w:rPr>
          <w:rStyle w:val="StyleBoldUnderline"/>
          <w:highlight w:val="cyan"/>
        </w:rPr>
        <w:t>automated tools</w:t>
      </w:r>
      <w:r w:rsidRPr="00521B26">
        <w:rPr>
          <w:rStyle w:val="StyleBoldUnderline"/>
        </w:rPr>
        <w:t xml:space="preserve"> that allow for low-level cyber-attacks</w:t>
      </w:r>
      <w:r>
        <w:t xml:space="preserve"> to be easily mounted </w:t>
      </w:r>
      <w:r w:rsidRPr="00521B26">
        <w:rPr>
          <w:rStyle w:val="StyleBoldUnderline"/>
        </w:rPr>
        <w:t xml:space="preserve">has </w:t>
      </w:r>
      <w:r w:rsidRPr="00F025DA">
        <w:rPr>
          <w:rStyle w:val="StyleBoldUnderline"/>
          <w:highlight w:val="cyan"/>
        </w:rPr>
        <w:t>caused a significant increase in</w:t>
      </w:r>
      <w:r w:rsidRPr="00521B26">
        <w:rPr>
          <w:rStyle w:val="StyleBoldUnderline"/>
        </w:rPr>
        <w:t xml:space="preserve"> the number of </w:t>
      </w:r>
      <w:r w:rsidRPr="00F025DA">
        <w:rPr>
          <w:rStyle w:val="StyleBoldUnderline"/>
          <w:highlight w:val="cyan"/>
        </w:rPr>
        <w:t>cyber-attacks</w:t>
      </w:r>
      <w:r w:rsidRPr="00F025DA">
        <w:rPr>
          <w:highlight w:val="cyan"/>
        </w:rPr>
        <w:t xml:space="preserve">, </w:t>
      </w:r>
      <w:r w:rsidRPr="00F025DA">
        <w:rPr>
          <w:rStyle w:val="StyleBoldUnderline"/>
          <w:b/>
          <w:highlight w:val="cyan"/>
        </w:rPr>
        <w:t xml:space="preserve">a </w:t>
      </w:r>
      <w:r w:rsidRPr="007B345C">
        <w:rPr>
          <w:rStyle w:val="StyleBoldUnderline"/>
          <w:b/>
          <w:highlight w:val="cyan"/>
        </w:rPr>
        <w:t>statistic</w:t>
      </w:r>
      <w:r>
        <w:rPr>
          <w:rStyle w:val="StyleBoldUnderline"/>
          <w:b/>
        </w:rPr>
        <w:t xml:space="preserve"> </w:t>
      </w:r>
      <w:r w:rsidRPr="00521B26">
        <w:rPr>
          <w:rStyle w:val="StyleBoldUnderline"/>
          <w:b/>
        </w:rPr>
        <w:t xml:space="preserve">often </w:t>
      </w:r>
      <w:r w:rsidRPr="00F025DA">
        <w:rPr>
          <w:rStyle w:val="StyleBoldUnderline"/>
          <w:b/>
          <w:highlight w:val="cyan"/>
        </w:rPr>
        <w:t>cited as proof</w:t>
      </w:r>
      <w:r w:rsidRPr="00F025DA">
        <w:rPr>
          <w:rStyle w:val="StyleBoldUnderline"/>
          <w:b/>
        </w:rPr>
        <w:t xml:space="preserve"> of increased risk</w:t>
      </w:r>
      <w:r w:rsidRPr="00F025DA">
        <w:t>,</w:t>
      </w:r>
      <w:r>
        <w:t xml:space="preserve"> </w:t>
      </w:r>
      <w:r w:rsidRPr="00F025DA">
        <w:rPr>
          <w:rStyle w:val="Emphasis"/>
          <w:highlight w:val="cyan"/>
        </w:rPr>
        <w:t>but qualified cyber</w:t>
      </w:r>
      <w:r>
        <w:t xml:space="preserve">-security </w:t>
      </w:r>
      <w:r w:rsidRPr="00F025DA">
        <w:rPr>
          <w:rStyle w:val="Emphasis"/>
          <w:highlight w:val="cyan"/>
        </w:rPr>
        <w:t>organizations have discarded the number</w:t>
      </w:r>
      <w:r w:rsidRPr="00521B26">
        <w:rPr>
          <w:rStyle w:val="Emphasis"/>
        </w:rPr>
        <w:t xml:space="preserve"> of cyber-attacks </w:t>
      </w:r>
      <w:r w:rsidRPr="00F025DA">
        <w:rPr>
          <w:rStyle w:val="Emphasis"/>
          <w:highlight w:val="cyan"/>
        </w:rPr>
        <w:t>as a metric and consider it</w:t>
      </w:r>
      <w:r w:rsidRPr="00521B26">
        <w:rPr>
          <w:rStyle w:val="Emphasis"/>
        </w:rPr>
        <w:t xml:space="preserve"> to be </w:t>
      </w:r>
      <w:r w:rsidRPr="00F025DA">
        <w:rPr>
          <w:rStyle w:val="Emphasis"/>
          <w:highlight w:val="cyan"/>
        </w:rPr>
        <w:t>meaningless</w:t>
      </w:r>
      <w:r>
        <w:t xml:space="preserve"> as a method o</w:t>
      </w:r>
      <w:r w:rsidRPr="00521B26">
        <w:t xml:space="preserve">f </w:t>
      </w:r>
      <w:r>
        <w:t xml:space="preserve">assessing the scope and effects of cyber-attacks (Wilson 2005). </w:t>
      </w:r>
      <w:r w:rsidRPr="00521B26">
        <w:rPr>
          <w:rStyle w:val="StyleBoldUnderline"/>
        </w:rPr>
        <w:t>Without differentiating</w:t>
      </w:r>
      <w:r>
        <w:t xml:space="preserve"> </w:t>
      </w:r>
      <w:r w:rsidRPr="00521B26">
        <w:t xml:space="preserve">between generic malicious software and highly specialized and targeted offensive </w:t>
      </w:r>
      <w:r w:rsidRPr="00521B26">
        <w:rPr>
          <w:rStyle w:val="StyleBoldUnderline"/>
        </w:rPr>
        <w:t xml:space="preserve">cyber-attacks, </w:t>
      </w:r>
      <w:r w:rsidRPr="00F025DA">
        <w:rPr>
          <w:rStyle w:val="StyleBoldUnderline"/>
        </w:rPr>
        <w:t>the risk</w:t>
      </w:r>
      <w:r w:rsidRPr="00521B26">
        <w:t xml:space="preserve"> of cyber-attacks on critical infrastructure systems like the electrical grid </w:t>
      </w:r>
      <w:r w:rsidRPr="00521B26">
        <w:rPr>
          <w:rStyle w:val="StyleBoldUnderline"/>
          <w:b/>
        </w:rPr>
        <w:t>cannot be properly assessed.</w:t>
      </w:r>
    </w:p>
    <w:p w:rsidR="00CA6B24" w:rsidRDefault="00CA6B24" w:rsidP="00CA6B24"/>
    <w:p w:rsidR="00CA6B24" w:rsidRDefault="00CA6B24" w:rsidP="00CA6B24">
      <w:pPr>
        <w:rPr>
          <w:sz w:val="16"/>
        </w:rPr>
      </w:pPr>
    </w:p>
    <w:p w:rsidR="00CA6B24" w:rsidRDefault="00CA6B24" w:rsidP="00CA6B24">
      <w:pPr>
        <w:pStyle w:val="Heading2"/>
      </w:pPr>
      <w:r>
        <w:t>2nc grid stable</w:t>
      </w:r>
    </w:p>
    <w:p w:rsidR="00CA6B24" w:rsidRDefault="00CA6B24" w:rsidP="00CA6B24">
      <w:pPr>
        <w:pStyle w:val="TagText"/>
      </w:pPr>
    </w:p>
    <w:p w:rsidR="00CA6B24" w:rsidRDefault="00CA6B24" w:rsidP="00CA6B24">
      <w:pPr>
        <w:pStyle w:val="TagText"/>
      </w:pPr>
      <w:r>
        <w:t xml:space="preserve">Prefer our evidence—grid is actively </w:t>
      </w:r>
      <w:r w:rsidRPr="00F86E2C">
        <w:rPr>
          <w:u w:val="single"/>
        </w:rPr>
        <w:t>improving</w:t>
      </w:r>
    </w:p>
    <w:p w:rsidR="00CA6B24" w:rsidRDefault="00CA6B24" w:rsidP="00CA6B24">
      <w:r w:rsidRPr="004E1ABE">
        <w:t>Koerth-Baker</w:t>
      </w:r>
      <w:r>
        <w:t xml:space="preserve">, science editor – Boing Boing, columnist – NYT Magazine, electric grid expert, </w:t>
      </w:r>
      <w:r w:rsidRPr="004E1ABE">
        <w:t>8/3</w:t>
      </w:r>
      <w:r>
        <w:t>/’12</w:t>
      </w:r>
    </w:p>
    <w:p w:rsidR="00CA6B24" w:rsidRDefault="00CA6B24" w:rsidP="00CA6B24">
      <w:r>
        <w:t>(</w:t>
      </w:r>
      <w:r w:rsidRPr="004E1ABE">
        <w:t>Maggie</w:t>
      </w:r>
      <w:r>
        <w:t>, “</w:t>
      </w:r>
      <w:r w:rsidRPr="004E1ABE">
        <w:t>Blackout: What's wrong with the American grid</w:t>
      </w:r>
      <w:r>
        <w:t xml:space="preserve">,” </w:t>
      </w:r>
      <w:hyperlink r:id="rId26" w:history="1">
        <w:r w:rsidRPr="00B23AAC">
          <w:rPr>
            <w:rStyle w:val="Hyperlink"/>
          </w:rPr>
          <w:t>http://boingboing.net/2012/08/03/blackout-whats-wrong-with-t.html</w:t>
        </w:r>
      </w:hyperlink>
      <w:r>
        <w:t>)</w:t>
      </w:r>
    </w:p>
    <w:p w:rsidR="00CA6B24" w:rsidRPr="004E1ABE" w:rsidRDefault="00CA6B24" w:rsidP="00CA6B24"/>
    <w:p w:rsidR="00CA6B24" w:rsidRDefault="00CA6B24" w:rsidP="00CA6B24">
      <w:r>
        <w:t xml:space="preserve">But this is about more than mere bad luck. </w:t>
      </w:r>
      <w:r w:rsidRPr="004E1ABE">
        <w:rPr>
          <w:rStyle w:val="StyleBoldUnderline"/>
        </w:rPr>
        <w:t xml:space="preserve">The real </w:t>
      </w:r>
      <w:r w:rsidRPr="004E5816">
        <w:rPr>
          <w:rStyle w:val="StyleBoldUnderline"/>
          <w:highlight w:val="yellow"/>
        </w:rPr>
        <w:t>causes of the</w:t>
      </w:r>
      <w:r w:rsidRPr="004E1ABE">
        <w:rPr>
          <w:rStyle w:val="StyleBoldUnderline"/>
        </w:rPr>
        <w:t xml:space="preserve"> 2003 </w:t>
      </w:r>
      <w:r w:rsidRPr="004E5816">
        <w:rPr>
          <w:rStyle w:val="StyleBoldUnderline"/>
          <w:highlight w:val="yellow"/>
        </w:rPr>
        <w:t>blackout were fixable</w:t>
      </w:r>
      <w:r w:rsidRPr="004E1ABE">
        <w:rPr>
          <w:rStyle w:val="StyleBoldUnderline"/>
        </w:rPr>
        <w:t xml:space="preserve"> problems</w:t>
      </w:r>
      <w:r>
        <w:t xml:space="preserve">, </w:t>
      </w:r>
      <w:r w:rsidRPr="004E5816">
        <w:rPr>
          <w:rStyle w:val="Emphasis"/>
          <w:highlight w:val="yellow"/>
        </w:rPr>
        <w:t>and</w:t>
      </w:r>
      <w:r>
        <w:t xml:space="preserve"> the good news is that, since then, </w:t>
      </w:r>
      <w:r w:rsidRPr="004E5816">
        <w:rPr>
          <w:rStyle w:val="Emphasis"/>
          <w:highlight w:val="yellow"/>
        </w:rPr>
        <w:t>we’ve made</w:t>
      </w:r>
      <w:r w:rsidRPr="004E1ABE">
        <w:rPr>
          <w:rStyle w:val="Emphasis"/>
        </w:rPr>
        <w:t xml:space="preserve"> great </w:t>
      </w:r>
      <w:r w:rsidRPr="004E5816">
        <w:rPr>
          <w:rStyle w:val="Emphasis"/>
          <w:highlight w:val="yellow"/>
        </w:rPr>
        <w:t>strides in fixing them.</w:t>
      </w:r>
      <w:r w:rsidRPr="004E1ABE">
        <w:rPr>
          <w:rStyle w:val="Emphasis"/>
        </w:rPr>
        <w:t xml:space="preserve"> </w:t>
      </w:r>
      <w:r>
        <w:t>The bad news, say some grid experts, is that we’re still not doing a great job of preparing our electric infrastructure for the future.</w:t>
      </w:r>
      <w:r w:rsidRPr="003863A1">
        <w:rPr>
          <w:sz w:val="12"/>
        </w:rPr>
        <w:t xml:space="preserve">¶ </w:t>
      </w:r>
      <w:r>
        <w:t xml:space="preserve">Let’s get one thing out of the way right up front: </w:t>
      </w:r>
      <w:r w:rsidRPr="004E1ABE">
        <w:rPr>
          <w:rStyle w:val="StyleBoldUnderline"/>
        </w:rPr>
        <w:t>The North American electric grid is not one bad day away fro</w:t>
      </w:r>
      <w:r>
        <w:t xml:space="preserve">m the kind of </w:t>
      </w:r>
      <w:r w:rsidRPr="004E1ABE">
        <w:rPr>
          <w:rStyle w:val="StyleBoldUnderline"/>
        </w:rPr>
        <w:t>catastrophic failures</w:t>
      </w:r>
      <w:r>
        <w:t xml:space="preserve"> we saw in India this week. I’ve heard a lot of people speculating on this, but the </w:t>
      </w:r>
      <w:r w:rsidRPr="003863A1">
        <w:rPr>
          <w:rStyle w:val="StyleBoldUnderline"/>
          <w:b/>
          <w:highlight w:val="yellow"/>
        </w:rPr>
        <w:t>folks who know the grid</w:t>
      </w:r>
      <w:r w:rsidRPr="003863A1">
        <w:rPr>
          <w:rStyle w:val="StyleBoldUnderline"/>
          <w:highlight w:val="yellow"/>
        </w:rPr>
        <w:t xml:space="preserve"> </w:t>
      </w:r>
      <w:r w:rsidRPr="004E5816">
        <w:rPr>
          <w:rStyle w:val="StyleBoldUnderline"/>
          <w:highlight w:val="yellow"/>
        </w:rPr>
        <w:t>say that, while</w:t>
      </w:r>
      <w:r w:rsidRPr="004E5816">
        <w:rPr>
          <w:rStyle w:val="StyleBoldUnderline"/>
        </w:rPr>
        <w:t xml:space="preserve"> </w:t>
      </w:r>
      <w:r w:rsidRPr="004E1ABE">
        <w:rPr>
          <w:rStyle w:val="StyleBoldUnderline"/>
        </w:rPr>
        <w:t xml:space="preserve">such </w:t>
      </w:r>
      <w:r w:rsidRPr="003863A1">
        <w:rPr>
          <w:rStyle w:val="StyleBoldUnderline"/>
          <w:highlight w:val="yellow"/>
        </w:rPr>
        <w:t xml:space="preserve">a huge blackout is theoretically </w:t>
      </w:r>
      <w:r w:rsidRPr="004E5816">
        <w:rPr>
          <w:rStyle w:val="StyleBoldUnderline"/>
          <w:highlight w:val="yellow"/>
        </w:rPr>
        <w:t>possible, it is</w:t>
      </w:r>
      <w:r>
        <w:t xml:space="preserve"> also </w:t>
      </w:r>
      <w:r w:rsidRPr="003863A1">
        <w:rPr>
          <w:rStyle w:val="Emphasis"/>
          <w:highlight w:val="yellow"/>
        </w:rPr>
        <w:t>extremely unlikely</w:t>
      </w:r>
      <w:r w:rsidRPr="004E5816">
        <w:rPr>
          <w:rStyle w:val="Emphasis"/>
          <w:highlight w:val="yellow"/>
        </w:rPr>
        <w:t>.</w:t>
      </w:r>
      <w:r>
        <w:t xml:space="preserve"> As Clark </w:t>
      </w:r>
      <w:r w:rsidRPr="004E5816">
        <w:rPr>
          <w:rStyle w:val="StyleBoldUnderline"/>
          <w:highlight w:val="yellow"/>
        </w:rPr>
        <w:t>Gellings</w:t>
      </w:r>
      <w:r w:rsidRPr="004E1ABE">
        <w:rPr>
          <w:rStyle w:val="StyleBoldUnderline"/>
        </w:rPr>
        <w:t xml:space="preserve">, a fellow at the Electric Power Research Institute </w:t>
      </w:r>
      <w:r w:rsidRPr="004E5816">
        <w:rPr>
          <w:rStyle w:val="StyleBoldUnderline"/>
          <w:highlight w:val="yellow"/>
        </w:rPr>
        <w:t xml:space="preserve">put it, “An engineer will never say never,” but </w:t>
      </w:r>
      <w:r w:rsidRPr="004E5816">
        <w:rPr>
          <w:rStyle w:val="Emphasis"/>
          <w:highlight w:val="yellow"/>
        </w:rPr>
        <w:t xml:space="preserve">you </w:t>
      </w:r>
      <w:r w:rsidRPr="003863A1">
        <w:rPr>
          <w:rStyle w:val="Emphasis"/>
          <w:highlight w:val="yellow"/>
        </w:rPr>
        <w:t>should definitely not</w:t>
      </w:r>
      <w:r w:rsidRPr="003863A1">
        <w:rPr>
          <w:highlight w:val="yellow"/>
        </w:rPr>
        <w:t xml:space="preserve"> </w:t>
      </w:r>
      <w:r w:rsidRPr="003863A1">
        <w:rPr>
          <w:rStyle w:val="Emphasis"/>
          <w:highlight w:val="yellow"/>
        </w:rPr>
        <w:t>assume</w:t>
      </w:r>
      <w:r w:rsidRPr="004E5816">
        <w:t xml:space="preserve"> </w:t>
      </w:r>
      <w:r>
        <w:t xml:space="preserve">anything resembling </w:t>
      </w:r>
      <w:r w:rsidRPr="003863A1">
        <w:rPr>
          <w:rStyle w:val="Emphasis"/>
          <w:highlight w:val="yellow"/>
        </w:rPr>
        <w:t>an imminent threat</w:t>
      </w:r>
      <w:r w:rsidRPr="004E5816">
        <w:t xml:space="preserve"> </w:t>
      </w:r>
      <w:r>
        <w:t xml:space="preserve">at that scale. Remember, the blackouts this week cut power to half of all Indian electricity customers. Even </w:t>
      </w:r>
      <w:r w:rsidRPr="004E5816">
        <w:rPr>
          <w:rStyle w:val="StyleBoldUnderline"/>
          <w:highlight w:val="yellow"/>
        </w:rPr>
        <w:t>the</w:t>
      </w:r>
      <w:r w:rsidRPr="004E1ABE">
        <w:rPr>
          <w:rStyle w:val="StyleBoldUnderline"/>
        </w:rPr>
        <w:t xml:space="preserve"> </w:t>
      </w:r>
      <w:r w:rsidRPr="004E5816">
        <w:rPr>
          <w:rStyle w:val="StyleBoldUnderline"/>
        </w:rPr>
        <w:t>20</w:t>
      </w:r>
      <w:r w:rsidRPr="003863A1">
        <w:rPr>
          <w:rStyle w:val="StyleBoldUnderline"/>
          <w:highlight w:val="yellow"/>
        </w:rPr>
        <w:t>03 blackout</w:t>
      </w:r>
      <w:r>
        <w:t>—the largest blackout in North America ever—</w:t>
      </w:r>
      <w:r w:rsidRPr="004E1ABE">
        <w:rPr>
          <w:rStyle w:val="StyleBoldUnderline"/>
        </w:rPr>
        <w:t xml:space="preserve">only </w:t>
      </w:r>
      <w:r w:rsidRPr="003863A1">
        <w:rPr>
          <w:rStyle w:val="StyleBoldUnderline"/>
          <w:highlight w:val="yellow"/>
        </w:rPr>
        <w:t>affected</w:t>
      </w:r>
      <w:r w:rsidRPr="004E5816">
        <w:rPr>
          <w:rStyle w:val="StyleBoldUnderline"/>
        </w:rPr>
        <w:t xml:space="preserve"> </w:t>
      </w:r>
      <w:r w:rsidRPr="004E1ABE">
        <w:rPr>
          <w:rStyle w:val="StyleBoldUnderline"/>
        </w:rPr>
        <w:t xml:space="preserve">about </w:t>
      </w:r>
      <w:r w:rsidRPr="003863A1">
        <w:rPr>
          <w:rStyle w:val="StyleBoldUnderline"/>
          <w:highlight w:val="yellow"/>
        </w:rPr>
        <w:t>15%</w:t>
      </w:r>
      <w:r w:rsidRPr="004E5816">
        <w:rPr>
          <w:rStyle w:val="StyleBoldUnderline"/>
        </w:rPr>
        <w:t xml:space="preserve"> </w:t>
      </w:r>
      <w:r w:rsidRPr="004E1ABE">
        <w:rPr>
          <w:rStyle w:val="StyleBoldUnderline"/>
        </w:rPr>
        <w:t>of Americans.</w:t>
      </w:r>
      <w:r w:rsidRPr="003863A1">
        <w:rPr>
          <w:sz w:val="12"/>
          <w:u w:val="single"/>
        </w:rPr>
        <w:t xml:space="preserve">¶ </w:t>
      </w:r>
      <w:r>
        <w:t xml:space="preserve">We don’t know yet what, exactly, caused the Indian blackouts, but there are several key differences between their grid and our grid. </w:t>
      </w:r>
      <w:r w:rsidRPr="004E1ABE">
        <w:rPr>
          <w:rStyle w:val="StyleBoldUnderline"/>
        </w:rPr>
        <w:t>India’s electricity is only weakly tied to the people who use it</w:t>
      </w:r>
      <w:r>
        <w:t xml:space="preserve">, Gellings told me. Most of the power plants are in the far north. Most of the population is in the far south. </w:t>
      </w:r>
      <w:r w:rsidRPr="004E1ABE">
        <w:rPr>
          <w:rStyle w:val="StyleBoldUnderline"/>
        </w:rPr>
        <w:t>The power lines</w:t>
      </w:r>
      <w:r>
        <w:t xml:space="preserve"> linking the two </w:t>
      </w:r>
      <w:r w:rsidRPr="004E1ABE">
        <w:rPr>
          <w:rStyle w:val="StyleBoldUnderline"/>
        </w:rPr>
        <w:t>are neither robust nor numerous. That’s not a problem we have in North America.</w:t>
      </w:r>
      <w:r w:rsidRPr="003863A1">
        <w:rPr>
          <w:sz w:val="12"/>
          <w:u w:val="single"/>
        </w:rPr>
        <w:t xml:space="preserve">¶ </w:t>
      </w:r>
      <w:r>
        <w:t xml:space="preserve">Likewise, </w:t>
      </w:r>
      <w:r w:rsidRPr="004E1ABE">
        <w:rPr>
          <w:rStyle w:val="StyleBoldUnderline"/>
        </w:rPr>
        <w:t>India has considerably more demand for electricity</w:t>
      </w:r>
      <w:r>
        <w:t xml:space="preserve"> than it has supply. </w:t>
      </w:r>
      <w:r w:rsidRPr="004E1ABE">
        <w:rPr>
          <w:rStyle w:val="StyleBoldUnderline"/>
        </w:rPr>
        <w:t>Even on a good day, there’s not enough electricity for all the people who want it</w:t>
      </w:r>
      <w:r>
        <w:t>, said Jeff Dagle, an engineer with the Pacific Northwest National Laboratory’s Advanced Power and Energy Systems research group. “</w:t>
      </w:r>
      <w:r w:rsidRPr="004E1ABE">
        <w:rPr>
          <w:rStyle w:val="StyleBoldUnderline"/>
        </w:rPr>
        <w:t>They’re pushing their system</w:t>
      </w:r>
      <w:r>
        <w:t xml:space="preserve"> much harder, </w:t>
      </w:r>
      <w:r w:rsidRPr="004E1ABE">
        <w:rPr>
          <w:rStyle w:val="StyleBoldUnderline"/>
        </w:rPr>
        <w:t>to its limits</w:t>
      </w:r>
      <w:r>
        <w:t>,” he said. “</w:t>
      </w:r>
      <w:r w:rsidRPr="004E1ABE">
        <w:rPr>
          <w:rStyle w:val="StyleBoldUnderline"/>
        </w:rPr>
        <w:t>If they have a problem, there’s less cushion to absorb it</w:t>
      </w:r>
      <w:r>
        <w:t xml:space="preserve">. </w:t>
      </w:r>
      <w:r w:rsidRPr="004E5816">
        <w:rPr>
          <w:rStyle w:val="StyleBoldUnderline"/>
        </w:rPr>
        <w:t xml:space="preserve">Our </w:t>
      </w:r>
      <w:r w:rsidRPr="004E5816">
        <w:rPr>
          <w:rStyle w:val="StyleBoldUnderline"/>
          <w:highlight w:val="yellow"/>
        </w:rPr>
        <w:t>system</w:t>
      </w:r>
      <w:r w:rsidRPr="004E1ABE">
        <w:rPr>
          <w:rStyle w:val="StyleBoldUnderline"/>
        </w:rPr>
        <w:t xml:space="preserve"> has </w:t>
      </w:r>
      <w:r w:rsidRPr="004E5816">
        <w:rPr>
          <w:rStyle w:val="StyleBoldUnderline"/>
          <w:highlight w:val="yellow"/>
        </w:rPr>
        <w:t>rules</w:t>
      </w:r>
      <w:r w:rsidRPr="004E1ABE">
        <w:rPr>
          <w:rStyle w:val="StyleBoldUnderline"/>
        </w:rPr>
        <w:t xml:space="preserve"> that </w:t>
      </w:r>
      <w:r w:rsidRPr="003863A1">
        <w:rPr>
          <w:rStyle w:val="StyleBoldUnderline"/>
          <w:highlight w:val="yellow"/>
        </w:rPr>
        <w:t>prevent us from dipping into</w:t>
      </w:r>
      <w:r w:rsidRPr="004E5816">
        <w:rPr>
          <w:rStyle w:val="StyleBoldUnderline"/>
        </w:rPr>
        <w:t xml:space="preserve"> </w:t>
      </w:r>
      <w:r w:rsidRPr="004E1ABE">
        <w:rPr>
          <w:rStyle w:val="StyleBoldUnderline"/>
        </w:rPr>
        <w:t xml:space="preserve">our </w:t>
      </w:r>
      <w:r w:rsidRPr="003863A1">
        <w:rPr>
          <w:rStyle w:val="StyleBoldUnderline"/>
          <w:highlight w:val="yellow"/>
        </w:rPr>
        <w:t>electric reserves</w:t>
      </w:r>
      <w:r w:rsidRPr="003863A1">
        <w:rPr>
          <w:highlight w:val="yellow"/>
        </w:rPr>
        <w:t xml:space="preserve"> </w:t>
      </w:r>
      <w:r>
        <w:t xml:space="preserve">on a day-to-day basis. So </w:t>
      </w:r>
      <w:r w:rsidRPr="003863A1">
        <w:rPr>
          <w:rStyle w:val="Emphasis"/>
          <w:highlight w:val="yellow"/>
        </w:rPr>
        <w:t>we have</w:t>
      </w:r>
      <w:r w:rsidRPr="004E5816">
        <w:rPr>
          <w:rStyle w:val="Emphasis"/>
        </w:rPr>
        <w:t xml:space="preserve"> </w:t>
      </w:r>
      <w:r w:rsidRPr="004E1ABE">
        <w:rPr>
          <w:rStyle w:val="Emphasis"/>
        </w:rPr>
        <w:t xml:space="preserve">reserve </w:t>
      </w:r>
      <w:r w:rsidRPr="003863A1">
        <w:rPr>
          <w:rStyle w:val="Emphasis"/>
          <w:highlight w:val="yellow"/>
        </w:rPr>
        <w:t>power for emergencies</w:t>
      </w:r>
      <w:r>
        <w:t>.”</w:t>
      </w:r>
    </w:p>
    <w:p w:rsidR="00CA6B24" w:rsidRDefault="00CA6B24" w:rsidP="00CA6B24"/>
    <w:p w:rsidR="001463B6" w:rsidRDefault="001463B6" w:rsidP="001463B6">
      <w:pPr>
        <w:pStyle w:val="Heading2"/>
      </w:pPr>
      <w:r>
        <w:t>turns hegemony</w:t>
      </w:r>
    </w:p>
    <w:p w:rsidR="001463B6" w:rsidRDefault="001463B6" w:rsidP="001463B6"/>
    <w:p w:rsidR="001463B6" w:rsidRDefault="001463B6" w:rsidP="001463B6">
      <w:pPr>
        <w:pStyle w:val="Heading4"/>
      </w:pPr>
      <w:r>
        <w:t>Securitization dooms the global economy –</w:t>
      </w:r>
    </w:p>
    <w:p w:rsidR="001463B6" w:rsidRDefault="001463B6" w:rsidP="001463B6">
      <w:pPr>
        <w:pStyle w:val="Heading4"/>
      </w:pPr>
      <w:r>
        <w:t>Causes backlash to policies</w:t>
      </w:r>
    </w:p>
    <w:p w:rsidR="001463B6" w:rsidRDefault="001463B6" w:rsidP="001463B6">
      <w:r>
        <w:rPr>
          <w:rStyle w:val="StyleStyleBold12pt"/>
        </w:rPr>
        <w:t>Higgot, 03</w:t>
      </w:r>
      <w:r>
        <w:t xml:space="preserve"> [Richard – Center for the Sudy Pro-Vice Chancellor for Research and Professor of International Political Economy at the University of Warwick. He was Foundation Director of the ESRC Centre for the Study of Globalisation and Regionalisation, “American Unilateralism, Foreign Economic Policy and the ‘Securitisation’ of Globalisation”] PDF </w:t>
      </w:r>
    </w:p>
    <w:p w:rsidR="001463B6" w:rsidRDefault="001463B6" w:rsidP="001463B6">
      <w:pPr>
        <w:pStyle w:val="Heading4"/>
      </w:pPr>
    </w:p>
    <w:p w:rsidR="001463B6" w:rsidRPr="00090251" w:rsidRDefault="001463B6" w:rsidP="001463B6">
      <w:pPr>
        <w:rPr>
          <w:rStyle w:val="StyleBoldUnderline"/>
        </w:rPr>
      </w:pPr>
      <w:r>
        <w:rPr>
          <w:rFonts w:cs="Arial"/>
          <w:sz w:val="16"/>
        </w:rPr>
        <w:t xml:space="preserve">In a previous uni-polar moment- </w:t>
      </w:r>
      <w:r w:rsidRPr="00090251">
        <w:rPr>
          <w:rStyle w:val="StyleBoldUnderline"/>
        </w:rPr>
        <w:t>in the aftermath of World War Two</w:t>
      </w:r>
      <w:r>
        <w:rPr>
          <w:rFonts w:cs="Arial"/>
          <w:sz w:val="16"/>
        </w:rPr>
        <w:t>—</w:t>
      </w:r>
      <w:r w:rsidRPr="008112EA">
        <w:rPr>
          <w:rStyle w:val="StyleBoldUnderline"/>
          <w:highlight w:val="cyan"/>
        </w:rPr>
        <w:t>the USA used its</w:t>
      </w:r>
      <w:r w:rsidRPr="00090251">
        <w:rPr>
          <w:rStyle w:val="StyleBoldUnderline"/>
        </w:rPr>
        <w:t xml:space="preserve"> unchallenged </w:t>
      </w:r>
      <w:r w:rsidRPr="008112EA">
        <w:rPr>
          <w:rStyle w:val="StyleBoldUnderline"/>
          <w:highlight w:val="cyan"/>
        </w:rPr>
        <w:t>power</w:t>
      </w:r>
      <w:r>
        <w:rPr>
          <w:rFonts w:cs="Arial"/>
          <w:sz w:val="16"/>
        </w:rPr>
        <w:t xml:space="preserve"> (material and ideational) </w:t>
      </w:r>
      <w:r w:rsidRPr="008112EA">
        <w:rPr>
          <w:rStyle w:val="StyleBoldUnderline"/>
          <w:highlight w:val="cyan"/>
        </w:rPr>
        <w:t>to set in place an</w:t>
      </w:r>
      <w:r w:rsidRPr="00090251">
        <w:rPr>
          <w:rStyle w:val="StyleBoldUnderline"/>
        </w:rPr>
        <w:t xml:space="preserve"> international institutional </w:t>
      </w:r>
      <w:r w:rsidRPr="008112EA">
        <w:rPr>
          <w:rStyle w:val="StyleBoldUnderline"/>
          <w:highlight w:val="cyan"/>
        </w:rPr>
        <w:t>infrastructure of global economic management</w:t>
      </w:r>
      <w:r>
        <w:rPr>
          <w:rFonts w:cs="Arial"/>
          <w:sz w:val="16"/>
        </w:rPr>
        <w:t xml:space="preserve">. </w:t>
      </w:r>
      <w:r w:rsidRPr="00090251">
        <w:rPr>
          <w:rStyle w:val="StyleBoldUnderline"/>
        </w:rPr>
        <w:t>Although under written by US hegemony, the</w:t>
      </w:r>
      <w:r>
        <w:rPr>
          <w:rFonts w:cs="Arial"/>
          <w:sz w:val="16"/>
        </w:rPr>
        <w:t xml:space="preserve"> </w:t>
      </w:r>
      <w:r w:rsidRPr="00090251">
        <w:rPr>
          <w:rStyle w:val="StyleBoldUnderline"/>
        </w:rPr>
        <w:t>Bretton Woods System and the GAIT were multilateral in both tone and practice.</w:t>
      </w:r>
      <w:r>
        <w:rPr>
          <w:rFonts w:cs="Arial"/>
          <w:sz w:val="16"/>
        </w:rPr>
        <w:t xml:space="preserve"> For sure. the USA saw these institutions as beneficial to its national interest and its view of world order, but it defined its interests broadly and in a sufficiently inclusive manner that other countries felt able, nay keen, to sign on to a vision that stressed the importance of due process and the rule of law. Now. in another uni-polar moment. </w:t>
      </w:r>
      <w:r w:rsidRPr="00090251">
        <w:rPr>
          <w:rStyle w:val="StyleBoldUnderline"/>
        </w:rPr>
        <w:t xml:space="preserve">there is a strong sense that </w:t>
      </w:r>
      <w:r w:rsidRPr="008112EA">
        <w:rPr>
          <w:rStyle w:val="StyleBoldUnderline"/>
          <w:highlight w:val="cyan"/>
        </w:rPr>
        <w:t>the USA is defining national interest</w:t>
      </w:r>
      <w:r w:rsidRPr="00090251">
        <w:rPr>
          <w:rStyle w:val="StyleBoldUnderline"/>
        </w:rPr>
        <w:t xml:space="preserve"> much more narrowly, largely </w:t>
      </w:r>
      <w:r w:rsidRPr="008112EA">
        <w:rPr>
          <w:rStyle w:val="StyleBoldUnderline"/>
          <w:highlight w:val="cyan"/>
        </w:rPr>
        <w:t>in security terms</w:t>
      </w:r>
      <w:r w:rsidRPr="00090251">
        <w:rPr>
          <w:rStyle w:val="StyleBoldUnderline"/>
        </w:rPr>
        <w:t>, and turning its back on institutional arrangements that for half a century were at the base of its more multilateral view of world order</w:t>
      </w:r>
      <w:r>
        <w:rPr>
          <w:rFonts w:cs="Arial"/>
          <w:sz w:val="16"/>
        </w:rPr>
        <w:t xml:space="preserve">. My point here is not to make judgments on the contemporary utility of the major international institution—that they are in need of major reform is not the issue—rather I wish to capture the magnitude of the change that US policy has undergone since the advent of the Bush administration. Moreover, the notion that what is on offer here is purely an anti- American critique to be found only amongst activist NGOs and Civil Society Organisation. in the non-representative European press of marginal influence such as 7he Guardian or Le Monde or the left professoriate, needs to be quickly dispatched.  In the context of what we would normally understand as neo-liberal economic globalisation. current </w:t>
      </w:r>
      <w:r w:rsidRPr="008112EA">
        <w:rPr>
          <w:rStyle w:val="StyleBoldUnderline"/>
          <w:highlight w:val="cyan"/>
        </w:rPr>
        <w:t>American</w:t>
      </w:r>
      <w:r w:rsidRPr="00090251">
        <w:rPr>
          <w:rStyle w:val="StyleBoldUnderline"/>
        </w:rPr>
        <w:t xml:space="preserve"> unilateralist </w:t>
      </w:r>
      <w:r w:rsidRPr="008112EA">
        <w:rPr>
          <w:rStyle w:val="StyleBoldUnderline"/>
          <w:highlight w:val="cyan"/>
        </w:rPr>
        <w:t>foreign policy</w:t>
      </w:r>
      <w:r w:rsidRPr="00090251">
        <w:rPr>
          <w:rStyle w:val="StyleBoldUnderline"/>
        </w:rPr>
        <w:t xml:space="preserve"> runs counter to the interests of major sections of the American politico-economic establishment.</w:t>
      </w:r>
      <w:r>
        <w:rPr>
          <w:rFonts w:cs="Arial"/>
          <w:sz w:val="16"/>
        </w:rPr>
        <w:t xml:space="preserve"> Three examples of this view from impeccably credentialed pro-American. a mid influential. sources can serve to illustrate this point.  </w:t>
      </w:r>
      <w:r w:rsidRPr="00090251">
        <w:rPr>
          <w:rStyle w:val="StyleBoldUnderline"/>
        </w:rPr>
        <w:t>Contemporary US unilateral policy is identified and resisted by much American capitalism.</w:t>
      </w:r>
      <w:r>
        <w:rPr>
          <w:rFonts w:cs="Arial"/>
          <w:sz w:val="16"/>
        </w:rPr>
        <w:t xml:space="preserve"> It finds strong voice within the core of the Us corporate community. For example, Jeffrey Garten, Dean of the Yale Business School and a former Undersecretary for Commerce and Trade and representative of the liberal globalist wing of Us capital has gone on record as saying that this is a </w:t>
      </w:r>
      <w:r w:rsidRPr="00090251">
        <w:rPr>
          <w:rStyle w:val="StyleBoldUnderline"/>
        </w:rPr>
        <w:t xml:space="preserve">foreign policy harmful not only to US business in particular, but to the health of economic globalisation in general. </w:t>
      </w:r>
      <w:r>
        <w:rPr>
          <w:rFonts w:cs="Arial"/>
          <w:sz w:val="16"/>
        </w:rPr>
        <w:t>As lie has noted (Business Week, October 14. 2002: 74-6) ‘</w:t>
      </w:r>
      <w:r w:rsidRPr="00090251">
        <w:rPr>
          <w:rStyle w:val="StyleBoldUnderline"/>
        </w:rPr>
        <w:t xml:space="preserve">Unilateralism </w:t>
      </w:r>
      <w:r w:rsidRPr="008112EA">
        <w:rPr>
          <w:rStyle w:val="StyleBoldUnderline"/>
          <w:highlight w:val="cyan"/>
        </w:rPr>
        <w:t>imperils global economic stability'.</w:t>
      </w:r>
      <w:r w:rsidRPr="00090251">
        <w:rPr>
          <w:rStyle w:val="StyleBoldUnderline"/>
        </w:rPr>
        <w:t xml:space="preserve">  Contemporary </w:t>
      </w:r>
      <w:r w:rsidRPr="008112EA">
        <w:rPr>
          <w:rStyle w:val="StyleBoldUnderline"/>
          <w:highlight w:val="cyan"/>
        </w:rPr>
        <w:t>US unilateral policy is identified and resisted</w:t>
      </w:r>
      <w:r w:rsidRPr="00090251">
        <w:rPr>
          <w:rStyle w:val="StyleBoldUnderline"/>
        </w:rPr>
        <w:t xml:space="preserve"> </w:t>
      </w:r>
      <w:r w:rsidRPr="008112EA">
        <w:rPr>
          <w:rStyle w:val="StyleBoldUnderline"/>
          <w:highlight w:val="cyan"/>
        </w:rPr>
        <w:t>by important sections of</w:t>
      </w:r>
      <w:r w:rsidRPr="00090251">
        <w:rPr>
          <w:rStyle w:val="StyleBoldUnderline"/>
        </w:rPr>
        <w:t xml:space="preserve"> what we might call </w:t>
      </w:r>
      <w:r w:rsidRPr="008112EA">
        <w:rPr>
          <w:rStyle w:val="StyleBoldUnderline"/>
          <w:highlight w:val="cyan"/>
        </w:rPr>
        <w:t>the 'global economic managerial elite’</w:t>
      </w:r>
      <w:r w:rsidRPr="00090251">
        <w:rPr>
          <w:rStyle w:val="StyleBoldUnderline"/>
        </w:rPr>
        <w:t>.</w:t>
      </w:r>
      <w:r>
        <w:rPr>
          <w:rFonts w:cs="Arial"/>
          <w:sz w:val="16"/>
        </w:rPr>
        <w:t xml:space="preserve"> For example. Peter Sutherland, last director-general of the GATT, Chairman of Goldmann-Sacks, Co-Chair of the Trilateral Commission (no America-phobe he) has argued that. ‘ ..... [the USA] ..... no longer seems committed to the multilateralism ..... [it] ..... did so much to foster’ (cited in Prestowitz, 2003: 9).  Contemporary US unilateral policy is identified and resisted by important sections oy the in7luential US policy wonk community. We can ignore obvious venues of democratic-minded critique from bodies such as Brookings, the Council of Foreign Relations and the Carnegie Endowment. However. it is less easy to ignore the position of think tankers such as Clyde Prestowitz. who provides a comprehensive check list of the maimer in which the USA has shifted from a multilateral to a unilateral position on a range of key foreign economic policy issues (2003: 1-17). This is an amazing book to be penned by the President of a major conservative Washington based think tank (the Economic Strategy Institute) and erstwhile prominent economic nationalist ‘Japan basher’ of the late 1980s. The thrust of Prestowitz's argument is captured in the title of his book, Rogue Nation: American Unilateralism and the Failure of Good Intentions.  But one significant element of the sources of critique of contemporary </w:t>
      </w:r>
      <w:r w:rsidRPr="00090251">
        <w:rPr>
          <w:rStyle w:val="StyleBoldUnderline"/>
        </w:rPr>
        <w:t>US foreign economic policy lies</w:t>
      </w:r>
      <w:r>
        <w:rPr>
          <w:rFonts w:cs="Arial"/>
          <w:sz w:val="16"/>
        </w:rPr>
        <w:t xml:space="preserve"> in its weakness. It currently </w:t>
      </w:r>
      <w:r w:rsidRPr="00090251">
        <w:rPr>
          <w:rStyle w:val="StyleBoldUnderline"/>
        </w:rPr>
        <w:t>has very little influence</w:t>
      </w:r>
      <w:r>
        <w:rPr>
          <w:rFonts w:cs="Arial"/>
          <w:sz w:val="16"/>
        </w:rPr>
        <w:t xml:space="preserve">. The dominance of the unilateralist idealists over the policy process is to the almost complete exclusion of other voices. An ‘ideas battle’ might exist in the Us intellectual community, but it is a battle that currently takes place only on the margins of the contemporary policy process. </w:t>
      </w:r>
      <w:r w:rsidRPr="00090251">
        <w:rPr>
          <w:rStyle w:val="StyleBoldUnderline"/>
        </w:rPr>
        <w:t xml:space="preserve">The real battle—which is being comprehensively won by the unilateralist idealists—is the implementation battle.    </w:t>
      </w:r>
    </w:p>
    <w:p w:rsidR="00CA6B24" w:rsidRDefault="00CA6B24" w:rsidP="00CA6B24"/>
    <w:p w:rsidR="00CA6B24" w:rsidRDefault="00CA6B24" w:rsidP="00CA6B24"/>
    <w:p w:rsidR="00CA6B24" w:rsidRPr="00CA6B24" w:rsidRDefault="00CA6B24" w:rsidP="00CA6B24"/>
    <w:p w:rsidR="00E13A23" w:rsidRDefault="00E13A23" w:rsidP="00E0092C">
      <w:pPr>
        <w:pStyle w:val="Heading2"/>
      </w:pPr>
      <w:r>
        <w:t>Water</w:t>
      </w:r>
    </w:p>
    <w:p w:rsidR="00E13A23" w:rsidRDefault="00E13A23" w:rsidP="00E13A23"/>
    <w:p w:rsidR="00CA6B24" w:rsidRDefault="00CA6B24" w:rsidP="00E13A23"/>
    <w:p w:rsidR="00E13A23" w:rsidRDefault="00E13A23" w:rsidP="00E13A23">
      <w:pPr>
        <w:pStyle w:val="Heading2"/>
      </w:pPr>
      <w:r>
        <w:t>wind</w:t>
      </w:r>
    </w:p>
    <w:p w:rsidR="00E13A23" w:rsidRDefault="00E13A23" w:rsidP="00E13A23"/>
    <w:p w:rsidR="00E13A23" w:rsidRDefault="00E13A23" w:rsidP="00E13A23">
      <w:pPr>
        <w:pStyle w:val="Heading4"/>
      </w:pPr>
      <w:r>
        <w:t>Transmission costs tank solvency</w:t>
      </w:r>
    </w:p>
    <w:p w:rsidR="00E13A23" w:rsidRPr="005B4E1D" w:rsidRDefault="00E13A23" w:rsidP="00E13A23">
      <w:r w:rsidRPr="005B4E1D">
        <w:t>Zehner, 12</w:t>
      </w:r>
    </w:p>
    <w:p w:rsidR="00E13A23" w:rsidRPr="005B4E1D" w:rsidRDefault="00E13A23" w:rsidP="00E13A23">
      <w:pPr>
        <w:rPr>
          <w:rStyle w:val="StyleBoldUnderline"/>
        </w:rPr>
      </w:pPr>
      <w:r w:rsidRPr="005B4E1D">
        <w:rPr>
          <w:rStyle w:val="StyleBoldUnderline"/>
        </w:rPr>
        <w:t>(Green illusions, Visiting Scholar-UC Berkeley, MS-University of Amsterdam-Science &amp; Technology Studies, Google Books)</w:t>
      </w:r>
    </w:p>
    <w:p w:rsidR="00E13A23" w:rsidRDefault="00E13A23" w:rsidP="00E13A23"/>
    <w:p w:rsidR="00E13A23" w:rsidRDefault="00E13A23" w:rsidP="00E13A23">
      <w:r>
        <w:t xml:space="preserve">Where the Wind Blows </w:t>
      </w:r>
      <w:r w:rsidRPr="00087A97">
        <w:rPr>
          <w:rStyle w:val="StyleBoldUnderline"/>
        </w:rPr>
        <w:t>We don't always get wind power when we want it</w:t>
      </w:r>
      <w:r w:rsidRPr="003127CE">
        <w:rPr>
          <w:rStyle w:val="StyleBoldUnderline"/>
        </w:rPr>
        <w:t>,</w:t>
      </w:r>
      <w:r>
        <w:t xml:space="preserve"> and we less often get it where we want it. In the United States, </w:t>
      </w:r>
      <w:r w:rsidRPr="003127CE">
        <w:rPr>
          <w:rStyle w:val="StyleBoldUnderline"/>
        </w:rPr>
        <w:t xml:space="preserve">the </w:t>
      </w:r>
      <w:r w:rsidRPr="00087A97">
        <w:rPr>
          <w:rStyle w:val="StyleBoldUnderline"/>
          <w:highlight w:val="cyan"/>
        </w:rPr>
        <w:t>strongest winds are</w:t>
      </w:r>
      <w:r>
        <w:rPr>
          <w:rStyle w:val="StyleBoldUnderline"/>
        </w:rPr>
        <w:t xml:space="preserve"> </w:t>
      </w:r>
      <w:r w:rsidRPr="003127CE">
        <w:rPr>
          <w:rStyle w:val="StyleBoldUnderline"/>
        </w:rPr>
        <w:t xml:space="preserve">all </w:t>
      </w:r>
      <w:r w:rsidRPr="00087A97">
        <w:rPr>
          <w:rStyle w:val="StyleBoldUnderline"/>
          <w:highlight w:val="cyan"/>
        </w:rPr>
        <w:t>offshore</w:t>
      </w:r>
      <w:r w:rsidRPr="003127CE">
        <w:rPr>
          <w:rStyle w:val="StyleBoldUnderline"/>
        </w:rPr>
        <w:t xml:space="preserve">. </w:t>
      </w:r>
      <w:r>
        <w:t xml:space="preserve">The strongest terrestrial gusts blow within a band stretching from the northern edge of Texas up through the Dakotas—right where almost nobody lives. </w:t>
      </w:r>
      <w:r w:rsidRPr="00087A97">
        <w:rPr>
          <w:rStyle w:val="StyleBoldUnderline"/>
          <w:highlight w:val="cyan"/>
        </w:rPr>
        <w:t>Getting</w:t>
      </w:r>
      <w:r w:rsidRPr="003127CE">
        <w:rPr>
          <w:rStyle w:val="StyleBoldUnderline"/>
        </w:rPr>
        <w:t xml:space="preserve"> the </w:t>
      </w:r>
      <w:r w:rsidRPr="00087A97">
        <w:rPr>
          <w:rStyle w:val="StyleBoldUnderline"/>
          <w:highlight w:val="cyan"/>
        </w:rPr>
        <w:t>wind</w:t>
      </w:r>
      <w:r w:rsidRPr="003127CE">
        <w:rPr>
          <w:rStyle w:val="StyleBoldUnderline"/>
        </w:rPr>
        <w:t xml:space="preserve"> crop </w:t>
      </w:r>
      <w:r w:rsidRPr="00087A97">
        <w:rPr>
          <w:rStyle w:val="StyleBoldUnderline"/>
          <w:highlight w:val="cyan"/>
        </w:rPr>
        <w:t>to cities will be</w:t>
      </w:r>
      <w:r w:rsidRPr="003127CE">
        <w:rPr>
          <w:rStyle w:val="StyleBoldUnderline"/>
        </w:rPr>
        <w:t xml:space="preserve"> both </w:t>
      </w:r>
      <w:r w:rsidRPr="00087A97">
        <w:rPr>
          <w:rStyle w:val="StyleBoldUnderline"/>
          <w:highlight w:val="cyan"/>
        </w:rPr>
        <w:t>technically knotty and expensive</w:t>
      </w:r>
      <w:r>
        <w:t xml:space="preserve">. As the director of North Dakota's Energy and Environmental Resource Center quips, "We produce the crop but we can't get it to the grain elevator."21 </w:t>
      </w:r>
      <w:r w:rsidRPr="003127CE">
        <w:rPr>
          <w:rStyle w:val="StyleBoldUnderline"/>
        </w:rPr>
        <w:t>Grid developers will also bump into right-of-way challenges since</w:t>
      </w:r>
      <w:r>
        <w:rPr>
          <w:rStyle w:val="StyleBoldUnderline"/>
        </w:rPr>
        <w:t xml:space="preserve"> </w:t>
      </w:r>
      <w:r w:rsidRPr="003127CE">
        <w:rPr>
          <w:rStyle w:val="StyleBoldUnderline"/>
        </w:rPr>
        <w:t>most residents disapprove of power lines</w:t>
      </w:r>
      <w:r>
        <w:t xml:space="preserve"> as much as they do of wind turbines. </w:t>
      </w:r>
      <w:r w:rsidRPr="003127CE">
        <w:rPr>
          <w:rStyle w:val="StyleBoldUnderline"/>
        </w:rPr>
        <w:t>The Sierra Club is actively challenging grid expansion</w:t>
      </w:r>
      <w:r>
        <w:rPr>
          <w:rStyle w:val="StyleBoldUnderline"/>
        </w:rPr>
        <w:t xml:space="preserve"> </w:t>
      </w:r>
      <w:r w:rsidRPr="003127CE">
        <w:rPr>
          <w:rStyle w:val="StyleBoldUnderline"/>
        </w:rPr>
        <w:t>through national forests</w:t>
      </w:r>
      <w:r>
        <w:t>, noting that the coal industry is ready to pounce on green grids.</w:t>
      </w:r>
    </w:p>
    <w:p w:rsidR="00E13A23" w:rsidRPr="00065121" w:rsidRDefault="00E13A23" w:rsidP="00E13A23"/>
    <w:p w:rsidR="00E13A23" w:rsidRDefault="00E13A23" w:rsidP="00E13A23"/>
    <w:p w:rsidR="00E13A23" w:rsidRDefault="00E13A23" w:rsidP="00E13A23">
      <w:pPr>
        <w:pStyle w:val="Heading4"/>
      </w:pPr>
      <w:r>
        <w:t>Intermittency means they can’t solve</w:t>
      </w:r>
    </w:p>
    <w:p w:rsidR="00E13A23" w:rsidRPr="005B4E1D" w:rsidRDefault="00E13A23" w:rsidP="00E13A23">
      <w:r w:rsidRPr="005B4E1D">
        <w:t>Zehner, 12</w:t>
      </w:r>
    </w:p>
    <w:p w:rsidR="00E13A23" w:rsidRPr="005B4E1D" w:rsidRDefault="00E13A23" w:rsidP="00E13A23">
      <w:pPr>
        <w:rPr>
          <w:rStyle w:val="StyleBoldUnderline"/>
        </w:rPr>
      </w:pPr>
      <w:r w:rsidRPr="005B4E1D">
        <w:rPr>
          <w:rStyle w:val="StyleBoldUnderline"/>
        </w:rPr>
        <w:t>(Green illusions, Visiting Scholar-UC Berkeley, MS-University of Amsterdam-Science &amp; Technology Studies, Google Books)</w:t>
      </w:r>
    </w:p>
    <w:p w:rsidR="00E13A23" w:rsidRDefault="00E13A23" w:rsidP="00E13A23"/>
    <w:p w:rsidR="00E13A23" w:rsidRDefault="00E13A23" w:rsidP="00E13A23">
      <w:r>
        <w:t xml:space="preserve">Nevertheless, if we were to assume that nimby objections could be overcome (many could be), that turbines were built large enough to exceed their carbon footprint of production (as they usually are), and that other safety risks and disturbances could be lessened (certainly plausible), is there really anything to prevent wind energy from supplanting the stranglehold that dirty coal plants have on the world's electricity markets? Wind is a freely available resource around the globe, it doesn't have to be mined, and we don't have to pay to have it imported. There is, however, </w:t>
      </w:r>
      <w:r w:rsidRPr="003127CE">
        <w:rPr>
          <w:rStyle w:val="StyleBoldUnderline"/>
        </w:rPr>
        <w:t>one little issue</w:t>
      </w:r>
      <w:r>
        <w:t xml:space="preserve">—one that is causing headaches on a monumental scale—which </w:t>
      </w:r>
      <w:r w:rsidRPr="003127CE">
        <w:rPr>
          <w:rStyle w:val="StyleBoldUnderline"/>
        </w:rPr>
        <w:t>will lead us</w:t>
      </w:r>
      <w:r>
        <w:t xml:space="preserve"> closer </w:t>
      </w:r>
      <w:r w:rsidRPr="003127CE">
        <w:rPr>
          <w:rStyle w:val="StyleBoldUnderline"/>
        </w:rPr>
        <w:t>to</w:t>
      </w:r>
      <w:r>
        <w:t xml:space="preserve"> understanding </w:t>
      </w:r>
      <w:r w:rsidRPr="00087A97">
        <w:rPr>
          <w:rStyle w:val="StyleBoldUnderline"/>
          <w:highlight w:val="cyan"/>
        </w:rPr>
        <w:t>the biggest limitation</w:t>
      </w:r>
      <w:r w:rsidRPr="003127CE">
        <w:rPr>
          <w:rStyle w:val="StyleBoldUnderline"/>
        </w:rPr>
        <w:t xml:space="preserve"> of wind power</w:t>
      </w:r>
      <w:r>
        <w:t xml:space="preserve">. Occasionally, </w:t>
      </w:r>
      <w:r w:rsidRPr="00087A97">
        <w:rPr>
          <w:rStyle w:val="StyleBoldUnderline"/>
          <w:highlight w:val="cyan"/>
        </w:rPr>
        <w:t>wind has been known to stop</w:t>
      </w:r>
      <w:r w:rsidRPr="00087A97">
        <w:rPr>
          <w:highlight w:val="cyan"/>
        </w:rPr>
        <w:t>.</w:t>
      </w:r>
      <w:r w:rsidRPr="00065121">
        <w:t xml:space="preserve"> </w:t>
      </w:r>
      <w:r w:rsidRPr="003127CE">
        <w:rPr>
          <w:rStyle w:val="StyleBoldUnderline"/>
        </w:rPr>
        <w:t>A Frustratingly Unpredictable Fuel</w:t>
      </w:r>
      <w:r>
        <w:t xml:space="preserve"> Imagine if your home's electrical system were infested by gremlins that would without warning randomly vary your electrical supply—normal power, then half power, then three-quarter power, then off, then on again. Some days you'd be without electricity altogether and on others you'd be overloaded with so much current your appliances would short circuit and perhaps even catch on fire. This is the kind of erratic electrical supply that wind power grid operators deal with on a minute-to-minute basis. </w:t>
      </w:r>
      <w:r w:rsidRPr="00087A97">
        <w:rPr>
          <w:rStyle w:val="StyleBoldUnderline"/>
          <w:highlight w:val="cyan"/>
        </w:rPr>
        <w:t>Whenever</w:t>
      </w:r>
      <w:r w:rsidRPr="003127CE">
        <w:rPr>
          <w:rStyle w:val="StyleBoldUnderline"/>
        </w:rPr>
        <w:t xml:space="preserve"> the </w:t>
      </w:r>
      <w:r w:rsidRPr="00087A97">
        <w:rPr>
          <w:rStyle w:val="StyleBoldUnderline"/>
          <w:highlight w:val="cyan"/>
        </w:rPr>
        <w:t>wind slows, they must fire up</w:t>
      </w:r>
      <w:r w:rsidRPr="003127CE">
        <w:rPr>
          <w:rStyle w:val="StyleBoldUnderline"/>
        </w:rPr>
        <w:t xml:space="preserve"> expensive and </w:t>
      </w:r>
      <w:r w:rsidRPr="00087A97">
        <w:rPr>
          <w:rStyle w:val="StyleBoldUnderline"/>
          <w:highlight w:val="cyan"/>
        </w:rPr>
        <w:t>dirty</w:t>
      </w:r>
      <w:r w:rsidRPr="003127CE">
        <w:rPr>
          <w:rStyle w:val="StyleBoldUnderline"/>
        </w:rPr>
        <w:t xml:space="preserve"> peaker power </w:t>
      </w:r>
      <w:r w:rsidRPr="00087A97">
        <w:rPr>
          <w:rStyle w:val="StyleBoldUnderline"/>
          <w:highlight w:val="cyan"/>
        </w:rPr>
        <w:t>plants</w:t>
      </w:r>
      <w:r w:rsidRPr="003127CE">
        <w:rPr>
          <w:rStyle w:val="StyleBoldUnderline"/>
        </w:rPr>
        <w:t xml:space="preserve"> in</w:t>
      </w:r>
      <w:r>
        <w:rPr>
          <w:rStyle w:val="StyleBoldUnderline"/>
        </w:rPr>
        <w:t xml:space="preserve"> </w:t>
      </w:r>
      <w:r w:rsidRPr="003127CE">
        <w:rPr>
          <w:rStyle w:val="StyleBoldUnderline"/>
        </w:rPr>
        <w:t xml:space="preserve">order </w:t>
      </w:r>
      <w:r w:rsidRPr="00087A97">
        <w:rPr>
          <w:rStyle w:val="StyleBoldUnderline"/>
          <w:highlight w:val="cyan"/>
        </w:rPr>
        <w:t>to fill the</w:t>
      </w:r>
      <w:r w:rsidRPr="003127CE">
        <w:rPr>
          <w:rStyle w:val="StyleBoldUnderline"/>
        </w:rPr>
        <w:t xml:space="preserve"> supply </w:t>
      </w:r>
      <w:r w:rsidRPr="00087A97">
        <w:rPr>
          <w:rStyle w:val="StyleBoldUnderline"/>
          <w:highlight w:val="cyan"/>
        </w:rPr>
        <w:t>gap.</w:t>
      </w:r>
      <w:r>
        <w:t xml:space="preserve"> </w:t>
      </w:r>
      <w:r w:rsidR="002470C0">
        <w:rPr>
          <w:color w:val="FF0000"/>
          <w:sz w:val="36"/>
        </w:rPr>
        <w:t xml:space="preserve">§ Marked 12:26 § </w:t>
      </w:r>
      <w:r w:rsidRPr="00087A97">
        <w:rPr>
          <w:rStyle w:val="StyleBoldUnderline"/>
          <w:highlight w:val="cyan"/>
        </w:rPr>
        <w:t>Even when</w:t>
      </w:r>
      <w:r w:rsidRPr="003127CE">
        <w:rPr>
          <w:rStyle w:val="StyleBoldUnderline"/>
        </w:rPr>
        <w:t xml:space="preserve"> the </w:t>
      </w:r>
      <w:r w:rsidRPr="00087A97">
        <w:rPr>
          <w:rStyle w:val="StyleBoldUnderline"/>
          <w:highlight w:val="cyan"/>
        </w:rPr>
        <w:t>wind is blowing, they</w:t>
      </w:r>
      <w:r>
        <w:rPr>
          <w:rStyle w:val="StyleBoldUnderline"/>
        </w:rPr>
        <w:t xml:space="preserve"> </w:t>
      </w:r>
      <w:r w:rsidRPr="003127CE">
        <w:rPr>
          <w:rStyle w:val="StyleBoldUnderline"/>
        </w:rPr>
        <w:t xml:space="preserve">often </w:t>
      </w:r>
      <w:r w:rsidRPr="00087A97">
        <w:rPr>
          <w:rStyle w:val="StyleBoldUnderline"/>
          <w:highlight w:val="cyan"/>
        </w:rPr>
        <w:t>leave</w:t>
      </w:r>
      <w:r w:rsidRPr="003127CE">
        <w:rPr>
          <w:rStyle w:val="StyleBoldUnderline"/>
        </w:rPr>
        <w:t xml:space="preserve"> the </w:t>
      </w:r>
      <w:r w:rsidRPr="00087A97">
        <w:rPr>
          <w:rStyle w:val="StyleBoldUnderline"/>
          <w:highlight w:val="cyan"/>
        </w:rPr>
        <w:t>plants</w:t>
      </w:r>
      <w:r w:rsidRPr="003127CE">
        <w:rPr>
          <w:rStyle w:val="StyleBoldUnderline"/>
        </w:rPr>
        <w:t xml:space="preserve"> on </w:t>
      </w:r>
      <w:r w:rsidRPr="00087A97">
        <w:rPr>
          <w:rStyle w:val="StyleBoldUnderline"/>
          <w:highlight w:val="cyan"/>
        </w:rPr>
        <w:t xml:space="preserve">idle, </w:t>
      </w:r>
      <w:r w:rsidRPr="00087A97">
        <w:rPr>
          <w:rStyle w:val="Emphasis"/>
          <w:highlight w:val="cyan"/>
        </w:rPr>
        <w:t>wasting away</w:t>
      </w:r>
      <w:r w:rsidRPr="003127CE">
        <w:rPr>
          <w:rStyle w:val="Emphasis"/>
        </w:rPr>
        <w:t xml:space="preserve"> their </w:t>
      </w:r>
      <w:r w:rsidRPr="00087A97">
        <w:rPr>
          <w:rStyle w:val="Emphasis"/>
        </w:rPr>
        <w:t xml:space="preserve">fossil </w:t>
      </w:r>
      <w:r w:rsidRPr="00087A97">
        <w:rPr>
          <w:rStyle w:val="Emphasis"/>
          <w:highlight w:val="cyan"/>
        </w:rPr>
        <w:t>fuels</w:t>
      </w:r>
      <w:r>
        <w:t xml:space="preserve"> so they're ready when the next lull strikes. To make matters worse, </w:t>
      </w:r>
      <w:r w:rsidRPr="003127CE">
        <w:rPr>
          <w:rStyle w:val="StyleBoldUnderline"/>
        </w:rPr>
        <w:t>grid</w:t>
      </w:r>
      <w:r>
        <w:rPr>
          <w:rStyle w:val="StyleBoldUnderline"/>
        </w:rPr>
        <w:t xml:space="preserve"> </w:t>
      </w:r>
      <w:r w:rsidRPr="003127CE">
        <w:rPr>
          <w:rStyle w:val="StyleBoldUnderline"/>
        </w:rPr>
        <w:t>operators must perform these feats atop a grid of creaky circuitry</w:t>
      </w:r>
      <w:r>
        <w:t xml:space="preserve"> that was </w:t>
      </w:r>
      <w:r w:rsidRPr="003127CE">
        <w:rPr>
          <w:rStyle w:val="StyleBoldUnderline"/>
        </w:rPr>
        <w:t>designed</w:t>
      </w:r>
      <w:r>
        <w:t xml:space="preserve"> decades ago </w:t>
      </w:r>
      <w:r w:rsidRPr="003127CE">
        <w:rPr>
          <w:rStyle w:val="StyleBoldUnderline"/>
        </w:rPr>
        <w:t>for a far more stable supply</w:t>
      </w:r>
      <w:r>
        <w:t>.</w:t>
      </w:r>
      <w:r w:rsidRPr="00065121">
        <w:t xml:space="preserve"> </w:t>
      </w:r>
      <w:r>
        <w:t xml:space="preserve">Traditional coal, natural gas, nuclear, and hydroelectric power stations provide a steady stream of power that operators throttle to match demand. Conversely, wind and solar electrical output varies dramatically. </w:t>
      </w:r>
      <w:r w:rsidRPr="003127CE">
        <w:rPr>
          <w:rStyle w:val="StyleBoldUnderline"/>
        </w:rPr>
        <w:t>Windy periods are especially difficult to predict</w:t>
      </w:r>
      <w:r>
        <w:t xml:space="preserve">. Even when the wind is blowing more consistently, wind turbines encounter </w:t>
      </w:r>
      <w:r w:rsidRPr="003127CE">
        <w:rPr>
          <w:rStyle w:val="StyleBoldUnderline"/>
        </w:rPr>
        <w:t>minor gusts and lulls that can greatly affect their minute-to-minute</w:t>
      </w:r>
      <w:r>
        <w:rPr>
          <w:rStyle w:val="StyleBoldUnderline"/>
        </w:rPr>
        <w:t xml:space="preserve"> </w:t>
      </w:r>
      <w:r w:rsidRPr="003127CE">
        <w:rPr>
          <w:rStyle w:val="StyleBoldUnderline"/>
        </w:rPr>
        <w:t>output</w:t>
      </w:r>
      <w:r>
        <w:t xml:space="preserve">. </w:t>
      </w:r>
      <w:r w:rsidRPr="00087A97">
        <w:rPr>
          <w:rStyle w:val="Emphasis"/>
          <w:highlight w:val="cyan"/>
        </w:rPr>
        <w:t>Over still periods, wind turbines</w:t>
      </w:r>
      <w:r w:rsidRPr="003127CE">
        <w:rPr>
          <w:rStyle w:val="Emphasis"/>
        </w:rPr>
        <w:t xml:space="preserve"> can actually </w:t>
      </w:r>
      <w:r w:rsidRPr="00087A97">
        <w:rPr>
          <w:rStyle w:val="Emphasis"/>
          <w:highlight w:val="cyan"/>
        </w:rPr>
        <w:t>suck energy off the grid</w:t>
      </w:r>
      <w:r w:rsidRPr="003127CE">
        <w:rPr>
          <w:rStyle w:val="Emphasis"/>
        </w:rPr>
        <w:t xml:space="preserve"> </w:t>
      </w:r>
      <w:r>
        <w:t>since stalled turbines require electrical power to operate their massive steering systems and other idling functions.17</w:t>
      </w:r>
      <w:r w:rsidRPr="00065121">
        <w:t xml:space="preserve"> </w:t>
      </w:r>
      <w:r>
        <w:t xml:space="preserve">Solar radiation is more predictable in frequency but not in intensity, as shown in Figure 4. Even on mostly sunny days, solar photovoltaic output can vary due to dust, haze, heat, and passing clouds.18 Grid operators can handle small solar and wind inputs without much sweat (they manifest as small drops in demand). However, </w:t>
      </w:r>
      <w:r w:rsidRPr="003127CE">
        <w:rPr>
          <w:rStyle w:val="StyleBoldUnderline"/>
        </w:rPr>
        <w:t xml:space="preserve">significant </w:t>
      </w:r>
      <w:r w:rsidRPr="00087A97">
        <w:rPr>
          <w:rStyle w:val="StyleBoldUnderline"/>
          <w:highlight w:val="cyan"/>
        </w:rPr>
        <w:t>unpredictable inputs</w:t>
      </w:r>
      <w:r w:rsidRPr="003127CE">
        <w:rPr>
          <w:rStyle w:val="StyleBoldUnderline"/>
        </w:rPr>
        <w:t xml:space="preserve"> can </w:t>
      </w:r>
      <w:r w:rsidRPr="00087A97">
        <w:rPr>
          <w:rStyle w:val="StyleBoldUnderline"/>
          <w:highlight w:val="cyan"/>
        </w:rPr>
        <w:t>endanger the</w:t>
      </w:r>
      <w:r w:rsidRPr="003127CE">
        <w:rPr>
          <w:rStyle w:val="StyleBoldUnderline"/>
        </w:rPr>
        <w:t xml:space="preserve"> very </w:t>
      </w:r>
      <w:r w:rsidRPr="00087A97">
        <w:rPr>
          <w:rStyle w:val="StyleBoldUnderline"/>
          <w:highlight w:val="cyan"/>
        </w:rPr>
        <w:t>stability of the grid.</w:t>
      </w:r>
      <w:r>
        <w:t xml:space="preserve"> Therefore, </w:t>
      </w:r>
      <w:r w:rsidRPr="003127CE">
        <w:rPr>
          <w:rStyle w:val="StyleBoldUnderline"/>
        </w:rPr>
        <w:t>wind power isn't well suited to supply base-load</w:t>
      </w:r>
      <w:r>
        <w:rPr>
          <w:rStyle w:val="StyleBoldUnderline"/>
        </w:rPr>
        <w:t xml:space="preserve"> </w:t>
      </w:r>
      <w:r w:rsidRPr="003127CE">
        <w:rPr>
          <w:rStyle w:val="StyleBoldUnderline"/>
        </w:rPr>
        <w:t>power</w:t>
      </w:r>
      <w:r>
        <w:t xml:space="preserve"> (i.e., the power supplying minimum demands throughout the day and night). </w:t>
      </w:r>
      <w:r w:rsidRPr="003127CE">
        <w:rPr>
          <w:rStyle w:val="StyleBoldUnderline"/>
        </w:rPr>
        <w:t>If operators relied on wind power as a base-load</w:t>
      </w:r>
      <w:r>
        <w:rPr>
          <w:rStyle w:val="StyleBoldUnderline"/>
        </w:rPr>
        <w:t xml:space="preserve"> </w:t>
      </w:r>
      <w:r w:rsidRPr="003127CE">
        <w:rPr>
          <w:rStyle w:val="StyleBoldUnderline"/>
        </w:rPr>
        <w:t>supply, traffic signals, hospitals, and other essential services would be</w:t>
      </w:r>
      <w:r>
        <w:rPr>
          <w:rStyle w:val="StyleBoldUnderline"/>
        </w:rPr>
        <w:t xml:space="preserve"> </w:t>
      </w:r>
      <w:r w:rsidRPr="003127CE">
        <w:rPr>
          <w:rStyle w:val="StyleBoldUnderline"/>
        </w:rPr>
        <w:t>cut whenever the wind stopped</w:t>
      </w:r>
      <w:r>
        <w:t>. Even though wind power companies employ teams of meteorologists to predict wind speeds on an hour-to-hour basis, they still rely on coal, natural gas, hydroelectric,</w:t>
      </w:r>
      <w:r w:rsidRPr="00065121">
        <w:t xml:space="preserve"> and nuclear power for backup consistency.</w:t>
      </w:r>
    </w:p>
    <w:p w:rsidR="00E13A23" w:rsidRDefault="00E13A23" w:rsidP="00E13A23"/>
    <w:p w:rsidR="00E13A23" w:rsidRPr="00E13A23" w:rsidRDefault="00E13A23" w:rsidP="00E13A23"/>
    <w:p w:rsidR="001463B6" w:rsidRDefault="001463B6" w:rsidP="001463B6">
      <w:pPr>
        <w:pStyle w:val="Heading2"/>
      </w:pPr>
      <w:r>
        <w:t>AT: Ogallala Aquifer</w:t>
      </w:r>
    </w:p>
    <w:p w:rsidR="001463B6" w:rsidRDefault="001463B6" w:rsidP="001463B6"/>
    <w:p w:rsidR="001463B6" w:rsidRDefault="001463B6" w:rsidP="001463B6"/>
    <w:p w:rsidR="001463B6" w:rsidRPr="001F20A6" w:rsidRDefault="001463B6" w:rsidP="001463B6">
      <w:pPr>
        <w:pStyle w:val="Heading4"/>
      </w:pPr>
      <w:r>
        <w:t xml:space="preserve">Farming is </w:t>
      </w:r>
      <w:r w:rsidRPr="001F20A6">
        <w:rPr>
          <w:u w:val="single"/>
        </w:rPr>
        <w:t>the root cause</w:t>
      </w:r>
      <w:r>
        <w:t xml:space="preserve"> – no solvency for Ogallala</w:t>
      </w:r>
    </w:p>
    <w:p w:rsidR="001463B6" w:rsidRDefault="001463B6" w:rsidP="001463B6">
      <w:r w:rsidRPr="001F20A6">
        <w:rPr>
          <w:rStyle w:val="StyleStyleBold12pt"/>
        </w:rPr>
        <w:t>Peters</w:t>
      </w:r>
      <w:r>
        <w:t xml:space="preserve">, writer for the Wall Street Journal, </w:t>
      </w:r>
      <w:r w:rsidRPr="001F20A6">
        <w:rPr>
          <w:rStyle w:val="StyleStyleBold12pt"/>
        </w:rPr>
        <w:t>10/28</w:t>
      </w:r>
      <w:r>
        <w:t>/2012</w:t>
      </w:r>
    </w:p>
    <w:p w:rsidR="001463B6" w:rsidRDefault="001463B6" w:rsidP="001463B6">
      <w:r>
        <w:t>(Mark, “</w:t>
      </w:r>
      <w:r w:rsidRPr="00FE59A2">
        <w:t>F</w:t>
      </w:r>
      <w:r>
        <w:t xml:space="preserve">armers Watching Their Water Use,” </w:t>
      </w:r>
      <w:r w:rsidRPr="00FE59A2">
        <w:t>http://online.wsj.com/article/SB10000872396390444592704578062901539482028.html?mod=googlenews_wsj</w:t>
      </w:r>
      <w:r>
        <w:t>)</w:t>
      </w:r>
    </w:p>
    <w:p w:rsidR="001463B6" w:rsidRDefault="001463B6" w:rsidP="001463B6">
      <w:r w:rsidRPr="0022679C">
        <w:rPr>
          <w:b/>
          <w:highlight w:val="green"/>
          <w:u w:val="single"/>
        </w:rPr>
        <w:t>For decades</w:t>
      </w:r>
      <w:r w:rsidRPr="0022679C">
        <w:rPr>
          <w:highlight w:val="green"/>
        </w:rPr>
        <w:t xml:space="preserve">, </w:t>
      </w:r>
      <w:r w:rsidRPr="0022679C">
        <w:rPr>
          <w:highlight w:val="green"/>
          <w:u w:val="single"/>
        </w:rPr>
        <w:t>farmers</w:t>
      </w:r>
      <w:r w:rsidRPr="001F20A6">
        <w:rPr>
          <w:u w:val="single"/>
        </w:rPr>
        <w:t xml:space="preserve"> here </w:t>
      </w:r>
      <w:r w:rsidRPr="0022679C">
        <w:rPr>
          <w:highlight w:val="green"/>
          <w:u w:val="single"/>
        </w:rPr>
        <w:t>have tapped</w:t>
      </w:r>
      <w:r w:rsidRPr="001F20A6">
        <w:rPr>
          <w:u w:val="single"/>
        </w:rPr>
        <w:t xml:space="preserve"> a vast </w:t>
      </w:r>
      <w:r w:rsidRPr="0022679C">
        <w:rPr>
          <w:highlight w:val="green"/>
          <w:u w:val="single"/>
        </w:rPr>
        <w:t>underground reservoir to irrigate</w:t>
      </w:r>
      <w:r>
        <w:t xml:space="preserve"> their fields to grow </w:t>
      </w:r>
      <w:r w:rsidRPr="0022679C">
        <w:rPr>
          <w:highlight w:val="green"/>
          <w:u w:val="single"/>
        </w:rPr>
        <w:t>corn</w:t>
      </w:r>
      <w:r w:rsidRPr="0022679C">
        <w:rPr>
          <w:highlight w:val="green"/>
        </w:rPr>
        <w:t xml:space="preserve">, </w:t>
      </w:r>
      <w:r w:rsidRPr="0022679C">
        <w:rPr>
          <w:highlight w:val="green"/>
          <w:u w:val="single"/>
        </w:rPr>
        <w:t>soybeans and wheat</w:t>
      </w:r>
      <w:r>
        <w:t>. Now they are reluctantly starting to reduce their water use, fearing a dwindling supply could otherwise make them the last generation to grow bumper crops in this arid patch of the High Plains.</w:t>
      </w:r>
    </w:p>
    <w:p w:rsidR="001463B6" w:rsidRDefault="001463B6" w:rsidP="001463B6">
      <w:r>
        <w:t xml:space="preserve">While Sandy is lashing the East Coast with heavy rain, much of Kansas and other parts of the Midwest are still feeling the effects of drought. Now, </w:t>
      </w:r>
      <w:r w:rsidRPr="0022679C">
        <w:rPr>
          <w:highlight w:val="green"/>
          <w:u w:val="single"/>
        </w:rPr>
        <w:t>the years of heavy use have severely depleted</w:t>
      </w:r>
      <w:r>
        <w:t xml:space="preserve"> this part of </w:t>
      </w:r>
      <w:r w:rsidRPr="0022679C">
        <w:rPr>
          <w:highlight w:val="green"/>
          <w:u w:val="single"/>
        </w:rPr>
        <w:t>the Ogallala</w:t>
      </w:r>
      <w:r w:rsidRPr="001F20A6">
        <w:rPr>
          <w:u w:val="single"/>
        </w:rPr>
        <w:t xml:space="preserve"> Aquifer</w:t>
      </w:r>
      <w:r>
        <w:t>—one of the world's largest such subterranean water sources—</w:t>
      </w:r>
      <w:r w:rsidRPr="00843BEC">
        <w:rPr>
          <w:b/>
          <w:u w:val="single"/>
        </w:rPr>
        <w:t xml:space="preserve">to the point where some </w:t>
      </w:r>
      <w:r w:rsidRPr="0022679C">
        <w:rPr>
          <w:b/>
          <w:highlight w:val="green"/>
          <w:u w:val="single"/>
        </w:rPr>
        <w:t>wells are drying up</w:t>
      </w:r>
      <w:r>
        <w:t xml:space="preserve">. Government estimates </w:t>
      </w:r>
      <w:r w:rsidRPr="00843BEC">
        <w:rPr>
          <w:b/>
          <w:u w:val="single"/>
        </w:rPr>
        <w:t xml:space="preserve">indicate </w:t>
      </w:r>
      <w:r w:rsidRPr="0022679C">
        <w:rPr>
          <w:b/>
          <w:highlight w:val="green"/>
          <w:u w:val="single"/>
        </w:rPr>
        <w:t>there are two decades or less of adequate supply for irrigated farmland</w:t>
      </w:r>
      <w:r>
        <w:t xml:space="preserve"> in parts of Kansas and Texas that rely on the Ogallala.</w:t>
      </w:r>
    </w:p>
    <w:p w:rsidR="001463B6" w:rsidRDefault="001463B6" w:rsidP="001463B6">
      <w:r w:rsidRPr="00843BEC">
        <w:rPr>
          <w:u w:val="single"/>
        </w:rPr>
        <w:t xml:space="preserve">The </w:t>
      </w:r>
      <w:r w:rsidRPr="0022679C">
        <w:rPr>
          <w:highlight w:val="green"/>
          <w:u w:val="single"/>
        </w:rPr>
        <w:t>drought</w:t>
      </w:r>
      <w:r w:rsidRPr="00843BEC">
        <w:rPr>
          <w:u w:val="single"/>
        </w:rPr>
        <w:t xml:space="preserve"> that plagued</w:t>
      </w:r>
      <w:r>
        <w:t xml:space="preserve"> much of </w:t>
      </w:r>
      <w:r w:rsidRPr="00843BEC">
        <w:rPr>
          <w:u w:val="single"/>
        </w:rPr>
        <w:t>the Midwest</w:t>
      </w:r>
      <w:r>
        <w:t xml:space="preserve"> and Great Plains </w:t>
      </w:r>
      <w:r w:rsidRPr="00843BEC">
        <w:rPr>
          <w:u w:val="single"/>
        </w:rPr>
        <w:t xml:space="preserve">this year </w:t>
      </w:r>
      <w:r w:rsidRPr="0022679C">
        <w:rPr>
          <w:highlight w:val="green"/>
          <w:u w:val="single"/>
        </w:rPr>
        <w:t>has added to concerns</w:t>
      </w:r>
      <w:r>
        <w:t>, as farmers pumped out even more of the aquifer's water than usual.</w:t>
      </w:r>
    </w:p>
    <w:p w:rsidR="001463B6" w:rsidRDefault="001463B6" w:rsidP="001463B6"/>
    <w:p w:rsidR="001463B6" w:rsidRDefault="001463B6" w:rsidP="001463B6"/>
    <w:p w:rsidR="00E13A23" w:rsidRDefault="00E13A23" w:rsidP="00E13A23">
      <w:pPr>
        <w:pStyle w:val="Heading2"/>
      </w:pPr>
      <w:r>
        <w:t>fit fail—k</w:t>
      </w:r>
    </w:p>
    <w:p w:rsidR="00E13A23" w:rsidRDefault="00E13A23" w:rsidP="00E13A23"/>
    <w:p w:rsidR="00E13A23" w:rsidRDefault="00E13A23" w:rsidP="00E13A23">
      <w:pPr>
        <w:pStyle w:val="Heading4"/>
      </w:pPr>
      <w:r>
        <w:t>Lack of oversight and use of incentives causes corruption which destroys public trust—rolls back implementation</w:t>
      </w:r>
    </w:p>
    <w:p w:rsidR="00E13A23" w:rsidRDefault="00E13A23" w:rsidP="00E13A23">
      <w:pPr>
        <w:rPr>
          <w:rStyle w:val="StyleBoldUnderline"/>
        </w:rPr>
      </w:pPr>
      <w:r>
        <w:rPr>
          <w:rStyle w:val="StyleStyleBold12pt"/>
        </w:rPr>
        <w:t>Calleja ’11</w:t>
      </w:r>
      <w:r>
        <w:t xml:space="preserve"> (Tono, journalist and researcher specializing in environmental issues and is a member of TI Spain,  “Spain Can incentivizing solar energy invite fraud?,” pp. 194-195, “ Global Corruption Report: Climate Change,” AM)</w:t>
      </w:r>
    </w:p>
    <w:p w:rsidR="00E13A23" w:rsidRDefault="00E13A23" w:rsidP="00E13A23">
      <w:pPr>
        <w:rPr>
          <w:rStyle w:val="StyleBoldUnderline"/>
          <w:rFonts w:cs="Arial"/>
        </w:rPr>
      </w:pPr>
    </w:p>
    <w:p w:rsidR="00E13A23" w:rsidRDefault="00E13A23" w:rsidP="00E13A23">
      <w:pPr>
        <w:rPr>
          <w:b/>
        </w:rPr>
      </w:pPr>
      <w:r w:rsidRPr="00C04971">
        <w:rPr>
          <w:rFonts w:cs="Arial"/>
          <w:bCs/>
          <w:u w:val="single"/>
        </w:rPr>
        <w:t>In</w:t>
      </w:r>
      <w:r w:rsidRPr="00FD30F0">
        <w:rPr>
          <w:rFonts w:cs="Arial"/>
          <w:bCs/>
          <w:u w:val="single"/>
        </w:rPr>
        <w:t xml:space="preserve"> 2008 Spain was a front-runner</w:t>
      </w:r>
      <w:r w:rsidRPr="00C04971">
        <w:rPr>
          <w:rFonts w:cs="Arial"/>
          <w:bCs/>
          <w:u w:val="single"/>
        </w:rPr>
        <w:t xml:space="preserve"> </w:t>
      </w:r>
      <w:r w:rsidRPr="008112EA">
        <w:rPr>
          <w:rFonts w:cs="Arial"/>
          <w:bCs/>
          <w:highlight w:val="cyan"/>
          <w:u w:val="single"/>
        </w:rPr>
        <w:t>in the solar market</w:t>
      </w:r>
      <w:r>
        <w:rPr>
          <w:rFonts w:cs="Arial"/>
          <w:bCs/>
          <w:u w:val="single"/>
        </w:rPr>
        <w:t>, thanks to a feed-in tariff</w:t>
      </w:r>
      <w:r>
        <w:rPr>
          <w:rFonts w:cs="Arial"/>
          <w:bCs/>
          <w:sz w:val="16"/>
        </w:rPr>
        <w:t xml:space="preserve"> that mandated that utilities would have to buy solar power at high, government-set rates.</w:t>
      </w:r>
      <w:r w:rsidRPr="00C04971">
        <w:rPr>
          <w:rFonts w:cs="Arial"/>
          <w:bCs/>
          <w:sz w:val="16"/>
        </w:rPr>
        <w:t xml:space="preserve">2 </w:t>
      </w:r>
      <w:r w:rsidRPr="008112EA">
        <w:rPr>
          <w:rFonts w:cs="Arial"/>
          <w:b/>
          <w:bCs/>
          <w:highlight w:val="cyan"/>
          <w:u w:val="single"/>
        </w:rPr>
        <w:t>The subsidy</w:t>
      </w:r>
      <w:r>
        <w:rPr>
          <w:rFonts w:cs="Arial"/>
          <w:bCs/>
          <w:sz w:val="16"/>
        </w:rPr>
        <w:t xml:space="preserve">, introduced in 2007, was the most generous in the world and, with few conditions attached, </w:t>
      </w:r>
      <w:r w:rsidRPr="008112EA">
        <w:rPr>
          <w:rFonts w:cs="Arial"/>
          <w:bCs/>
          <w:highlight w:val="cyan"/>
          <w:u w:val="single"/>
        </w:rPr>
        <w:t>attracted developers globally</w:t>
      </w:r>
      <w:r>
        <w:rPr>
          <w:rFonts w:cs="Arial"/>
          <w:bCs/>
          <w:sz w:val="16"/>
        </w:rPr>
        <w:t xml:space="preserve">.3 </w:t>
      </w:r>
      <w:r>
        <w:rPr>
          <w:rFonts w:cs="Arial"/>
          <w:bCs/>
          <w:u w:val="single"/>
        </w:rPr>
        <w:t>The promise of profits not only set the stage for a boom in</w:t>
      </w:r>
      <w:r>
        <w:rPr>
          <w:rFonts w:cs="Arial"/>
          <w:bCs/>
          <w:sz w:val="16"/>
        </w:rPr>
        <w:t xml:space="preserve"> photovoltaic (</w:t>
      </w:r>
      <w:r>
        <w:rPr>
          <w:rFonts w:cs="Arial"/>
          <w:bCs/>
          <w:u w:val="single"/>
        </w:rPr>
        <w:t>PV) installation</w:t>
      </w:r>
      <w:r>
        <w:rPr>
          <w:rFonts w:cs="Arial"/>
          <w:bCs/>
          <w:sz w:val="16"/>
        </w:rPr>
        <w:t xml:space="preserve">, however, but, </w:t>
      </w:r>
      <w:r>
        <w:rPr>
          <w:rFonts w:cs="Arial"/>
          <w:bCs/>
          <w:u w:val="single"/>
        </w:rPr>
        <w:t xml:space="preserve">in </w:t>
      </w:r>
      <w:r w:rsidRPr="008112EA">
        <w:rPr>
          <w:rFonts w:cs="Arial"/>
          <w:bCs/>
          <w:highlight w:val="cyan"/>
          <w:u w:val="single"/>
        </w:rPr>
        <w:t xml:space="preserve">the absence of </w:t>
      </w:r>
      <w:r w:rsidRPr="00FD30F0">
        <w:rPr>
          <w:rFonts w:cs="Arial"/>
          <w:bCs/>
          <w:u w:val="single"/>
        </w:rPr>
        <w:t>a</w:t>
      </w:r>
      <w:r>
        <w:rPr>
          <w:rFonts w:cs="Arial"/>
          <w:bCs/>
          <w:u w:val="single"/>
        </w:rPr>
        <w:t xml:space="preserve"> rigorous </w:t>
      </w:r>
      <w:r w:rsidRPr="008112EA">
        <w:rPr>
          <w:rFonts w:cs="Arial"/>
          <w:bCs/>
          <w:highlight w:val="cyan"/>
          <w:u w:val="single"/>
        </w:rPr>
        <w:t xml:space="preserve">oversight </w:t>
      </w:r>
      <w:r w:rsidRPr="00FD30F0">
        <w:rPr>
          <w:rFonts w:cs="Arial"/>
          <w:bCs/>
          <w:u w:val="single"/>
        </w:rPr>
        <w:t>mechanism</w:t>
      </w:r>
      <w:r>
        <w:rPr>
          <w:rFonts w:cs="Arial"/>
          <w:bCs/>
          <w:u w:val="single"/>
        </w:rPr>
        <w:t>,</w:t>
      </w:r>
      <w:r>
        <w:rPr>
          <w:rFonts w:cs="Arial"/>
          <w:bCs/>
          <w:sz w:val="16"/>
        </w:rPr>
        <w:t xml:space="preserve"> </w:t>
      </w:r>
      <w:r w:rsidRPr="00FD30F0">
        <w:rPr>
          <w:rFonts w:cs="Arial"/>
          <w:bCs/>
          <w:u w:val="single"/>
        </w:rPr>
        <w:t xml:space="preserve">also </w:t>
      </w:r>
      <w:r w:rsidRPr="008112EA">
        <w:rPr>
          <w:rFonts w:cs="Arial"/>
          <w:b/>
          <w:bCs/>
          <w:highlight w:val="cyan"/>
          <w:u w:val="single"/>
        </w:rPr>
        <w:t>proved an incentive for fraud</w:t>
      </w:r>
      <w:r w:rsidRPr="008112EA">
        <w:rPr>
          <w:rFonts w:cs="Arial"/>
          <w:bCs/>
          <w:sz w:val="16"/>
          <w:highlight w:val="cyan"/>
        </w:rPr>
        <w:t>.</w:t>
      </w:r>
      <w:r>
        <w:rPr>
          <w:rFonts w:cs="Arial"/>
          <w:bCs/>
          <w:sz w:val="16"/>
        </w:rPr>
        <w:t xml:space="preserve"> By the end of 2007 Spain’s goal of producing 400 megawatts (MW) of solar electricity by 2010 had already been met.4 Hoping to curb this unexpected surge in PV installations, the Spanish government announced reduced electricity rates for solar power plants installed after September 2008 and set a cap of 500MW worth of new projects.5 Facing the prospect of diminished profits, </w:t>
      </w:r>
      <w:r>
        <w:rPr>
          <w:rFonts w:cs="Arial"/>
          <w:bCs/>
          <w:u w:val="single"/>
        </w:rPr>
        <w:t>developers rushed to complete installations by the deadline, challenging the capacity of the regulator and the grid operator to monitor all the new projects</w:t>
      </w:r>
      <w:r>
        <w:rPr>
          <w:rFonts w:cs="Arial"/>
          <w:bCs/>
          <w:sz w:val="16"/>
        </w:rPr>
        <w:t>.6 Accompanying the scramble were reports of fraud, with developers allegedly declaring projects to be finished despite the incomplete installation of solar panels or the temporary installation of fake panels.</w:t>
      </w:r>
      <w:r>
        <w:rPr>
          <w:rFonts w:cs="Arial"/>
          <w:bCs/>
          <w:u w:val="single"/>
        </w:rPr>
        <w:t>7 A 2008 investigation</w:t>
      </w:r>
      <w:r>
        <w:rPr>
          <w:rFonts w:cs="Arial"/>
          <w:bCs/>
          <w:sz w:val="16"/>
        </w:rPr>
        <w:t xml:space="preserve"> by Spain’s national energy commission (Comisión Nacional de Energía: CNE) </w:t>
      </w:r>
      <w:r>
        <w:rPr>
          <w:rFonts w:cs="Arial"/>
          <w:b/>
          <w:bCs/>
          <w:u w:val="single"/>
        </w:rPr>
        <w:t xml:space="preserve">found that </w:t>
      </w:r>
      <w:r w:rsidRPr="008112EA">
        <w:rPr>
          <w:rFonts w:cs="Arial"/>
          <w:b/>
          <w:bCs/>
          <w:highlight w:val="cyan"/>
          <w:u w:val="single"/>
        </w:rPr>
        <w:t>over 4000</w:t>
      </w:r>
      <w:r w:rsidRPr="00C04971">
        <w:rPr>
          <w:rFonts w:cs="Arial"/>
          <w:b/>
          <w:bCs/>
          <w:u w:val="single"/>
        </w:rPr>
        <w:t xml:space="preserve"> PV </w:t>
      </w:r>
      <w:r w:rsidRPr="008112EA">
        <w:rPr>
          <w:rFonts w:cs="Arial"/>
          <w:b/>
          <w:bCs/>
          <w:highlight w:val="cyan"/>
          <w:u w:val="single"/>
        </w:rPr>
        <w:t>installations</w:t>
      </w:r>
      <w:r>
        <w:rPr>
          <w:rFonts w:cs="Arial"/>
          <w:bCs/>
          <w:u w:val="single"/>
        </w:rPr>
        <w:t>, located in 13 per cent of the country’s solar parks,</w:t>
      </w:r>
      <w:r>
        <w:rPr>
          <w:rFonts w:cs="Arial"/>
          <w:bCs/>
          <w:sz w:val="16"/>
        </w:rPr>
        <w:t xml:space="preserve"> </w:t>
      </w:r>
      <w:r w:rsidRPr="008112EA">
        <w:rPr>
          <w:rFonts w:cs="Arial"/>
          <w:bCs/>
          <w:highlight w:val="cyan"/>
          <w:u w:val="single"/>
        </w:rPr>
        <w:t>were falsely registered</w:t>
      </w:r>
      <w:r>
        <w:rPr>
          <w:rFonts w:cs="Arial"/>
          <w:bCs/>
          <w:sz w:val="16"/>
        </w:rPr>
        <w:t xml:space="preserve"> as operational and were making no contribution to the energy grid as at the end of September that year.8 In 2009 the government acknowledged that it had been ill-equipped to audit all the solar projects applying for inclusion in the feed-in tariff, and the CNE likewise cited the need for a supervisory mechanism to guarantee that new PV installations meet the requirements necessary to qualify for subsidies.9 In January of the same year the Ministry of Energy gave PV companies two months to demonstrate that their plants were in fact equipped for connection to the energy grid, with a suspension of payments for those that were not.10 From the beginning of investigations in 2008, and throughout 2009, Spain’s photovoltaic industry association (Asociación de la Industria Fotovoltaica: ASIF) emphasized that, while completion of the installations by the September deadline was a requirement to qualify for the feed-in tariff, contribution to the energy grid by the deadline was not, and stated that installations that did not contribute to the grid by deadline were not necessarily the result of fraud; for example, some installations may have been completed, but were dependent on local infrastructure for connection.11 The organization nevertheless welcomed legal action against those found to have committed fraud, as it felt that the ongoing allegations of wrongdoing cast a shadow over the entire sector.12 Developers were not the only party to come under scrutiny, however. </w:t>
      </w:r>
      <w:r w:rsidRPr="00FD30F0">
        <w:rPr>
          <w:rFonts w:cs="Arial"/>
          <w:bCs/>
          <w:u w:val="single"/>
        </w:rPr>
        <w:t>Spain’s recent history of corruption in the real estate market appeared to re-emerge in the solar industry</w:t>
      </w:r>
      <w:r w:rsidRPr="00C04971">
        <w:rPr>
          <w:rFonts w:cs="Arial"/>
          <w:bCs/>
          <w:u w:val="single"/>
        </w:rPr>
        <w:t>.</w:t>
      </w:r>
      <w:r>
        <w:rPr>
          <w:rFonts w:cs="Arial"/>
          <w:bCs/>
          <w:sz w:val="16"/>
        </w:rPr>
        <w:t xml:space="preserve">13 In 2009 13 civil servants from the region of Castilla y León were found by regional administrators to have inappropriately processed and authorized licences for photovoltaic plants for companies in which they or immediate relatives had a direct stake.14 According to press accounts, despite decisions taken by regional administrators to suspend the employment and salaries of most of these individuals for one to three years, almost two years later not one had completed these terms, either due to pending appeals or because administrators claimed that postponement of the sanctions was necessary so as not to disrupt the services provided by the employees to the industrial sector.15 The allegations, spread across four provinces, were dealt with only by regional administrators, to whom those implicated were politically affiliated.16 Only in the province of Zamora did the public prosecutor open a case, the results of which were pending as of mid-2010. </w:t>
      </w:r>
      <w:r w:rsidRPr="00FD30F0">
        <w:rPr>
          <w:rFonts w:cs="Arial"/>
          <w:b/>
          <w:bCs/>
          <w:u w:val="single"/>
        </w:rPr>
        <w:t xml:space="preserve">Such problems are not unique to the </w:t>
      </w:r>
      <w:r w:rsidRPr="00C04971">
        <w:rPr>
          <w:rFonts w:cs="Arial"/>
          <w:b/>
          <w:bCs/>
          <w:u w:val="single"/>
        </w:rPr>
        <w:t xml:space="preserve">solar </w:t>
      </w:r>
      <w:r w:rsidRPr="00FD30F0">
        <w:rPr>
          <w:rFonts w:cs="Arial"/>
          <w:b/>
          <w:bCs/>
          <w:u w:val="single"/>
        </w:rPr>
        <w:t>sector</w:t>
      </w:r>
      <w:r>
        <w:rPr>
          <w:rFonts w:cs="Arial"/>
          <w:bCs/>
          <w:u w:val="single"/>
        </w:rPr>
        <w:t xml:space="preserve">. As </w:t>
      </w:r>
      <w:r w:rsidRPr="00FD30F0">
        <w:rPr>
          <w:rFonts w:cs="Arial"/>
          <w:bCs/>
          <w:u w:val="single"/>
        </w:rPr>
        <w:t xml:space="preserve">in any </w:t>
      </w:r>
      <w:r w:rsidRPr="008112EA">
        <w:rPr>
          <w:rFonts w:cs="Arial"/>
          <w:bCs/>
          <w:highlight w:val="cyan"/>
          <w:u w:val="single"/>
        </w:rPr>
        <w:t>industry</w:t>
      </w:r>
      <w:r w:rsidRPr="00FD30F0">
        <w:rPr>
          <w:rFonts w:cs="Arial"/>
          <w:bCs/>
          <w:sz w:val="16"/>
        </w:rPr>
        <w:t xml:space="preserve">, though, and </w:t>
      </w:r>
      <w:r w:rsidRPr="00FD30F0">
        <w:rPr>
          <w:rFonts w:cs="Arial"/>
          <w:bCs/>
          <w:u w:val="single"/>
        </w:rPr>
        <w:t>especially one dealing with a relatively new type of infrastructure,</w:t>
      </w:r>
      <w:r w:rsidRPr="00FD30F0">
        <w:rPr>
          <w:rFonts w:cs="Arial"/>
          <w:bCs/>
          <w:sz w:val="16"/>
        </w:rPr>
        <w:t xml:space="preserve"> </w:t>
      </w:r>
      <w:r w:rsidRPr="00FD30F0">
        <w:rPr>
          <w:rFonts w:cs="Arial"/>
          <w:b/>
          <w:bCs/>
          <w:u w:val="single"/>
        </w:rPr>
        <w:t>effective oversight is crucial</w:t>
      </w:r>
      <w:r w:rsidRPr="00FD30F0">
        <w:rPr>
          <w:rFonts w:cs="Arial"/>
          <w:bCs/>
          <w:sz w:val="16"/>
        </w:rPr>
        <w:t xml:space="preserve">. </w:t>
      </w:r>
      <w:r w:rsidRPr="00FD30F0">
        <w:rPr>
          <w:rFonts w:cs="Arial"/>
          <w:bCs/>
          <w:u w:val="single"/>
        </w:rPr>
        <w:t xml:space="preserve">Government agencies, private sector proponents and environmental advocates </w:t>
      </w:r>
      <w:r w:rsidRPr="008112EA">
        <w:rPr>
          <w:rFonts w:cs="Arial"/>
          <w:bCs/>
          <w:highlight w:val="cyan"/>
          <w:u w:val="single"/>
        </w:rPr>
        <w:t>cannot succeed</w:t>
      </w:r>
      <w:r>
        <w:rPr>
          <w:rFonts w:cs="Arial"/>
          <w:bCs/>
          <w:u w:val="single"/>
        </w:rPr>
        <w:t xml:space="preserve"> in their efforts</w:t>
      </w:r>
      <w:r>
        <w:rPr>
          <w:rFonts w:cs="Arial"/>
          <w:bCs/>
          <w:sz w:val="16"/>
        </w:rPr>
        <w:t xml:space="preserve"> </w:t>
      </w:r>
      <w:r w:rsidRPr="00C04971">
        <w:rPr>
          <w:rFonts w:cs="Arial"/>
          <w:bCs/>
          <w:u w:val="single"/>
        </w:rPr>
        <w:t>to introduce renewable</w:t>
      </w:r>
      <w:r>
        <w:rPr>
          <w:rFonts w:cs="Arial"/>
          <w:bCs/>
          <w:u w:val="single"/>
        </w:rPr>
        <w:t xml:space="preserve"> forms of </w:t>
      </w:r>
      <w:r w:rsidRPr="00C04971">
        <w:rPr>
          <w:rFonts w:cs="Arial"/>
          <w:bCs/>
          <w:u w:val="single"/>
        </w:rPr>
        <w:t xml:space="preserve">energy </w:t>
      </w:r>
      <w:r w:rsidRPr="008112EA">
        <w:rPr>
          <w:rFonts w:cs="Arial"/>
          <w:b/>
          <w:bCs/>
          <w:highlight w:val="cyan"/>
          <w:u w:val="single"/>
        </w:rPr>
        <w:t>without strong</w:t>
      </w:r>
      <w:r>
        <w:rPr>
          <w:rFonts w:cs="Arial"/>
          <w:b/>
          <w:bCs/>
          <w:u w:val="single"/>
        </w:rPr>
        <w:t xml:space="preserve"> and meaningful </w:t>
      </w:r>
      <w:r w:rsidRPr="008112EA">
        <w:rPr>
          <w:rFonts w:cs="Arial"/>
          <w:b/>
          <w:bCs/>
          <w:highlight w:val="cyan"/>
          <w:u w:val="single"/>
        </w:rPr>
        <w:t>safeguards</w:t>
      </w:r>
      <w:r>
        <w:rPr>
          <w:rFonts w:cs="Arial"/>
          <w:bCs/>
          <w:sz w:val="16"/>
        </w:rPr>
        <w:t xml:space="preserve">. In addition to squandering public resources and undermining project success, </w:t>
      </w:r>
      <w:r w:rsidRPr="008112EA">
        <w:rPr>
          <w:rFonts w:cs="Arial"/>
          <w:bCs/>
          <w:highlight w:val="cyan"/>
          <w:u w:val="single"/>
        </w:rPr>
        <w:t>fraud</w:t>
      </w:r>
      <w:r>
        <w:rPr>
          <w:rFonts w:cs="Arial"/>
          <w:bCs/>
          <w:sz w:val="16"/>
        </w:rPr>
        <w:t xml:space="preserve"> has a more pernicious effect: </w:t>
      </w:r>
      <w:r>
        <w:rPr>
          <w:rFonts w:cs="Arial"/>
          <w:bCs/>
          <w:u w:val="single"/>
        </w:rPr>
        <w:t>if pervasive and persistent</w:t>
      </w:r>
      <w:r>
        <w:rPr>
          <w:rFonts w:cs="Arial"/>
          <w:bCs/>
          <w:sz w:val="16"/>
        </w:rPr>
        <w:t xml:space="preserve">, it </w:t>
      </w:r>
      <w:r w:rsidRPr="008112EA">
        <w:rPr>
          <w:rFonts w:cs="Arial"/>
          <w:b/>
          <w:bCs/>
          <w:highlight w:val="cyan"/>
          <w:u w:val="single"/>
        </w:rPr>
        <w:t xml:space="preserve">has the capacity to threaten the </w:t>
      </w:r>
      <w:r w:rsidRPr="00FD30F0">
        <w:rPr>
          <w:rFonts w:cs="Arial"/>
          <w:b/>
          <w:bCs/>
          <w:u w:val="single"/>
        </w:rPr>
        <w:t xml:space="preserve">fragile </w:t>
      </w:r>
      <w:r w:rsidRPr="008112EA">
        <w:rPr>
          <w:rFonts w:cs="Arial"/>
          <w:b/>
          <w:bCs/>
          <w:highlight w:val="cyan"/>
          <w:u w:val="single"/>
        </w:rPr>
        <w:t>trust the public has in the long-term viability of alternative energy.</w:t>
      </w:r>
    </w:p>
    <w:p w:rsidR="00E13A23" w:rsidRDefault="00E13A23" w:rsidP="00E13A23"/>
    <w:p w:rsidR="00E13A23" w:rsidRPr="00E13A23" w:rsidRDefault="00E13A23" w:rsidP="00E13A23"/>
    <w:p w:rsidR="00E13A23" w:rsidRDefault="001463B6" w:rsidP="001463B6">
      <w:pPr>
        <w:pStyle w:val="Heading2"/>
      </w:pPr>
      <w:r>
        <w:t>resurces</w:t>
      </w:r>
    </w:p>
    <w:p w:rsidR="001463B6" w:rsidRDefault="001463B6" w:rsidP="001463B6"/>
    <w:p w:rsidR="001463B6" w:rsidRPr="00580FEA" w:rsidRDefault="001463B6" w:rsidP="001463B6">
      <w:pPr>
        <w:pStyle w:val="Tagtemplate"/>
        <w:rPr>
          <w:rFonts w:cs="Arial"/>
          <w:lang w:bidi="en-US"/>
        </w:rPr>
      </w:pPr>
      <w:r w:rsidRPr="00580FEA">
        <w:rPr>
          <w:rFonts w:cs="Arial"/>
          <w:lang w:bidi="en-US"/>
        </w:rPr>
        <w:t>Resource scarcity leads to cooperation, not war – empirically proven</w:t>
      </w:r>
    </w:p>
    <w:p w:rsidR="001463B6" w:rsidRPr="00580FEA" w:rsidRDefault="001463B6" w:rsidP="001463B6">
      <w:pPr>
        <w:rPr>
          <w:rFonts w:cs="Arial"/>
          <w:sz w:val="16"/>
          <w:lang w:bidi="en-US"/>
        </w:rPr>
      </w:pPr>
      <w:r w:rsidRPr="00A52D3D">
        <w:rPr>
          <w:rStyle w:val="CiteChar"/>
        </w:rPr>
        <w:t>Dalby 6</w:t>
      </w:r>
      <w:r w:rsidRPr="00580FEA">
        <w:rPr>
          <w:rFonts w:cs="Arial"/>
          <w:sz w:val="16"/>
          <w:lang w:bidi="en-US"/>
        </w:rPr>
        <w:t xml:space="preserve"> (Simon, Dept. Of Geography, Carleton University, "Security and environment linkages revisited" in Globalisation and Environmental Challenges: Reconceptualising Security in the 21st Century, www.ntu.edu.sg/idss/publications/SSIS/SSIS001.pdf) </w:t>
      </w:r>
    </w:p>
    <w:p w:rsidR="001463B6" w:rsidRPr="00580FEA" w:rsidRDefault="001463B6" w:rsidP="001463B6">
      <w:pPr>
        <w:rPr>
          <w:rFonts w:cs="Arial"/>
          <w:lang w:bidi="en-US"/>
        </w:rPr>
      </w:pPr>
      <w:r w:rsidRPr="00580FEA">
        <w:rPr>
          <w:rFonts w:cs="Arial"/>
          <w:lang w:bidi="en-US"/>
        </w:rPr>
        <w:t xml:space="preserve"> </w:t>
      </w:r>
    </w:p>
    <w:p w:rsidR="001463B6" w:rsidRPr="00580FEA" w:rsidRDefault="001463B6" w:rsidP="001463B6">
      <w:pPr>
        <w:rPr>
          <w:rFonts w:cs="Arial"/>
          <w:u w:val="thick"/>
        </w:rPr>
      </w:pPr>
      <w:r w:rsidRPr="00580FEA">
        <w:rPr>
          <w:rFonts w:cs="Arial"/>
          <w:sz w:val="16"/>
          <w:lang w:bidi="en-US"/>
        </w:rPr>
        <w:t>In parallel with the focus on human security as a necessity in the face of both natural and artificial forms of vulnerability, recent literature has emphasised the opportunities that environmental management presents for political cooperation between states and other political actors, on both largescale infrastructure projects as well as more traditional matters of wildlife and new concerns with biodiversity preservation (Matthew/Halle/Switzer 2002). Simultaneously</w:t>
      </w:r>
      <w:r w:rsidRPr="00580FEA">
        <w:rPr>
          <w:rStyle w:val="StyleBoldUnderline"/>
          <w:rFonts w:cs="Arial"/>
        </w:rPr>
        <w:t xml:space="preserve">, the discussion on water wars, and in particular the key finding the shared </w:t>
      </w:r>
      <w:r w:rsidRPr="00580FEA">
        <w:rPr>
          <w:rStyle w:val="StyleBoldUnderline"/>
          <w:rFonts w:cs="Arial"/>
          <w:highlight w:val="yellow"/>
        </w:rPr>
        <w:t>resources frequently stimulate cooperation rather than conflict</w:t>
      </w:r>
      <w:r w:rsidRPr="00580FEA">
        <w:rPr>
          <w:rStyle w:val="StyleBoldUnderline"/>
          <w:rFonts w:cs="Arial"/>
        </w:rPr>
        <w:t>, shifted focus from conflict to the possibilities of environmental action as a mode of peacemaking</w:t>
      </w:r>
      <w:r w:rsidRPr="00580FEA">
        <w:rPr>
          <w:rStyle w:val="StyleBoldUnderline"/>
          <w:rFonts w:cs="Arial"/>
          <w:highlight w:val="yellow"/>
        </w:rPr>
        <w:t>. Both at the international level in terms of environmental diplomacy and institution building, there is considerable evidence of cooperative action</w:t>
      </w:r>
      <w:r w:rsidRPr="00580FEA">
        <w:rPr>
          <w:rStyle w:val="StyleBoldUnderline"/>
          <w:rFonts w:cs="Arial"/>
        </w:rPr>
        <w:t xml:space="preserve"> on the part of many states</w:t>
      </w:r>
      <w:r w:rsidRPr="00580FEA">
        <w:rPr>
          <w:rFonts w:cs="Arial"/>
          <w:sz w:val="16"/>
          <w:lang w:bidi="en-US"/>
        </w:rPr>
        <w:t xml:space="preserve"> (Conca/Dabelko 2002). </w:t>
      </w:r>
      <w:r w:rsidRPr="00580FEA">
        <w:rPr>
          <w:rStyle w:val="StyleBoldUnderline"/>
          <w:rFonts w:cs="Arial"/>
          <w:highlight w:val="yellow"/>
        </w:rPr>
        <w:t>Case studies</w:t>
      </w:r>
      <w:r w:rsidRPr="00580FEA">
        <w:rPr>
          <w:rStyle w:val="StyleBoldUnderline"/>
          <w:rFonts w:cs="Arial"/>
        </w:rPr>
        <w:t xml:space="preserve"> from many parts of the world </w:t>
      </w:r>
      <w:r w:rsidRPr="00580FEA">
        <w:rPr>
          <w:rStyle w:val="StyleBoldUnderline"/>
          <w:rFonts w:cs="Arial"/>
          <w:highlight w:val="yellow"/>
        </w:rPr>
        <w:t>suggest that cooperation</w:t>
      </w:r>
      <w:r w:rsidRPr="00580FEA">
        <w:rPr>
          <w:rStyle w:val="StyleBoldUnderline"/>
          <w:rFonts w:cs="Arial"/>
        </w:rPr>
        <w:t xml:space="preserve"> and diplomatic arrangements </w:t>
      </w:r>
      <w:r w:rsidRPr="00580FEA">
        <w:rPr>
          <w:rStyle w:val="StyleBoldUnderline"/>
          <w:rFonts w:cs="Arial"/>
          <w:highlight w:val="yellow"/>
        </w:rPr>
        <w:t>can facilitate peaceful responses to</w:t>
      </w:r>
      <w:r w:rsidRPr="00580FEA">
        <w:rPr>
          <w:rStyle w:val="StyleBoldUnderline"/>
          <w:rFonts w:cs="Arial"/>
        </w:rPr>
        <w:t xml:space="preserve"> the </w:t>
      </w:r>
      <w:r w:rsidRPr="00580FEA">
        <w:rPr>
          <w:rStyle w:val="StyleBoldUnderline"/>
          <w:rFonts w:cs="Arial"/>
          <w:highlight w:val="yellow"/>
        </w:rPr>
        <w:t>environmental difficulties</w:t>
      </w:r>
      <w:r w:rsidRPr="00580FEA">
        <w:rPr>
          <w:rStyle w:val="StyleBoldUnderline"/>
          <w:rFonts w:cs="Arial"/>
        </w:rPr>
        <w:t xml:space="preserve"> in contrast to the pessimism of the 1990’s where the focus was on the potential for conflicts.</w:t>
      </w:r>
      <w:r w:rsidRPr="00580FEA">
        <w:rPr>
          <w:rFonts w:cs="Arial"/>
          <w:sz w:val="16"/>
          <w:lang w:bidi="en-US"/>
        </w:rPr>
        <w:t xml:space="preserve"> </w:t>
      </w:r>
      <w:r w:rsidRPr="00580FEA">
        <w:rPr>
          <w:rStyle w:val="StyleBoldUnderline"/>
          <w:rFonts w:cs="Arial"/>
        </w:rPr>
        <w:t>One recent example of the attempts to resolve difficulties in the case of Lake Victoria suggests a dramatic alternative to the resource war scenarios</w:t>
      </w:r>
      <w:r w:rsidRPr="00580FEA">
        <w:rPr>
          <w:rFonts w:cs="Arial"/>
          <w:sz w:val="16"/>
          <w:lang w:bidi="en-US"/>
        </w:rPr>
        <w:t xml:space="preserve">. The need to curtail over-fishing in the lake and the importance of remediation has encouraged cooperation; scarcities leading to conflict arguments have not been common in the region, and they have not influenced policy prescriptions (Canter/Ndegwa 2002). </w:t>
      </w:r>
      <w:r w:rsidRPr="00580FEA">
        <w:rPr>
          <w:rStyle w:val="StyleBoldUnderline"/>
          <w:rFonts w:cs="Arial"/>
        </w:rPr>
        <w:t xml:space="preserve">Many conflicts over the allocations of water use rights continue around the world but most of them are within states and international disputes simply do not have a history of leading to wars.  </w:t>
      </w:r>
    </w:p>
    <w:p w:rsidR="001463B6" w:rsidRPr="00580FEA" w:rsidRDefault="001463B6" w:rsidP="001463B6">
      <w:pPr>
        <w:rPr>
          <w:rFonts w:cs="Arial"/>
        </w:rPr>
      </w:pPr>
    </w:p>
    <w:p w:rsidR="001463B6" w:rsidRDefault="001463B6" w:rsidP="001463B6">
      <w:pPr>
        <w:pStyle w:val="Heading2"/>
      </w:pPr>
      <w:r>
        <w:t>AT: Environment (Biodiversity)</w:t>
      </w:r>
    </w:p>
    <w:p w:rsidR="001463B6" w:rsidRPr="00813D26" w:rsidRDefault="001463B6" w:rsidP="001463B6"/>
    <w:p w:rsidR="001463B6" w:rsidRDefault="001463B6" w:rsidP="001463B6">
      <w:pPr>
        <w:pStyle w:val="Heading4"/>
      </w:pPr>
      <w:r>
        <w:t>Won’t collapse the environment</w:t>
      </w:r>
    </w:p>
    <w:p w:rsidR="001463B6" w:rsidRDefault="001463B6" w:rsidP="001463B6">
      <w:r>
        <w:t xml:space="preserve">The </w:t>
      </w:r>
      <w:r w:rsidRPr="00120096">
        <w:rPr>
          <w:rStyle w:val="CiteChar"/>
        </w:rPr>
        <w:t>Washington Post</w:t>
      </w:r>
      <w:r>
        <w:t>, August 29, 19</w:t>
      </w:r>
      <w:r w:rsidRPr="00120096">
        <w:rPr>
          <w:rStyle w:val="CiteChar"/>
        </w:rPr>
        <w:t>97</w:t>
      </w:r>
      <w:r>
        <w:t>, “Diversity Is Not Enough to Ensure Hardy Ecosystems,” p. A03, l/n</w:t>
      </w:r>
    </w:p>
    <w:p w:rsidR="001463B6" w:rsidRDefault="001463B6" w:rsidP="001463B6"/>
    <w:p w:rsidR="001463B6" w:rsidRDefault="001463B6" w:rsidP="001463B6">
      <w:r>
        <w:t xml:space="preserve">Ecologists have long maintained that diversity is one of nature’s greatest strengths, but </w:t>
      </w:r>
      <w:r w:rsidRPr="00120096">
        <w:rPr>
          <w:rStyle w:val="StyleBoldUnderline"/>
        </w:rPr>
        <w:t xml:space="preserve">new research suggests that </w:t>
      </w:r>
      <w:r w:rsidRPr="00860BE3">
        <w:rPr>
          <w:rStyle w:val="StyleBoldUnderline"/>
          <w:highlight w:val="yellow"/>
        </w:rPr>
        <w:t>diversity</w:t>
      </w:r>
      <w:r w:rsidRPr="00120096">
        <w:rPr>
          <w:rStyle w:val="StyleBoldUnderline"/>
        </w:rPr>
        <w:t xml:space="preserve"> alone </w:t>
      </w:r>
      <w:r w:rsidRPr="00860BE3">
        <w:rPr>
          <w:rStyle w:val="StyleBoldUnderline"/>
          <w:highlight w:val="yellow"/>
        </w:rPr>
        <w:t>does not guarantee</w:t>
      </w:r>
      <w:r w:rsidRPr="00120096">
        <w:rPr>
          <w:rStyle w:val="StyleBoldUnderline"/>
        </w:rPr>
        <w:t xml:space="preserve"> </w:t>
      </w:r>
      <w:r w:rsidRPr="00860BE3">
        <w:rPr>
          <w:rStyle w:val="StyleBoldUnderline"/>
          <w:highlight w:val="yellow"/>
        </w:rPr>
        <w:t>strong ecosystems</w:t>
      </w:r>
      <w:r>
        <w:t xml:space="preserve">. In findings that could intensify the national debate over endangered species and habitat conservation, </w:t>
      </w:r>
      <w:r w:rsidRPr="00860BE3">
        <w:rPr>
          <w:rStyle w:val="StyleBoldUnderline"/>
          <w:highlight w:val="yellow"/>
        </w:rPr>
        <w:t>three new studies suggest</w:t>
      </w:r>
      <w:r w:rsidRPr="00120096">
        <w:rPr>
          <w:rStyle w:val="StyleBoldUnderline"/>
        </w:rPr>
        <w:t xml:space="preserve"> that a greater </w:t>
      </w:r>
      <w:r w:rsidRPr="00860BE3">
        <w:rPr>
          <w:rStyle w:val="StyleBoldUnderline"/>
          <w:highlight w:val="yellow"/>
        </w:rPr>
        <w:t>abundance of</w:t>
      </w:r>
      <w:r w:rsidRPr="00120096">
        <w:rPr>
          <w:rStyle w:val="StyleBoldUnderline"/>
        </w:rPr>
        <w:t xml:space="preserve"> plant and animal </w:t>
      </w:r>
      <w:r w:rsidRPr="00860BE3">
        <w:rPr>
          <w:rStyle w:val="StyleBoldUnderline"/>
          <w:highlight w:val="yellow"/>
        </w:rPr>
        <w:t>varieties does not</w:t>
      </w:r>
      <w:r w:rsidRPr="00120096">
        <w:rPr>
          <w:rStyle w:val="StyleBoldUnderline"/>
        </w:rPr>
        <w:t xml:space="preserve"> always </w:t>
      </w:r>
      <w:r w:rsidRPr="00860BE3">
        <w:rPr>
          <w:rStyle w:val="StyleBoldUnderline"/>
          <w:highlight w:val="yellow"/>
        </w:rPr>
        <w:t>translate to</w:t>
      </w:r>
      <w:r w:rsidRPr="00120096">
        <w:rPr>
          <w:rStyle w:val="StyleBoldUnderline"/>
        </w:rPr>
        <w:t xml:space="preserve"> better </w:t>
      </w:r>
      <w:r w:rsidRPr="00860BE3">
        <w:rPr>
          <w:rStyle w:val="StyleBoldUnderline"/>
          <w:highlight w:val="yellow"/>
        </w:rPr>
        <w:t>ecological health</w:t>
      </w:r>
      <w:r w:rsidRPr="00120096">
        <w:rPr>
          <w:rStyle w:val="StyleBoldUnderline"/>
        </w:rPr>
        <w:t>.</w:t>
      </w:r>
      <w:r>
        <w:t xml:space="preserve"> At least equally important, the research found, are the types of species and how they function together. </w:t>
      </w:r>
      <w:r w:rsidRPr="00120096">
        <w:rPr>
          <w:rStyle w:val="StyleBoldUnderline"/>
        </w:rPr>
        <w:t>“Having a long list of Latin names isn’t always better than a shorter list of Latin names,” said Stanford</w:t>
      </w:r>
      <w:r>
        <w:t xml:space="preserve"> University </w:t>
      </w:r>
      <w:r w:rsidRPr="00120096">
        <w:rPr>
          <w:rStyle w:val="StyleBoldUnderline"/>
        </w:rPr>
        <w:t>biologist</w:t>
      </w:r>
      <w:r>
        <w:t xml:space="preserve"> Peter </w:t>
      </w:r>
      <w:r w:rsidRPr="00120096">
        <w:rPr>
          <w:rStyle w:val="StyleBoldUnderline"/>
        </w:rPr>
        <w:t>Vitousek</w:t>
      </w:r>
      <w:r>
        <w:t xml:space="preserve">, co-author of one of the studies published in the journal Science. </w:t>
      </w:r>
      <w:r w:rsidRPr="00120096">
        <w:rPr>
          <w:rStyle w:val="StyleBoldUnderline"/>
        </w:rPr>
        <w:t xml:space="preserve">Separate experiments in California, Minnesota and Sweden found that </w:t>
      </w:r>
      <w:r w:rsidRPr="00860BE3">
        <w:rPr>
          <w:rStyle w:val="StyleBoldUnderline"/>
          <w:highlight w:val="yellow"/>
        </w:rPr>
        <w:t>diversity often had little bearing on the performance of ecosystems</w:t>
      </w:r>
      <w:r>
        <w:t xml:space="preserve"> -- at least as measured by the growth and health of native plants. In fact, </w:t>
      </w:r>
      <w:r w:rsidRPr="00120096">
        <w:rPr>
          <w:rStyle w:val="StyleBoldUnderline"/>
        </w:rPr>
        <w:t xml:space="preserve">the </w:t>
      </w:r>
      <w:r w:rsidRPr="00860BE3">
        <w:rPr>
          <w:rStyle w:val="StyleBoldUnderline"/>
          <w:highlight w:val="yellow"/>
        </w:rPr>
        <w:t>communities with</w:t>
      </w:r>
      <w:r w:rsidRPr="00120096">
        <w:rPr>
          <w:rStyle w:val="StyleBoldUnderline"/>
        </w:rPr>
        <w:t xml:space="preserve"> the greatest </w:t>
      </w:r>
      <w:r w:rsidRPr="00860BE3">
        <w:rPr>
          <w:rStyle w:val="StyleBoldUnderline"/>
          <w:highlight w:val="yellow"/>
        </w:rPr>
        <w:t>biological richness were</w:t>
      </w:r>
      <w:r w:rsidRPr="00120096">
        <w:rPr>
          <w:rStyle w:val="StyleBoldUnderline"/>
        </w:rPr>
        <w:t xml:space="preserve"> often </w:t>
      </w:r>
      <w:r w:rsidRPr="00860BE3">
        <w:rPr>
          <w:rStyle w:val="StyleBoldUnderline"/>
          <w:highlight w:val="yellow"/>
        </w:rPr>
        <w:t>the poorest when it came to productivity and</w:t>
      </w:r>
      <w:r w:rsidRPr="00120096">
        <w:rPr>
          <w:rStyle w:val="StyleBoldUnderline"/>
        </w:rPr>
        <w:t xml:space="preserve"> the </w:t>
      </w:r>
      <w:r w:rsidRPr="00860BE3">
        <w:rPr>
          <w:rStyle w:val="StyleBoldUnderline"/>
          <w:highlight w:val="yellow"/>
        </w:rPr>
        <w:t>cycling of nutrients</w:t>
      </w:r>
      <w:r>
        <w:t xml:space="preserve">. </w:t>
      </w:r>
      <w:r w:rsidRPr="00120096">
        <w:rPr>
          <w:rStyle w:val="StyleBoldUnderline"/>
        </w:rPr>
        <w:t>One study</w:t>
      </w:r>
      <w:r>
        <w:t xml:space="preserve"> compared plant life on 50 remote islands </w:t>
      </w:r>
      <w:r w:rsidRPr="00120096">
        <w:rPr>
          <w:rStyle w:val="StyleBoldUnderline"/>
        </w:rPr>
        <w:t>in northern Sweden</w:t>
      </w:r>
      <w:r>
        <w:t xml:space="preserve"> that are prone to frequent wildfires from lightning strikes. Scientist David Wardle of Landcare Research in Lincoln, New Zealand, and colleagues at the Swedish University of Agricultural Sciences, </w:t>
      </w:r>
      <w:r w:rsidRPr="00120096">
        <w:rPr>
          <w:rStyle w:val="StyleBoldUnderline"/>
        </w:rPr>
        <w:t>found that islands dominated by a few species of plants recovered more quickly than nearby islands with greater biological diversity</w:t>
      </w:r>
      <w:r>
        <w:t xml:space="preserve">. </w:t>
      </w:r>
      <w:r w:rsidRPr="00120096">
        <w:rPr>
          <w:rStyle w:val="StyleBoldUnderline"/>
        </w:rPr>
        <w:t>Similar findings were reported by University of Minnesota researchers who studied savannah grasses</w:t>
      </w:r>
      <w:r>
        <w:t xml:space="preserve">, and by Stanford’s Vitousek and colleague David Hooper, who concluded that functional characteristics of plant species were more important than the number of varieties in determining how ecosystems performed. “In aiming to protect natural ecosystems, we cannot just manage for species variety alone,” the Stanford researchers wrote. </w:t>
      </w:r>
      <w:r w:rsidRPr="00120096">
        <w:rPr>
          <w:rStyle w:val="StyleBoldUnderline"/>
        </w:rPr>
        <w:t>British plant ecologist</w:t>
      </w:r>
      <w:r>
        <w:t xml:space="preserve"> J.P. </w:t>
      </w:r>
      <w:r w:rsidRPr="00120096">
        <w:rPr>
          <w:rStyle w:val="StyleBoldUnderline"/>
        </w:rPr>
        <w:t>Grime</w:t>
      </w:r>
      <w:r>
        <w:t xml:space="preserve">, in a commentary summarizing the research, </w:t>
      </w:r>
      <w:r w:rsidRPr="00120096">
        <w:rPr>
          <w:rStyle w:val="StyleBoldUnderline"/>
        </w:rPr>
        <w:t>said there is not yet “convincing evidence that species diversity and ecosystem function are consistently and causally related.</w:t>
      </w:r>
      <w:r>
        <w:t xml:space="preserve">” “It could be argued,” he added, “that </w:t>
      </w:r>
      <w:r w:rsidRPr="00120096">
        <w:rPr>
          <w:rStyle w:val="StyleBoldUnderline"/>
        </w:rPr>
        <w:t xml:space="preserve">the </w:t>
      </w:r>
      <w:r w:rsidRPr="00860BE3">
        <w:rPr>
          <w:rStyle w:val="StyleBoldUnderline"/>
          <w:highlight w:val="yellow"/>
        </w:rPr>
        <w:t>tide is turning against the notion of</w:t>
      </w:r>
      <w:r w:rsidRPr="00120096">
        <w:rPr>
          <w:rStyle w:val="StyleBoldUnderline"/>
        </w:rPr>
        <w:t xml:space="preserve"> high </w:t>
      </w:r>
      <w:r w:rsidRPr="00860BE3">
        <w:rPr>
          <w:rStyle w:val="StyleBoldUnderline"/>
          <w:highlight w:val="yellow"/>
        </w:rPr>
        <w:t>biodiversity as a controller of ecosystem function</w:t>
      </w:r>
      <w:r w:rsidRPr="00120096">
        <w:rPr>
          <w:rStyle w:val="StyleBoldUnderline"/>
        </w:rPr>
        <w:t xml:space="preserve"> and insurance against ecological collapse.</w:t>
      </w:r>
      <w:r>
        <w:t>”</w:t>
      </w:r>
    </w:p>
    <w:p w:rsidR="001463B6" w:rsidRDefault="001463B6" w:rsidP="001463B6">
      <w:pPr>
        <w:pStyle w:val="Heading4"/>
      </w:pPr>
    </w:p>
    <w:p w:rsidR="00554A1E" w:rsidRDefault="00554A1E" w:rsidP="00554A1E"/>
    <w:p w:rsidR="00554A1E" w:rsidRPr="00554A1E" w:rsidRDefault="00554A1E" w:rsidP="00554A1E">
      <w:pPr>
        <w:pStyle w:val="Heading1"/>
      </w:pPr>
      <w:r>
        <w:t>1NR</w:t>
      </w:r>
    </w:p>
    <w:p w:rsidR="00E13A23" w:rsidRDefault="00E13A23" w:rsidP="00E13A23"/>
    <w:p w:rsidR="00554A1E" w:rsidRDefault="00554A1E" w:rsidP="00554A1E">
      <w:pPr>
        <w:pStyle w:val="Heading2"/>
      </w:pPr>
      <w:r>
        <w:t>neolib</w:t>
      </w:r>
    </w:p>
    <w:p w:rsidR="00554A1E" w:rsidRDefault="00554A1E" w:rsidP="00554A1E"/>
    <w:p w:rsidR="00554A1E" w:rsidRDefault="00554A1E" w:rsidP="00554A1E">
      <w:pPr>
        <w:pStyle w:val="Heading4"/>
      </w:pPr>
      <w:r>
        <w:t>Marketization link turns both biodiversity and growth – see the perverse logic of hiking electricity prices to SOLVE the market’s failures by causing the market to fail</w:t>
      </w:r>
    </w:p>
    <w:p w:rsidR="00554A1E" w:rsidRDefault="00554A1E" w:rsidP="00554A1E">
      <w:r w:rsidRPr="00467066">
        <w:rPr>
          <w:rStyle w:val="StyleStyleBold12pt"/>
        </w:rPr>
        <w:t>Li ‘8</w:t>
      </w:r>
      <w:r>
        <w:t xml:space="preserve"> (Minqi, professor of economics at the University of Utah, “An Age of Transition: The United States, China, Peak Oil, and the Demise of Neoliberali</w:t>
      </w:r>
      <w:r w:rsidRPr="00467066">
        <w:t>s</w:t>
      </w:r>
      <w:r>
        <w:t xml:space="preserve">m,” </w:t>
      </w:r>
      <w:r>
        <w:rPr>
          <w:color w:val="000000"/>
        </w:rPr>
        <w:t>http://monthlyreview.org/2008/04/01/an-age-of-transition-the-united-states-china-peak-oil-and-the-demise-of-neoliberalism</w:t>
      </w:r>
      <w:r>
        <w:t>, AM)</w:t>
      </w:r>
    </w:p>
    <w:p w:rsidR="00554A1E" w:rsidRDefault="00554A1E" w:rsidP="00554A1E">
      <w:pPr>
        <w:rPr>
          <w:rFonts w:cs="Arial"/>
          <w:sz w:val="16"/>
        </w:rPr>
      </w:pPr>
    </w:p>
    <w:p w:rsidR="00554A1E" w:rsidRDefault="00554A1E" w:rsidP="00554A1E">
      <w:pPr>
        <w:rPr>
          <w:rFonts w:cs="Arial"/>
          <w:sz w:val="16"/>
        </w:rPr>
      </w:pPr>
      <w:r w:rsidRPr="00467066">
        <w:rPr>
          <w:rStyle w:val="StyleBoldUnderline"/>
          <w:rFonts w:cs="Arial"/>
        </w:rPr>
        <w:t>The global capitalist economy depends on fossil fuels</w:t>
      </w:r>
      <w:r w:rsidRPr="00467066">
        <w:rPr>
          <w:rFonts w:cs="Arial"/>
          <w:sz w:val="16"/>
        </w:rPr>
        <w:t xml:space="preserve"> (oil, natural gas, and coal) </w:t>
      </w:r>
      <w:r w:rsidRPr="00467066">
        <w:rPr>
          <w:rStyle w:val="StyleBoldUnderline"/>
          <w:rFonts w:cs="Arial"/>
        </w:rPr>
        <w:t>for 80 percent of the world’s energy supply</w:t>
      </w:r>
      <w:r w:rsidRPr="00467066">
        <w:rPr>
          <w:rFonts w:cs="Arial"/>
          <w:sz w:val="16"/>
        </w:rPr>
        <w:t xml:space="preserve">. </w:t>
      </w:r>
      <w:r w:rsidRPr="00467066">
        <w:rPr>
          <w:rStyle w:val="StyleBoldUnderline"/>
          <w:rFonts w:cs="Arial"/>
        </w:rPr>
        <w:t>Oil accounts</w:t>
      </w:r>
      <w:r>
        <w:rPr>
          <w:rStyle w:val="StyleBoldUnderline"/>
          <w:rFonts w:cs="Arial"/>
        </w:rPr>
        <w:t xml:space="preserve"> for one-third of the total energy supply and 90 percent of the energy used in the transportation sector. Oil is also an essential input for the production of fertilizers, plastics, modern medicine, and other chemicals.</w:t>
      </w:r>
      <w:r>
        <w:rPr>
          <w:rFonts w:cs="Arial"/>
          <w:sz w:val="16"/>
        </w:rPr>
        <w:t xml:space="preserve"> Oil is a nonrenewable resource. In a recent study</w:t>
      </w:r>
      <w:r>
        <w:rPr>
          <w:rStyle w:val="StyleBoldUnderline"/>
          <w:rFonts w:cs="Arial"/>
        </w:rPr>
        <w:t>, the German Energy Watch Group points out that world oil discoveries peaked in the 1960s and world crude oil production has probably already peaked and will start to decline in the coming years.</w:t>
      </w:r>
      <w:r>
        <w:rPr>
          <w:rFonts w:cs="Arial"/>
          <w:sz w:val="16"/>
        </w:rPr>
        <w:t xml:space="preserve"> Outside OPEC, oil production in twenty-five major oil producing countries or regions has already peaked, and only nine countries or regions still have growth potential. All the major international oil companies are struggling to prevent their oil production from declining.3 Colin Campbell of the Association for the Study of Peak Oil and Gas estimates that the world production of all liquids (including crude oil, tar sands, oil shales, natural gas liquids, gas-to-liquids, coal-to-liquids, and biofuels) is likely to peak around 2010. After the peak, the world oil production will fall by about 25 percent by 2020 and by about two-thirds by 2050. Campbell also estimates that the world natural gas production will peak by 2045. In an earlier study, the German Energy Watch Group expects the world coal production to peak by 2025.4 </w:t>
      </w:r>
      <w:r>
        <w:rPr>
          <w:rStyle w:val="StyleBoldUnderline"/>
          <w:rFonts w:cs="Arial"/>
        </w:rPr>
        <w:t>Nuclear energy and many renewable energy sources (</w:t>
      </w:r>
      <w:r>
        <w:rPr>
          <w:rFonts w:cs="Arial"/>
          <w:sz w:val="16"/>
        </w:rPr>
        <w:t>such as solar and wind), in addition to their many other limitations</w:t>
      </w:r>
      <w:r>
        <w:rPr>
          <w:rStyle w:val="StyleBoldUnderline"/>
          <w:rFonts w:cs="Arial"/>
        </w:rPr>
        <w:t>, cannot be used to make liquid and gaseous fuels or serve as inputs in chemical industries.</w:t>
      </w:r>
      <w:r>
        <w:rPr>
          <w:rFonts w:cs="Arial"/>
          <w:sz w:val="16"/>
        </w:rPr>
        <w:t xml:space="preserve"> </w:t>
      </w:r>
      <w:r>
        <w:rPr>
          <w:rStyle w:val="StyleBoldUnderline"/>
          <w:rFonts w:cs="Arial"/>
        </w:rPr>
        <w:t xml:space="preserve">Biomass is the only renewable energy source that can be used as a substitute for fossil </w:t>
      </w:r>
      <w:r>
        <w:rPr>
          <w:rFonts w:cs="Arial"/>
          <w:sz w:val="16"/>
        </w:rPr>
        <w:t>fuel in the making of liquid or gaseous fuels</w:t>
      </w:r>
      <w:r>
        <w:rPr>
          <w:rStyle w:val="StyleBoldUnderline"/>
          <w:rFonts w:cs="Arial"/>
        </w:rPr>
        <w:t>. But large-scale production of biomass could lead to many serious environmental problems,</w:t>
      </w:r>
      <w:r>
        <w:rPr>
          <w:rFonts w:cs="Arial"/>
          <w:sz w:val="16"/>
        </w:rPr>
        <w:t xml:space="preserve"> </w:t>
      </w:r>
      <w:r>
        <w:rPr>
          <w:rStyle w:val="StyleBoldUnderline"/>
          <w:rFonts w:cs="Arial"/>
        </w:rPr>
        <w:t>and the potential of biomass is limited by the available quantity of productive land and fresh water.</w:t>
      </w:r>
      <w:r>
        <w:rPr>
          <w:rFonts w:cs="Arial"/>
          <w:sz w:val="16"/>
        </w:rPr>
        <w:t xml:space="preserve"> Ted Trainer, an Australian eco-socialist, estimates that meeting the current U.S. demand for oil and gas would require that the equivalent of nine times all U.S. crop land or eight times all currently forested U.S. land be fully devoted to production of biomass. Trainer concludes that “there is no possibility that more than a quite small fraction of liquid fuel and gas demand could be met by biomass sources.”</w:t>
      </w:r>
      <w:r>
        <w:rPr>
          <w:rStyle w:val="StyleBoldUnderline"/>
          <w:rFonts w:cs="Arial"/>
        </w:rPr>
        <w:t xml:space="preserve">5 </w:t>
      </w:r>
      <w:r w:rsidRPr="008112EA">
        <w:rPr>
          <w:rStyle w:val="StyleBoldUnderline"/>
          <w:rFonts w:cs="Arial"/>
          <w:highlight w:val="cyan"/>
        </w:rPr>
        <w:t>If</w:t>
      </w:r>
      <w:r w:rsidRPr="00467066">
        <w:rPr>
          <w:rStyle w:val="StyleBoldUnderline"/>
          <w:rFonts w:cs="Arial"/>
        </w:rPr>
        <w:t xml:space="preserve"> world oil production and the </w:t>
      </w:r>
      <w:r w:rsidRPr="008112EA">
        <w:rPr>
          <w:rStyle w:val="StyleBoldUnderline"/>
          <w:rFonts w:cs="Arial"/>
          <w:highlight w:val="cyan"/>
        </w:rPr>
        <w:t>production of</w:t>
      </w:r>
      <w:r w:rsidRPr="00467066">
        <w:rPr>
          <w:rStyle w:val="StyleBoldUnderline"/>
          <w:rFonts w:cs="Arial"/>
        </w:rPr>
        <w:t xml:space="preserve"> other </w:t>
      </w:r>
      <w:r w:rsidRPr="008112EA">
        <w:rPr>
          <w:rStyle w:val="StyleBoldUnderline"/>
          <w:rFonts w:cs="Arial"/>
          <w:highlight w:val="cyan"/>
        </w:rPr>
        <w:t>fossil fuels</w:t>
      </w:r>
      <w:r>
        <w:rPr>
          <w:rStyle w:val="StyleBoldUnderline"/>
          <w:rFonts w:cs="Arial"/>
        </w:rPr>
        <w:t xml:space="preserve"> reach their peak and </w:t>
      </w:r>
      <w:r w:rsidRPr="00467066">
        <w:rPr>
          <w:rStyle w:val="StyleBoldUnderline"/>
          <w:rFonts w:cs="Arial"/>
        </w:rPr>
        <w:t xml:space="preserve">start to </w:t>
      </w:r>
      <w:r w:rsidRPr="008112EA">
        <w:rPr>
          <w:rStyle w:val="StyleBoldUnderline"/>
          <w:rFonts w:cs="Arial"/>
          <w:highlight w:val="cyan"/>
        </w:rPr>
        <w:t>decline</w:t>
      </w:r>
      <w:r>
        <w:rPr>
          <w:rStyle w:val="StyleBoldUnderline"/>
          <w:rFonts w:cs="Arial"/>
        </w:rPr>
        <w:t xml:space="preserve"> in the coming years</w:t>
      </w:r>
      <w:r>
        <w:rPr>
          <w:rStyle w:val="UnderlineBold"/>
        </w:rPr>
        <w:t xml:space="preserve">, then </w:t>
      </w:r>
      <w:r w:rsidRPr="008112EA">
        <w:rPr>
          <w:rStyle w:val="UnderlineBold"/>
          <w:highlight w:val="cyan"/>
        </w:rPr>
        <w:t>the global</w:t>
      </w:r>
      <w:r>
        <w:rPr>
          <w:rStyle w:val="UnderlineBold"/>
        </w:rPr>
        <w:t xml:space="preserve"> capitalist </w:t>
      </w:r>
      <w:r w:rsidRPr="008112EA">
        <w:rPr>
          <w:rStyle w:val="UnderlineBold"/>
          <w:highlight w:val="cyan"/>
        </w:rPr>
        <w:t>economy will face an unprecedented crisis</w:t>
      </w:r>
      <w:r w:rsidRPr="00467066">
        <w:rPr>
          <w:rStyle w:val="UnderlineBold"/>
        </w:rPr>
        <w:t xml:space="preserve"> that it will find difficult to overcome</w:t>
      </w:r>
      <w:r>
        <w:rPr>
          <w:rStyle w:val="UnderlineBold"/>
        </w:rPr>
        <w:t>.</w:t>
      </w:r>
      <w:r>
        <w:rPr>
          <w:rFonts w:cs="Arial"/>
          <w:sz w:val="16"/>
        </w:rPr>
        <w:t xml:space="preserve"> The rapid depletion of fossil fuels is only one among many serious environmental problems the world is confronting today. The capitalist economic system is based on production for profit and capital accumulation. </w:t>
      </w:r>
      <w:r>
        <w:rPr>
          <w:rStyle w:val="StyleBoldUnderline"/>
          <w:rFonts w:cs="Arial"/>
          <w:sz w:val="16"/>
        </w:rPr>
        <w:t>In a global capitalist economy, the competition between individual capitalists, corporations, and capitalist states forces each of them constantly to pursue accumulation of capital on increasingly larger scales.</w:t>
      </w:r>
      <w:r>
        <w:rPr>
          <w:rFonts w:cs="Arial"/>
          <w:sz w:val="16"/>
        </w:rPr>
        <w:t xml:space="preserve"> Therefore, under capitalism, there is a tendency for material production and consumption to expand incessantly</w:t>
      </w:r>
      <w:r>
        <w:rPr>
          <w:rStyle w:val="StyleBoldUnderline"/>
          <w:rFonts w:cs="Arial"/>
          <w:sz w:val="16"/>
        </w:rPr>
        <w:t>.</w:t>
      </w:r>
      <w:r>
        <w:rPr>
          <w:rStyle w:val="StyleBoldUnderline"/>
          <w:rFonts w:cs="Arial"/>
        </w:rPr>
        <w:t xml:space="preserve"> After centuries of relentless accumulation, the world’s nonrenewable resources are being rapidly depleted and the earth’s ecological system is now on the verge of collapse</w:t>
      </w:r>
      <w:r>
        <w:rPr>
          <w:rStyle w:val="UnderlineBold"/>
        </w:rPr>
        <w:t xml:space="preserve">. The </w:t>
      </w:r>
      <w:r w:rsidRPr="008112EA">
        <w:rPr>
          <w:rStyle w:val="UnderlineBold"/>
          <w:highlight w:val="cyan"/>
        </w:rPr>
        <w:t>survival of</w:t>
      </w:r>
      <w:r>
        <w:rPr>
          <w:rStyle w:val="UnderlineBold"/>
        </w:rPr>
        <w:t xml:space="preserve"> the </w:t>
      </w:r>
      <w:r w:rsidRPr="008112EA">
        <w:rPr>
          <w:rStyle w:val="UnderlineBold"/>
          <w:highlight w:val="cyan"/>
        </w:rPr>
        <w:t>human civilization is at stake</w:t>
      </w:r>
      <w:r>
        <w:rPr>
          <w:rStyle w:val="UnderlineBold"/>
        </w:rPr>
        <w:t>.</w:t>
      </w:r>
      <w:r>
        <w:rPr>
          <w:rFonts w:cs="Arial"/>
          <w:sz w:val="16"/>
        </w:rPr>
        <w:t xml:space="preserve">6 </w:t>
      </w:r>
      <w:r>
        <w:rPr>
          <w:rStyle w:val="StyleBoldUnderline"/>
          <w:rFonts w:cs="Arial"/>
        </w:rPr>
        <w:t>Some argue that</w:t>
      </w:r>
      <w:r>
        <w:rPr>
          <w:rFonts w:cs="Arial"/>
          <w:sz w:val="16"/>
        </w:rPr>
        <w:t xml:space="preserve"> </w:t>
      </w:r>
      <w:r>
        <w:rPr>
          <w:rStyle w:val="StyleBoldUnderline"/>
          <w:rFonts w:cs="Arial"/>
        </w:rPr>
        <w:t>because of technological progress, the advanced capitalist countries have become “dematerialized”</w:t>
      </w:r>
      <w:r>
        <w:rPr>
          <w:rFonts w:cs="Arial"/>
          <w:sz w:val="16"/>
        </w:rPr>
        <w:t xml:space="preserve"> (decreasing the throughput of materials and energy per unit of output) </w:t>
      </w:r>
      <w:r>
        <w:rPr>
          <w:rStyle w:val="StyleBoldUnderline"/>
          <w:rFonts w:cs="Arial"/>
        </w:rPr>
        <w:t>as economic growth relies more upon services than traditional industrial sectors, thus making economic growth less detrimental to the environment</w:t>
      </w:r>
      <w:r>
        <w:rPr>
          <w:rStyle w:val="UnderlineBold"/>
        </w:rPr>
        <w:t>. In fact,</w:t>
      </w:r>
      <w:r>
        <w:rPr>
          <w:rFonts w:cs="Arial"/>
          <w:sz w:val="16"/>
        </w:rPr>
        <w:t xml:space="preserve"> </w:t>
      </w:r>
      <w:r w:rsidRPr="00467066">
        <w:rPr>
          <w:rStyle w:val="UnderlineBold"/>
        </w:rPr>
        <w:t xml:space="preserve">many of the modern services </w:t>
      </w:r>
      <w:r w:rsidRPr="008112EA">
        <w:rPr>
          <w:rStyle w:val="UnderlineBold"/>
          <w:highlight w:val="cyan"/>
        </w:rPr>
        <w:t>sectors</w:t>
      </w:r>
      <w:r>
        <w:rPr>
          <w:rFonts w:cs="Arial"/>
          <w:sz w:val="16"/>
        </w:rPr>
        <w:t xml:space="preserve"> (such as transportation and telecommunication) </w:t>
      </w:r>
      <w:r w:rsidRPr="008112EA">
        <w:rPr>
          <w:rStyle w:val="UnderlineBold"/>
          <w:highlight w:val="cyan"/>
        </w:rPr>
        <w:t>are highly energy and resource intensive</w:t>
      </w:r>
      <w:r>
        <w:rPr>
          <w:rFonts w:cs="Arial"/>
          <w:sz w:val="16"/>
        </w:rPr>
        <w:t xml:space="preserve">. Despite such claims regarding dematerialization, the </w:t>
      </w:r>
      <w:r w:rsidRPr="00467066">
        <w:rPr>
          <w:rStyle w:val="StyleBoldUnderline"/>
          <w:rFonts w:cs="Arial"/>
        </w:rPr>
        <w:t xml:space="preserve">advanced capitalist countries are </w:t>
      </w:r>
      <w:r w:rsidRPr="008112EA">
        <w:rPr>
          <w:rStyle w:val="StyleBoldUnderline"/>
          <w:rFonts w:cs="Arial"/>
          <w:highlight w:val="cyan"/>
        </w:rPr>
        <w:t>ecologically much more wasteful than the periphery</w:t>
      </w:r>
      <w:r>
        <w:rPr>
          <w:rStyle w:val="StyleBoldUnderline"/>
          <w:rFonts w:cs="Arial"/>
        </w:rPr>
        <w:t>, with per capita consumption of energy and resources and a per capita ecological footprint far higher than the world average</w:t>
      </w:r>
      <w:r>
        <w:rPr>
          <w:rFonts w:cs="Arial"/>
          <w:sz w:val="16"/>
        </w:rPr>
        <w:t xml:space="preserve">. According to the Living Planet Report, </w:t>
      </w:r>
      <w:r w:rsidRPr="00467066">
        <w:rPr>
          <w:rStyle w:val="StyleBoldUnderline"/>
          <w:rFonts w:cs="Arial"/>
        </w:rPr>
        <w:t xml:space="preserve">North America has a per capita ecological footprint of 9.4 global hectares, </w:t>
      </w:r>
      <w:r w:rsidRPr="00467066">
        <w:rPr>
          <w:rStyle w:val="UnderlineBold"/>
        </w:rPr>
        <w:t>more than four times the world average</w:t>
      </w:r>
      <w:r w:rsidRPr="00467066">
        <w:rPr>
          <w:rFonts w:cs="Arial"/>
          <w:sz w:val="16"/>
        </w:rPr>
        <w:t xml:space="preserve"> (2.2 global hectares</w:t>
      </w:r>
      <w:r>
        <w:rPr>
          <w:rFonts w:cs="Arial"/>
          <w:sz w:val="16"/>
        </w:rPr>
        <w:t xml:space="preserve">). The supposedly environmentally friendly European Union has a per capita ecological footprint of 4.8 global hectares, or more than twice the world average. </w:t>
      </w:r>
      <w:r>
        <w:rPr>
          <w:rStyle w:val="StyleBoldUnderline"/>
          <w:rFonts w:cs="Arial"/>
        </w:rPr>
        <w:t>Cuba,</w:t>
      </w:r>
      <w:r>
        <w:rPr>
          <w:rFonts w:cs="Arial"/>
          <w:sz w:val="16"/>
        </w:rPr>
        <w:t xml:space="preserve"> the only country that remains committed to socialist goals among the historical socialist states, </w:t>
      </w:r>
      <w:r>
        <w:rPr>
          <w:rStyle w:val="StyleBoldUnderline"/>
          <w:rFonts w:cs="Arial"/>
        </w:rPr>
        <w:t xml:space="preserve">is the only country that has accomplished a high level of human development </w:t>
      </w:r>
      <w:r>
        <w:rPr>
          <w:rFonts w:cs="Arial"/>
          <w:sz w:val="16"/>
        </w:rPr>
        <w:t xml:space="preserve">(with a human development index greater than 0.8) </w:t>
      </w:r>
      <w:r>
        <w:rPr>
          <w:rStyle w:val="StyleBoldUnderline"/>
          <w:rFonts w:cs="Arial"/>
        </w:rPr>
        <w:t>while having a per capita ecological footprint smaller than the world average</w:t>
      </w:r>
      <w:r>
        <w:rPr>
          <w:rFonts w:cs="Arial"/>
          <w:sz w:val="16"/>
        </w:rPr>
        <w:t xml:space="preserve">.7 Claims of the advanced capitalist economies to dematerialization in the wider, more meaningful sense of declining overall environmental impact are in fact refuted by the Jevons Paradox, which says that </w:t>
      </w:r>
      <w:r w:rsidRPr="008112EA">
        <w:rPr>
          <w:rStyle w:val="StyleBoldUnderline"/>
          <w:rFonts w:cs="Arial"/>
          <w:highlight w:val="cyan"/>
        </w:rPr>
        <w:t>increased efficiency</w:t>
      </w:r>
      <w:r w:rsidRPr="00467066">
        <w:rPr>
          <w:rStyle w:val="StyleBoldUnderline"/>
          <w:rFonts w:cs="Arial"/>
        </w:rPr>
        <w:t xml:space="preserve"> in the throughput of energy and materials normally </w:t>
      </w:r>
      <w:r w:rsidRPr="008112EA">
        <w:rPr>
          <w:rStyle w:val="StyleBoldUnderline"/>
          <w:rFonts w:cs="Arial"/>
          <w:highlight w:val="cyan"/>
        </w:rPr>
        <w:t>leads to an increase in</w:t>
      </w:r>
      <w:r w:rsidRPr="00467066">
        <w:rPr>
          <w:rStyle w:val="StyleBoldUnderline"/>
          <w:rFonts w:cs="Arial"/>
        </w:rPr>
        <w:t xml:space="preserve"> the </w:t>
      </w:r>
      <w:r w:rsidRPr="008112EA">
        <w:rPr>
          <w:rStyle w:val="StyleBoldUnderline"/>
          <w:rFonts w:cs="Arial"/>
          <w:highlight w:val="cyan"/>
        </w:rPr>
        <w:t>scale</w:t>
      </w:r>
      <w:r w:rsidRPr="00467066">
        <w:rPr>
          <w:rStyle w:val="StyleBoldUnderline"/>
          <w:rFonts w:cs="Arial"/>
        </w:rPr>
        <w:t xml:space="preserve"> of operations</w:t>
      </w:r>
      <w:r>
        <w:rPr>
          <w:rFonts w:cs="Arial"/>
          <w:sz w:val="16"/>
        </w:rPr>
        <w:t xml:space="preserve">, </w:t>
      </w:r>
      <w:r w:rsidRPr="00467066">
        <w:rPr>
          <w:rStyle w:val="UnderlineBold"/>
        </w:rPr>
        <w:t xml:space="preserve">thereby </w:t>
      </w:r>
      <w:r w:rsidRPr="008112EA">
        <w:rPr>
          <w:rStyle w:val="UnderlineBold"/>
          <w:highlight w:val="cyan"/>
        </w:rPr>
        <w:t>enlarging the overall ecological footprint.</w:t>
      </w:r>
      <w:r>
        <w:rPr>
          <w:rFonts w:cs="Arial"/>
          <w:sz w:val="16"/>
        </w:rPr>
        <w:t xml:space="preserve"> </w:t>
      </w:r>
      <w:r w:rsidRPr="008112EA">
        <w:rPr>
          <w:rStyle w:val="UnderlineBold"/>
          <w:highlight w:val="cyan"/>
        </w:rPr>
        <w:t>This has been a normal pattern throughout the history of capitalism</w:t>
      </w:r>
      <w:r>
        <w:rPr>
          <w:rFonts w:cs="Arial"/>
          <w:sz w:val="16"/>
        </w:rPr>
        <w:t xml:space="preserve">.8 Moreover, part of what is referred to as dematerialization arises from the relocation of industrial capital from the advanced capitalist countries to the periphery in pursuit of cheap labor and low environmental standards. The dramatic rise of Chinese capitalism partly results from this global capital relocation. Although the advanced capitalist countries may have become slightly “dematerialized” in this sense, the capitalists and </w:t>
      </w:r>
      <w:r>
        <w:rPr>
          <w:rStyle w:val="StyleBoldUnderline"/>
          <w:rFonts w:cs="Arial"/>
        </w:rPr>
        <w:t>the so-called middle classes in China, India, Russia, and much of the periphery are emulating and reproducing the very wasteful capitalist “consumerist” life style on a massively enlarged scale.</w:t>
      </w:r>
      <w:r>
        <w:rPr>
          <w:rFonts w:cs="Arial"/>
          <w:sz w:val="16"/>
        </w:rPr>
        <w:t xml:space="preserve"> </w:t>
      </w:r>
      <w:r w:rsidRPr="008112EA">
        <w:rPr>
          <w:rStyle w:val="UnderlineBold"/>
          <w:highlight w:val="cyan"/>
        </w:rPr>
        <w:t xml:space="preserve">Global capitalism </w:t>
      </w:r>
      <w:r>
        <w:rPr>
          <w:rStyle w:val="UnderlineBold"/>
        </w:rPr>
        <w:t xml:space="preserve">as a whole </w:t>
      </w:r>
      <w:r w:rsidRPr="008112EA">
        <w:rPr>
          <w:rStyle w:val="UnderlineBold"/>
          <w:highlight w:val="cyan"/>
        </w:rPr>
        <w:t>continues to move relentlessly</w:t>
      </w:r>
      <w:r>
        <w:rPr>
          <w:rStyle w:val="UnderlineBold"/>
        </w:rPr>
        <w:t xml:space="preserve"> </w:t>
      </w:r>
      <w:r w:rsidRPr="008112EA">
        <w:rPr>
          <w:rStyle w:val="UnderlineBold"/>
          <w:highlight w:val="cyan"/>
        </w:rPr>
        <w:t>toward global environmental catastrophe.</w:t>
      </w:r>
      <w:r>
        <w:rPr>
          <w:rStyle w:val="UnderlineBold"/>
        </w:rPr>
        <w:t xml:space="preserve"> </w:t>
      </w:r>
      <w:r>
        <w:rPr>
          <w:rFonts w:cs="Arial"/>
          <w:sz w:val="16"/>
        </w:rPr>
        <w:t xml:space="preserve">The Demise of Neoliberalism and the Age of Transition On February 1, </w:t>
      </w:r>
      <w:r>
        <w:rPr>
          <w:rStyle w:val="StyleBoldUnderline"/>
          <w:rFonts w:cs="Arial"/>
        </w:rPr>
        <w:t xml:space="preserve">Immanuel </w:t>
      </w:r>
      <w:r w:rsidRPr="00467066">
        <w:rPr>
          <w:rStyle w:val="StyleBoldUnderline"/>
          <w:rFonts w:cs="Arial"/>
        </w:rPr>
        <w:t>Wallerstein</w:t>
      </w:r>
      <w:r w:rsidRPr="00467066">
        <w:rPr>
          <w:rFonts w:cs="Arial"/>
          <w:sz w:val="16"/>
        </w:rPr>
        <w:t xml:space="preserve">, the leading world system theorist, </w:t>
      </w:r>
      <w:r w:rsidRPr="00467066">
        <w:rPr>
          <w:rStyle w:val="StyleBoldUnderline"/>
          <w:rFonts w:cs="Arial"/>
        </w:rPr>
        <w:t>in his biweekly commentaries pronounced the year 2008 to be the year of the “Demise of the Neoliberal Globalization.</w:t>
      </w:r>
      <w:r w:rsidRPr="00467066">
        <w:rPr>
          <w:rFonts w:cs="Arial"/>
          <w:sz w:val="16"/>
        </w:rPr>
        <w:t xml:space="preserve">” Wallerstein begins by pointing out that </w:t>
      </w:r>
      <w:r w:rsidRPr="00467066">
        <w:rPr>
          <w:rStyle w:val="StyleBoldUnderline"/>
          <w:rFonts w:cs="Arial"/>
        </w:rPr>
        <w:t>throughout the history of</w:t>
      </w:r>
      <w:r w:rsidRPr="00467066">
        <w:rPr>
          <w:rFonts w:cs="Arial"/>
          <w:sz w:val="16"/>
        </w:rPr>
        <w:t xml:space="preserve"> </w:t>
      </w:r>
      <w:r w:rsidRPr="00467066">
        <w:rPr>
          <w:rStyle w:val="StyleBoldUnderline"/>
          <w:rFonts w:cs="Arial"/>
        </w:rPr>
        <w:t>the capitalist world-system</w:t>
      </w:r>
      <w:r w:rsidRPr="00467066">
        <w:rPr>
          <w:rFonts w:cs="Arial"/>
          <w:sz w:val="16"/>
        </w:rPr>
        <w:t xml:space="preserve">, </w:t>
      </w:r>
      <w:r w:rsidRPr="00467066">
        <w:rPr>
          <w:rStyle w:val="StyleBoldUnderline"/>
          <w:rFonts w:cs="Arial"/>
        </w:rPr>
        <w:t>the ideas of free market capitalism</w:t>
      </w:r>
      <w:r w:rsidRPr="00467066">
        <w:rPr>
          <w:rFonts w:cs="Arial"/>
          <w:sz w:val="16"/>
        </w:rPr>
        <w:t xml:space="preserve"> with minimal government intervention </w:t>
      </w:r>
      <w:r w:rsidRPr="00467066">
        <w:rPr>
          <w:rStyle w:val="StyleBoldUnderline"/>
          <w:rFonts w:cs="Arial"/>
        </w:rPr>
        <w:t>and the</w:t>
      </w:r>
      <w:r>
        <w:rPr>
          <w:rStyle w:val="StyleBoldUnderline"/>
          <w:rFonts w:cs="Arial"/>
        </w:rPr>
        <w:t xml:space="preserve"> ideas of state regulated capitalism</w:t>
      </w:r>
      <w:r>
        <w:rPr>
          <w:rFonts w:cs="Arial"/>
          <w:sz w:val="16"/>
        </w:rPr>
        <w:t xml:space="preserve"> with some social protection </w:t>
      </w:r>
      <w:r>
        <w:rPr>
          <w:rStyle w:val="StyleBoldUnderline"/>
          <w:rFonts w:cs="Arial"/>
        </w:rPr>
        <w:t>have been in fashion in alternating</w:t>
      </w:r>
      <w:r>
        <w:rPr>
          <w:rFonts w:cs="Arial"/>
          <w:sz w:val="16"/>
        </w:rPr>
        <w:t xml:space="preserve"> </w:t>
      </w:r>
      <w:r>
        <w:rPr>
          <w:rStyle w:val="StyleBoldUnderline"/>
          <w:rFonts w:cs="Arial"/>
        </w:rPr>
        <w:t>cycles</w:t>
      </w:r>
      <w:r>
        <w:rPr>
          <w:rFonts w:cs="Arial"/>
          <w:sz w:val="16"/>
        </w:rPr>
        <w:t xml:space="preserve">. In response to the worldwide profit stagnation in the 1970s, neoliberalism became politically dominant in the advanced capitalist countries, in the periphery, and eventually in the former socialist bloc. However, </w:t>
      </w:r>
      <w:r w:rsidRPr="008112EA">
        <w:rPr>
          <w:rStyle w:val="StyleBoldUnderline"/>
          <w:rFonts w:cs="Arial"/>
          <w:highlight w:val="cyan"/>
        </w:rPr>
        <w:t>neoliberalism failed to deliver</w:t>
      </w:r>
      <w:r>
        <w:rPr>
          <w:rStyle w:val="StyleBoldUnderline"/>
          <w:rFonts w:cs="Arial"/>
        </w:rPr>
        <w:t xml:space="preserve"> its promise of </w:t>
      </w:r>
      <w:r w:rsidRPr="00467066">
        <w:rPr>
          <w:rStyle w:val="StyleBoldUnderline"/>
          <w:rFonts w:cs="Arial"/>
        </w:rPr>
        <w:t xml:space="preserve">economic </w:t>
      </w:r>
      <w:r w:rsidRPr="008112EA">
        <w:rPr>
          <w:rStyle w:val="StyleBoldUnderline"/>
          <w:rFonts w:cs="Arial"/>
          <w:highlight w:val="cyan"/>
        </w:rPr>
        <w:t>growth</w:t>
      </w:r>
      <w:r>
        <w:rPr>
          <w:rFonts w:cs="Arial"/>
          <w:sz w:val="16"/>
        </w:rPr>
        <w:t xml:space="preserve">, and as the global inequalities surged, much of the world population suffered from declines in real incomes. </w:t>
      </w:r>
      <w:r>
        <w:rPr>
          <w:rStyle w:val="StyleBoldUnderline"/>
          <w:rFonts w:cs="Arial"/>
        </w:rPr>
        <w:t>After the mid-1990s, neoliberalism met with growing resistance throughout the world and many governments have been under pressure to restore some state regulation and social protection</w:t>
      </w:r>
      <w:r>
        <w:rPr>
          <w:rFonts w:cs="Arial"/>
          <w:sz w:val="16"/>
        </w:rPr>
        <w:t xml:space="preserve">. Confronted with economic crisis, the Bush administration has simultaneously pursued a further widening of inequality at home and unilateral imperialism abroad. These policies have by now failed decisively. </w:t>
      </w:r>
      <w:r w:rsidRPr="008112EA">
        <w:rPr>
          <w:rStyle w:val="StyleBoldUnderline"/>
          <w:rFonts w:cs="Arial"/>
          <w:highlight w:val="cyan"/>
        </w:rPr>
        <w:t>As the</w:t>
      </w:r>
      <w:r>
        <w:rPr>
          <w:rStyle w:val="StyleBoldUnderline"/>
          <w:rFonts w:cs="Arial"/>
        </w:rPr>
        <w:t xml:space="preserve"> </w:t>
      </w:r>
      <w:r w:rsidRPr="008112EA">
        <w:rPr>
          <w:rStyle w:val="StyleBoldUnderline"/>
          <w:rFonts w:cs="Arial"/>
          <w:highlight w:val="cyan"/>
          <w:bdr w:val="single" w:sz="4" w:space="0" w:color="auto" w:frame="1"/>
        </w:rPr>
        <w:t>U</w:t>
      </w:r>
      <w:r>
        <w:rPr>
          <w:rStyle w:val="StyleBoldUnderline"/>
          <w:rFonts w:cs="Arial"/>
        </w:rPr>
        <w:t xml:space="preserve">nited </w:t>
      </w:r>
      <w:r w:rsidRPr="008112EA">
        <w:rPr>
          <w:rStyle w:val="StyleBoldUnderline"/>
          <w:rFonts w:cs="Arial"/>
          <w:highlight w:val="cyan"/>
          <w:bdr w:val="single" w:sz="4" w:space="0" w:color="auto" w:frame="1"/>
        </w:rPr>
        <w:t>S</w:t>
      </w:r>
      <w:r>
        <w:rPr>
          <w:rStyle w:val="StyleBoldUnderline"/>
          <w:rFonts w:cs="Arial"/>
        </w:rPr>
        <w:t xml:space="preserve">tates </w:t>
      </w:r>
      <w:r w:rsidRPr="008112EA">
        <w:rPr>
          <w:rStyle w:val="StyleBoldUnderline"/>
          <w:rFonts w:cs="Arial"/>
          <w:highlight w:val="cyan"/>
        </w:rPr>
        <w:t>can no longer finance its economy</w:t>
      </w:r>
      <w:r>
        <w:rPr>
          <w:rStyle w:val="StyleBoldUnderline"/>
          <w:rFonts w:cs="Arial"/>
        </w:rPr>
        <w:t xml:space="preserve"> and imperialist adventure </w:t>
      </w:r>
      <w:r w:rsidRPr="008112EA">
        <w:rPr>
          <w:rStyle w:val="StyleBoldUnderline"/>
          <w:rFonts w:cs="Arial"/>
          <w:highlight w:val="cyan"/>
        </w:rPr>
        <w:t>with</w:t>
      </w:r>
      <w:r w:rsidRPr="00467066">
        <w:rPr>
          <w:rStyle w:val="StyleBoldUnderline"/>
          <w:rFonts w:cs="Arial"/>
        </w:rPr>
        <w:t xml:space="preserve"> increasingly larger foreign </w:t>
      </w:r>
      <w:r w:rsidRPr="008112EA">
        <w:rPr>
          <w:rStyle w:val="StyleBoldUnderline"/>
          <w:rFonts w:cs="Arial"/>
          <w:highlight w:val="cyan"/>
        </w:rPr>
        <w:t>debt</w:t>
      </w:r>
      <w:r>
        <w:rPr>
          <w:rFonts w:cs="Arial"/>
          <w:sz w:val="16"/>
        </w:rPr>
        <w:t xml:space="preserve">, </w:t>
      </w:r>
      <w:r w:rsidRPr="008112EA">
        <w:rPr>
          <w:rStyle w:val="StyleBoldUnderline"/>
          <w:rFonts w:cs="Arial"/>
          <w:highlight w:val="cyan"/>
        </w:rPr>
        <w:t>the</w:t>
      </w:r>
      <w:r>
        <w:rPr>
          <w:rStyle w:val="StyleBoldUnderline"/>
          <w:rFonts w:cs="Arial"/>
        </w:rPr>
        <w:t xml:space="preserve"> U.S. </w:t>
      </w:r>
      <w:r w:rsidRPr="008112EA">
        <w:rPr>
          <w:rStyle w:val="StyleBoldUnderline"/>
          <w:rFonts w:cs="Arial"/>
          <w:highlight w:val="cyan"/>
        </w:rPr>
        <w:t>dollar</w:t>
      </w:r>
      <w:r>
        <w:rPr>
          <w:rFonts w:cs="Arial"/>
          <w:sz w:val="16"/>
        </w:rPr>
        <w:t xml:space="preserve">, Wallerstein believes, </w:t>
      </w:r>
      <w:r w:rsidRPr="008112EA">
        <w:rPr>
          <w:rStyle w:val="StyleBoldUnderline"/>
          <w:rFonts w:cs="Arial"/>
          <w:highlight w:val="cyan"/>
        </w:rPr>
        <w:t>faces the prospect of a free fall</w:t>
      </w:r>
      <w:r>
        <w:rPr>
          <w:rStyle w:val="StyleBoldUnderline"/>
          <w:rFonts w:cs="Arial"/>
        </w:rPr>
        <w:t xml:space="preserve"> and will cease to be the world’s reserve currency</w:t>
      </w:r>
      <w:r>
        <w:rPr>
          <w:rFonts w:cs="Arial"/>
          <w:sz w:val="16"/>
        </w:rPr>
        <w:t>. Wallerstein concludes: “</w:t>
      </w:r>
      <w:r>
        <w:rPr>
          <w:rStyle w:val="StyleBoldUnderline"/>
          <w:rFonts w:cs="Arial"/>
        </w:rPr>
        <w:t>The political balance is swinging back</w:t>
      </w:r>
      <w:r>
        <w:rPr>
          <w:rFonts w:cs="Arial"/>
          <w:sz w:val="16"/>
        </w:rPr>
        <w:t>….</w:t>
      </w:r>
      <w:r w:rsidRPr="008112EA">
        <w:rPr>
          <w:rStyle w:val="UnderlineBold"/>
          <w:highlight w:val="cyan"/>
        </w:rPr>
        <w:t>The</w:t>
      </w:r>
      <w:r>
        <w:rPr>
          <w:rStyle w:val="UnderlineBold"/>
        </w:rPr>
        <w:t xml:space="preserve"> real </w:t>
      </w:r>
      <w:r w:rsidRPr="008112EA">
        <w:rPr>
          <w:rStyle w:val="UnderlineBold"/>
          <w:highlight w:val="cyan"/>
        </w:rPr>
        <w:t>question is not whether this phase is over but whether the swing back will</w:t>
      </w:r>
      <w:r>
        <w:rPr>
          <w:rStyle w:val="UnderlineBold"/>
        </w:rPr>
        <w:t xml:space="preserve"> be able, as in the past, to </w:t>
      </w:r>
      <w:r w:rsidRPr="008112EA">
        <w:rPr>
          <w:rStyle w:val="UnderlineBold"/>
          <w:highlight w:val="cyan"/>
        </w:rPr>
        <w:t>restore</w:t>
      </w:r>
      <w:r>
        <w:rPr>
          <w:rStyle w:val="UnderlineBold"/>
        </w:rPr>
        <w:t xml:space="preserve"> a state of relative </w:t>
      </w:r>
      <w:r w:rsidRPr="008112EA">
        <w:rPr>
          <w:rStyle w:val="UnderlineBold"/>
          <w:highlight w:val="cyan"/>
        </w:rPr>
        <w:t>equilibrium</w:t>
      </w:r>
      <w:r>
        <w:rPr>
          <w:rStyle w:val="UnderlineBold"/>
        </w:rPr>
        <w:t xml:space="preserve"> in the world-system. Or has too much damage been done?</w:t>
      </w:r>
      <w:r>
        <w:rPr>
          <w:rFonts w:cs="Arial"/>
          <w:sz w:val="16"/>
        </w:rPr>
        <w:t xml:space="preserve"> And are we now in for more violent chaos in the world-economy and therefore in the world-system as a whole?”9 Following Wallerstein’s arguments, </w:t>
      </w:r>
      <w:r>
        <w:rPr>
          <w:rStyle w:val="StyleBoldUnderline"/>
          <w:rFonts w:cs="Arial"/>
        </w:rPr>
        <w:t>in the coming years we are likely to witness a major realignment of global political and economic forces.</w:t>
      </w:r>
      <w:r>
        <w:rPr>
          <w:rFonts w:cs="Arial"/>
          <w:sz w:val="16"/>
        </w:rPr>
        <w:t xml:space="preserve"> There will be an upsurge in the global class struggle over the direction of the global social transformation</w:t>
      </w:r>
      <w:r>
        <w:rPr>
          <w:rStyle w:val="StyleBoldUnderline"/>
          <w:rFonts w:cs="Arial"/>
          <w:sz w:val="16"/>
        </w:rPr>
        <w:t>. If we are in one of the normal cycles of the capitalist world-system, then toward the end of the current period of instability and crisis, we probably will observe a return to the dominance of Keynesian</w:t>
      </w:r>
      <w:r>
        <w:rPr>
          <w:rFonts w:cs="Arial"/>
          <w:sz w:val="16"/>
        </w:rPr>
        <w:t xml:space="preserve"> or state capitalist </w:t>
      </w:r>
      <w:r>
        <w:rPr>
          <w:rStyle w:val="StyleBoldUnderline"/>
          <w:rFonts w:cs="Arial"/>
          <w:sz w:val="16"/>
        </w:rPr>
        <w:t>policies</w:t>
      </w:r>
      <w:r>
        <w:rPr>
          <w:rFonts w:cs="Arial"/>
          <w:sz w:val="16"/>
        </w:rPr>
        <w:t xml:space="preserve"> and institutions throughout the world. </w:t>
      </w:r>
      <w:r>
        <w:rPr>
          <w:rStyle w:val="UnderlineBold"/>
        </w:rPr>
        <w:t xml:space="preserve">However, </w:t>
      </w:r>
      <w:r w:rsidRPr="008112EA">
        <w:rPr>
          <w:rStyle w:val="UnderlineBold"/>
          <w:highlight w:val="cyan"/>
        </w:rPr>
        <w:t>too much damage has been done</w:t>
      </w:r>
      <w:r>
        <w:rPr>
          <w:rStyle w:val="UnderlineBold"/>
        </w:rPr>
        <w:t>.</w:t>
      </w:r>
      <w:r>
        <w:rPr>
          <w:rFonts w:cs="Arial"/>
          <w:sz w:val="16"/>
        </w:rPr>
        <w:t xml:space="preserve"> After centuries of global capitalist accumulation, </w:t>
      </w:r>
      <w:r w:rsidRPr="008112EA">
        <w:rPr>
          <w:rStyle w:val="UnderlineBold"/>
          <w:highlight w:val="cyan"/>
        </w:rPr>
        <w:t>the global environment is on the verge of collapse and there is no more ecological space for</w:t>
      </w:r>
      <w:r w:rsidRPr="00467066">
        <w:rPr>
          <w:rStyle w:val="UnderlineBold"/>
        </w:rPr>
        <w:t xml:space="preserve"> another </w:t>
      </w:r>
      <w:r>
        <w:rPr>
          <w:rStyle w:val="UnderlineBold"/>
        </w:rPr>
        <w:t>major</w:t>
      </w:r>
      <w:r w:rsidRPr="008112EA">
        <w:rPr>
          <w:rStyle w:val="UnderlineBold"/>
          <w:highlight w:val="cyan"/>
        </w:rPr>
        <w:t xml:space="preserve"> expansion</w:t>
      </w:r>
      <w:r w:rsidRPr="00467066">
        <w:rPr>
          <w:rStyle w:val="UnderlineBold"/>
        </w:rPr>
        <w:t xml:space="preserve"> of global capitalism</w:t>
      </w:r>
      <w:r>
        <w:rPr>
          <w:rStyle w:val="UnderlineBold"/>
        </w:rPr>
        <w:t>.</w:t>
      </w:r>
      <w:r>
        <w:rPr>
          <w:rFonts w:cs="Arial"/>
          <w:sz w:val="16"/>
        </w:rPr>
        <w:t xml:space="preserve"> The choice is stark—</w:t>
      </w:r>
      <w:r w:rsidRPr="008112EA">
        <w:rPr>
          <w:rStyle w:val="UnderlineBold"/>
          <w:highlight w:val="cyan"/>
        </w:rPr>
        <w:t xml:space="preserve">either humanity will permit capitalism to destroy </w:t>
      </w:r>
      <w:r>
        <w:rPr>
          <w:rStyle w:val="UnderlineBold"/>
        </w:rPr>
        <w:t xml:space="preserve">the environment and therefore </w:t>
      </w:r>
      <w:r w:rsidRPr="00467066">
        <w:rPr>
          <w:rStyle w:val="UnderlineBold"/>
        </w:rPr>
        <w:t xml:space="preserve">the material basis of </w:t>
      </w:r>
      <w:r w:rsidRPr="008112EA">
        <w:rPr>
          <w:rStyle w:val="UnderlineBold"/>
          <w:highlight w:val="cyan"/>
        </w:rPr>
        <w:t>human civilization,</w:t>
      </w:r>
      <w:r>
        <w:rPr>
          <w:rStyle w:val="UnderlineBold"/>
        </w:rPr>
        <w:t xml:space="preserve"> </w:t>
      </w:r>
      <w:r w:rsidRPr="008112EA">
        <w:rPr>
          <w:rStyle w:val="UnderlineBold"/>
          <w:highlight w:val="cyan"/>
          <w:bdr w:val="single" w:sz="4" w:space="0" w:color="auto" w:frame="1"/>
        </w:rPr>
        <w:t>or it will destroy capitalism first</w:t>
      </w:r>
      <w:r>
        <w:rPr>
          <w:rStyle w:val="UnderlineBold"/>
        </w:rPr>
        <w:t>.</w:t>
      </w:r>
      <w:r>
        <w:rPr>
          <w:rFonts w:cs="Arial"/>
          <w:sz w:val="16"/>
        </w:rPr>
        <w:t xml:space="preserve"> </w:t>
      </w:r>
      <w:r>
        <w:rPr>
          <w:rStyle w:val="StyleBoldUnderline"/>
          <w:rFonts w:cs="Arial"/>
          <w:sz w:val="16"/>
        </w:rPr>
        <w:t>The struggle for ecological sustainability</w:t>
      </w:r>
      <w:r>
        <w:rPr>
          <w:rFonts w:cs="Arial"/>
          <w:sz w:val="16"/>
        </w:rPr>
        <w:t xml:space="preserve"> </w:t>
      </w:r>
      <w:r>
        <w:rPr>
          <w:rStyle w:val="StyleBoldUnderline"/>
          <w:rFonts w:cs="Arial"/>
          <w:sz w:val="16"/>
        </w:rPr>
        <w:t>must join forces with</w:t>
      </w:r>
      <w:r>
        <w:rPr>
          <w:rFonts w:cs="Arial"/>
          <w:sz w:val="16"/>
        </w:rPr>
        <w:t xml:space="preserve"> the </w:t>
      </w:r>
      <w:r>
        <w:rPr>
          <w:rStyle w:val="StyleBoldUnderline"/>
          <w:rFonts w:cs="Arial"/>
          <w:sz w:val="16"/>
        </w:rPr>
        <w:t>struggles of the</w:t>
      </w:r>
      <w:r>
        <w:rPr>
          <w:rFonts w:cs="Arial"/>
          <w:sz w:val="16"/>
        </w:rPr>
        <w:t xml:space="preserve"> </w:t>
      </w:r>
      <w:r>
        <w:rPr>
          <w:rStyle w:val="StyleBoldUnderline"/>
          <w:rFonts w:cs="Arial"/>
          <w:sz w:val="16"/>
        </w:rPr>
        <w:t>oppressed and exploited to rebuild the global economy on the basis of production for human needs in</w:t>
      </w:r>
      <w:r>
        <w:rPr>
          <w:rFonts w:cs="Arial"/>
          <w:sz w:val="16"/>
        </w:rPr>
        <w:t xml:space="preserve"> </w:t>
      </w:r>
      <w:r>
        <w:rPr>
          <w:rStyle w:val="StyleBoldUnderline"/>
          <w:rFonts w:cs="Arial"/>
          <w:sz w:val="16"/>
        </w:rPr>
        <w:t>accordance with democratic and socialist principles</w:t>
      </w:r>
      <w:r>
        <w:rPr>
          <w:rFonts w:cs="Arial"/>
          <w:sz w:val="16"/>
        </w:rPr>
        <w:t>. In this sense, we have entered into a new age of transition. Toward the end of this transition, one way or the other we will be in a fundamentally different world and it is up to us to decide what kind of world it turns out to be.</w:t>
      </w:r>
    </w:p>
    <w:p w:rsidR="00554A1E" w:rsidRDefault="00554A1E" w:rsidP="00554A1E"/>
    <w:p w:rsidR="00554A1E" w:rsidRDefault="00554A1E" w:rsidP="00554A1E">
      <w:pPr>
        <w:pStyle w:val="Heading4"/>
      </w:pPr>
      <w:r>
        <w:t>The status quo food crisis in directly linked to the logic of neoliberal–speculation and land grabbing</w:t>
      </w:r>
    </w:p>
    <w:p w:rsidR="00554A1E" w:rsidRDefault="00554A1E" w:rsidP="00554A1E">
      <w:r w:rsidRPr="006A7292">
        <w:rPr>
          <w:rStyle w:val="Heading4Char"/>
          <w:rFonts w:eastAsia="MS Mincho"/>
        </w:rPr>
        <w:t>Houtart 11</w:t>
      </w:r>
      <w:r>
        <w:t>(Francois, Belgian Marxist Sociologist, serves as an advisor to CETRI (Centre Tricontinental) a Belgian non-governmental organization which he founded in 1976, was awarded the UNESCO-Madanjeet Singh Prize for the Promotion of Tolerance and Non-Violence, “ FROM ‘COMMON GOODS’ TO THE ‘COMMON GOOD OF HUMANITY,” ROSA LUXEMBURG FOUNDATION BRUSSELS, NOVEMBER)</w:t>
      </w:r>
    </w:p>
    <w:p w:rsidR="00554A1E" w:rsidRDefault="00554A1E" w:rsidP="00554A1E"/>
    <w:p w:rsidR="00554A1E" w:rsidRDefault="00554A1E" w:rsidP="00554A1E">
      <w:pPr>
        <w:rPr>
          <w:rStyle w:val="Emphasis"/>
        </w:rPr>
      </w:pPr>
      <w:r w:rsidRPr="008112EA">
        <w:rPr>
          <w:rStyle w:val="StyleBoldUnderline"/>
          <w:rFonts w:cs="Arial"/>
          <w:highlight w:val="cyan"/>
        </w:rPr>
        <w:t>There are two aspects to the food crisis</w:t>
      </w:r>
      <w:r>
        <w:rPr>
          <w:rStyle w:val="StyleBoldUnderline"/>
          <w:rFonts w:cs="Arial"/>
        </w:rPr>
        <w:t>.</w:t>
      </w:r>
      <w:r>
        <w:rPr>
          <w:rFonts w:cs="Arial"/>
          <w:sz w:val="16"/>
        </w:rPr>
        <w:t xml:space="preserve"> </w:t>
      </w:r>
      <w:r>
        <w:rPr>
          <w:rStyle w:val="StyleBoldUnderline"/>
          <w:rFonts w:cs="Arial"/>
        </w:rPr>
        <w:t>One is a conjunction of short-term factors, the other is due to</w:t>
      </w:r>
      <w:r>
        <w:rPr>
          <w:rFonts w:cs="Arial"/>
          <w:sz w:val="16"/>
        </w:rPr>
        <w:t xml:space="preserve"> </w:t>
      </w:r>
      <w:r>
        <w:rPr>
          <w:rStyle w:val="StyleBoldUnderline"/>
          <w:rFonts w:cs="Arial"/>
        </w:rPr>
        <w:t>(structural</w:t>
      </w:r>
      <w:r>
        <w:rPr>
          <w:rFonts w:cs="Arial"/>
          <w:sz w:val="16"/>
        </w:rPr>
        <w:t xml:space="preserve">) long term </w:t>
      </w:r>
      <w:r>
        <w:rPr>
          <w:rStyle w:val="StyleBoldUnderline"/>
          <w:rFonts w:cs="Arial"/>
        </w:rPr>
        <w:t>factors.</w:t>
      </w:r>
      <w:r>
        <w:rPr>
          <w:rFonts w:cs="Arial"/>
          <w:sz w:val="16"/>
        </w:rPr>
        <w:t xml:space="preserve"> </w:t>
      </w:r>
      <w:r>
        <w:rPr>
          <w:rStyle w:val="StyleBoldUnderline"/>
          <w:rFonts w:cs="Arial"/>
        </w:rPr>
        <w:t>The former can be seen in the sudden rise of food prices</w:t>
      </w:r>
      <w:r>
        <w:rPr>
          <w:rFonts w:cs="Arial"/>
          <w:sz w:val="16"/>
        </w:rPr>
        <w:t xml:space="preserve"> in 2007 and 2008. It is true that this can be attributed to several causes, such as dwindling reserves, but </w:t>
      </w:r>
      <w:r w:rsidRPr="008112EA">
        <w:rPr>
          <w:rStyle w:val="Emphasis"/>
          <w:highlight w:val="cyan"/>
        </w:rPr>
        <w:t>the main reason was speculative</w:t>
      </w:r>
      <w:r w:rsidRPr="008112EA">
        <w:rPr>
          <w:rFonts w:cs="Arial"/>
          <w:sz w:val="16"/>
          <w:highlight w:val="cyan"/>
        </w:rPr>
        <w:t>,</w:t>
      </w:r>
      <w:r>
        <w:rPr>
          <w:rFonts w:cs="Arial"/>
          <w:sz w:val="16"/>
        </w:rPr>
        <w:t xml:space="preserve"> with the production of agrofuels being partly responsible (maize-based ethanol in the United States). Thus </w:t>
      </w:r>
      <w:r w:rsidRPr="008112EA">
        <w:rPr>
          <w:rStyle w:val="StyleBoldUnderline"/>
          <w:rFonts w:cs="Arial"/>
          <w:highlight w:val="cyan"/>
        </w:rPr>
        <w:t>over a period of two years</w:t>
      </w:r>
      <w:r w:rsidRPr="008112EA">
        <w:rPr>
          <w:rFonts w:cs="Arial"/>
          <w:sz w:val="16"/>
          <w:highlight w:val="cyan"/>
        </w:rPr>
        <w:t xml:space="preserve">, </w:t>
      </w:r>
      <w:r w:rsidRPr="008112EA">
        <w:rPr>
          <w:rStyle w:val="StyleBoldUnderline"/>
          <w:rFonts w:cs="Arial"/>
          <w:highlight w:val="cyan"/>
        </w:rPr>
        <w:t>the price of wheat on the Chicago stock exchange rose by 100 per cent,</w:t>
      </w:r>
      <w:r>
        <w:rPr>
          <w:rStyle w:val="StyleBoldUnderline"/>
          <w:rFonts w:cs="Arial"/>
        </w:rPr>
        <w:t xml:space="preserve"> maize by 98 per cent and ethanol by 80 per cent. </w:t>
      </w:r>
      <w:r>
        <w:rPr>
          <w:rFonts w:cs="Arial"/>
          <w:sz w:val="16"/>
        </w:rPr>
        <w:t xml:space="preserve">During these years appreciable amounts of speculative capital moved from other sectors into investing in food production in the expectation of rapid and significant profits. As a consequence, according to the FAO director general, </w:t>
      </w:r>
      <w:r>
        <w:rPr>
          <w:rStyle w:val="StyleBoldUnderline"/>
          <w:rFonts w:cs="Arial"/>
        </w:rPr>
        <w:t>in each of the years 2008 and 2009 more than 50 million people fell below the poverty line,</w:t>
      </w:r>
      <w:r>
        <w:rPr>
          <w:rFonts w:cs="Arial"/>
          <w:sz w:val="16"/>
        </w:rPr>
        <w:t xml:space="preserve"> </w:t>
      </w:r>
      <w:r>
        <w:rPr>
          <w:rStyle w:val="StyleBoldUnderline"/>
          <w:rFonts w:cs="Arial"/>
        </w:rPr>
        <w:t>and the total number of those living in poverty rose to the unprecedented level of over one billion people</w:t>
      </w:r>
      <w:r>
        <w:rPr>
          <w:rFonts w:cs="Arial"/>
          <w:sz w:val="16"/>
        </w:rPr>
        <w:t xml:space="preserve">. </w:t>
      </w:r>
      <w:r>
        <w:rPr>
          <w:rStyle w:val="Emphasis"/>
        </w:rPr>
        <w:t>This was clearly the result of the logic of profits</w:t>
      </w:r>
      <w:r>
        <w:rPr>
          <w:rFonts w:cs="Arial"/>
          <w:sz w:val="16"/>
        </w:rPr>
        <w:t xml:space="preserve">, the capitalist law of value. The second aspect is structural. </w:t>
      </w:r>
      <w:r w:rsidRPr="008112EA">
        <w:rPr>
          <w:rStyle w:val="StyleBoldUnderline"/>
          <w:rFonts w:cs="Arial"/>
          <w:highlight w:val="cyan"/>
        </w:rPr>
        <w:t>Over the last few years there has been an expansion of monoculture, resulting in the concentration of land-holdings</w:t>
      </w:r>
      <w:r>
        <w:rPr>
          <w:rFonts w:cs="Arial"/>
          <w:sz w:val="16"/>
        </w:rPr>
        <w:t xml:space="preserve"> – in other words, a veritable reversal of land reform. Peasant and </w:t>
      </w:r>
      <w:r w:rsidRPr="008112EA">
        <w:rPr>
          <w:rStyle w:val="StyleBoldUnderline"/>
          <w:rFonts w:cs="Arial"/>
          <w:highlight w:val="cyan"/>
        </w:rPr>
        <w:t>family agriculture is being destroyed</w:t>
      </w:r>
      <w:r>
        <w:rPr>
          <w:rStyle w:val="StyleBoldUnderline"/>
          <w:rFonts w:cs="Arial"/>
        </w:rPr>
        <w:t xml:space="preserve"> all over the world on the pretext of its low productivity</w:t>
      </w:r>
      <w:r>
        <w:rPr>
          <w:rFonts w:cs="Arial"/>
          <w:sz w:val="16"/>
        </w:rPr>
        <w:t xml:space="preserve">. It is true that </w:t>
      </w:r>
      <w:r>
        <w:rPr>
          <w:rStyle w:val="StyleBoldUnderline"/>
          <w:rFonts w:cs="Arial"/>
        </w:rPr>
        <w:t>monoculture can produce from 500 and even 1,000 times more than peasant agriculture in its present state</w:t>
      </w:r>
      <w:r>
        <w:rPr>
          <w:rFonts w:cs="Arial"/>
          <w:sz w:val="16"/>
        </w:rPr>
        <w:t xml:space="preserve">. Nevertheless, two factors should be taken into account: first, </w:t>
      </w:r>
      <w:r w:rsidRPr="008112EA">
        <w:rPr>
          <w:rStyle w:val="StyleBoldUnderline"/>
          <w:rFonts w:cs="Arial"/>
          <w:highlight w:val="cyan"/>
        </w:rPr>
        <w:t>this kind of production is leading to ecological destruction.</w:t>
      </w:r>
      <w:r>
        <w:rPr>
          <w:rStyle w:val="StyleBoldUnderline"/>
          <w:rFonts w:cs="Arial"/>
        </w:rPr>
        <w:t xml:space="preserve"> </w:t>
      </w:r>
      <w:r w:rsidRPr="008112EA">
        <w:rPr>
          <w:rStyle w:val="StyleBoldUnderline"/>
          <w:highlight w:val="cyan"/>
        </w:rPr>
        <w:t>It eliminates forests, and contaminates the soil</w:t>
      </w:r>
      <w:r>
        <w:rPr>
          <w:rFonts w:cs="Arial"/>
          <w:sz w:val="16"/>
        </w:rPr>
        <w:t xml:space="preserve"> </w:t>
      </w:r>
      <w:r>
        <w:rPr>
          <w:rStyle w:val="StyleBoldUnderline"/>
          <w:rFonts w:cs="Arial"/>
        </w:rPr>
        <w:t>and</w:t>
      </w:r>
      <w:r>
        <w:rPr>
          <w:rFonts w:cs="Arial"/>
          <w:sz w:val="16"/>
        </w:rPr>
        <w:t xml:space="preserve"> the </w:t>
      </w:r>
      <w:r>
        <w:rPr>
          <w:rStyle w:val="StyleBoldUnderline"/>
          <w:rFonts w:cs="Arial"/>
        </w:rPr>
        <w:t>water</w:t>
      </w:r>
      <w:r>
        <w:rPr>
          <w:rFonts w:cs="Arial"/>
          <w:sz w:val="16"/>
        </w:rPr>
        <w:t xml:space="preserve">s of oceans and rivers </w:t>
      </w:r>
      <w:r>
        <w:rPr>
          <w:rStyle w:val="StyleBoldUnderline"/>
          <w:rFonts w:cs="Arial"/>
        </w:rPr>
        <w:t>through the massive use of chemical products.</w:t>
      </w:r>
      <w:r>
        <w:rPr>
          <w:rFonts w:cs="Arial"/>
          <w:sz w:val="16"/>
        </w:rPr>
        <w:t xml:space="preserve"> Over the next 50 to 75 years we shall be creating the deserts of tomorrow. Second, </w:t>
      </w:r>
      <w:r>
        <w:rPr>
          <w:rStyle w:val="StyleBoldUnderline"/>
          <w:rFonts w:cs="Arial"/>
        </w:rPr>
        <w:t>peasants are being thrown off their lands</w:t>
      </w:r>
      <w:r>
        <w:rPr>
          <w:rFonts w:cs="Arial"/>
          <w:sz w:val="16"/>
        </w:rPr>
        <w:t xml:space="preserve">, </w:t>
      </w:r>
      <w:r>
        <w:rPr>
          <w:rStyle w:val="StyleBoldUnderline"/>
          <w:rFonts w:cs="Arial"/>
        </w:rPr>
        <w:t>and millions of them have to migrate to the cities,</w:t>
      </w:r>
      <w:r>
        <w:rPr>
          <w:rFonts w:cs="Arial"/>
          <w:sz w:val="16"/>
        </w:rPr>
        <w:t xml:space="preserve"> to live in shanty towns, exacerbating the tasks of women and causing urban crises, as well as increasing internal migratory pressure, as in Brazil; or they are going to other countries (Mexico, Central America, Colombia, Ecuador, Philippines, Sri Lanka, India, Pakistan, Afghanistan, Morocco, Algeria, West Africa).</w:t>
      </w:r>
      <w:r>
        <w:rPr>
          <w:rStyle w:val="StyleBoldUnderline"/>
          <w:rFonts w:cs="Arial"/>
          <w:sz w:val="16"/>
        </w:rPr>
        <w:t>Together with public services,</w:t>
      </w:r>
      <w:r>
        <w:rPr>
          <w:rStyle w:val="StyleBoldUnderline"/>
          <w:rFonts w:cs="Arial"/>
        </w:rPr>
        <w:t xml:space="preserve"> </w:t>
      </w:r>
      <w:r>
        <w:rPr>
          <w:rStyle w:val="StyleBoldUnderline"/>
          <w:rFonts w:cs="Arial"/>
          <w:b/>
        </w:rPr>
        <w:t>a</w:t>
      </w:r>
      <w:r w:rsidRPr="008112EA">
        <w:rPr>
          <w:rStyle w:val="StyleBoldUnderline"/>
          <w:rFonts w:cs="Arial"/>
          <w:b/>
          <w:highlight w:val="cyan"/>
        </w:rPr>
        <w:t>griculture is now one of the new frontiers for capital</w:t>
      </w:r>
      <w:r>
        <w:rPr>
          <w:rFonts w:cs="Arial"/>
          <w:sz w:val="16"/>
        </w:rPr>
        <w:t xml:space="preserve"> (Samir Amin, 2004), especially in times when the profitability of productive industrial capital is relatively reduced and there is a considerable expansion of financial capital seeking new sources of profit. </w:t>
      </w:r>
      <w:r>
        <w:rPr>
          <w:rStyle w:val="StyleBoldUnderline"/>
          <w:rFonts w:cs="Arial"/>
        </w:rPr>
        <w:t xml:space="preserve">Recently </w:t>
      </w:r>
      <w:r w:rsidRPr="008112EA">
        <w:rPr>
          <w:rStyle w:val="StyleBoldUnderline"/>
          <w:rFonts w:cs="Arial"/>
          <w:highlight w:val="cyan"/>
        </w:rPr>
        <w:t>we have witnessed</w:t>
      </w:r>
      <w:r>
        <w:rPr>
          <w:rFonts w:cs="Arial"/>
          <w:sz w:val="16"/>
        </w:rPr>
        <w:t xml:space="preserve"> an unprecedented phenomenon: </w:t>
      </w:r>
      <w:r w:rsidRPr="008112EA">
        <w:rPr>
          <w:rStyle w:val="StyleBoldUnderline"/>
          <w:rFonts w:cs="Arial"/>
          <w:highlight w:val="cyan"/>
        </w:rPr>
        <w:t>the land grabbing by private and State capital</w:t>
      </w:r>
      <w:r>
        <w:rPr>
          <w:rFonts w:cs="Arial"/>
          <w:sz w:val="16"/>
        </w:rPr>
        <w:t xml:space="preserve">, particularly in Africa, </w:t>
      </w:r>
      <w:r w:rsidRPr="008112EA">
        <w:rPr>
          <w:rStyle w:val="StyleBoldUnderline"/>
          <w:rFonts w:cs="Arial"/>
          <w:highlight w:val="cyan"/>
        </w:rPr>
        <w:t>for the production of food and agrofuels.</w:t>
      </w:r>
      <w:r>
        <w:rPr>
          <w:rFonts w:cs="Arial"/>
          <w:sz w:val="16"/>
        </w:rPr>
        <w:t xml:space="preserve"> The South Korean corporation Daewoo obtained a concession of 1,200,000 hectares in Madagascar for a period of 99 years, which provoked a serious political crisis in that country and finally a revision of the contract. Countries like Libya and the Gulf Emirates are doing likewise in Mali and various other African countries. </w:t>
      </w:r>
      <w:r>
        <w:rPr>
          <w:rStyle w:val="StyleBoldUnderline"/>
          <w:rFonts w:cs="Arial"/>
        </w:rPr>
        <w:t>European and North American mining and agro-energy multinationals are securing the opportunity to exploit tens of millions of hectares</w:t>
      </w:r>
      <w:r>
        <w:rPr>
          <w:rFonts w:cs="Arial"/>
          <w:sz w:val="16"/>
        </w:rPr>
        <w:t xml:space="preserve"> </w:t>
      </w:r>
      <w:r>
        <w:rPr>
          <w:rStyle w:val="StyleBoldUnderline"/>
          <w:rFonts w:cs="Arial"/>
        </w:rPr>
        <w:t>for long periods</w:t>
      </w:r>
      <w:r>
        <w:rPr>
          <w:rFonts w:cs="Arial"/>
          <w:sz w:val="16"/>
        </w:rPr>
        <w:t xml:space="preserve">, as Chinese State and private enterprises are also doing. There is very little concern in these initiatives for the </w:t>
      </w:r>
      <w:r w:rsidRPr="008112EA">
        <w:rPr>
          <w:rStyle w:val="StyleBoldUnderline"/>
          <w:rFonts w:cs="Arial"/>
          <w:highlight w:val="cyan"/>
        </w:rPr>
        <w:t>ecological and social implications</w:t>
      </w:r>
      <w:r>
        <w:rPr>
          <w:rFonts w:cs="Arial"/>
          <w:sz w:val="16"/>
        </w:rPr>
        <w:t xml:space="preserve">, which </w:t>
      </w:r>
      <w:r w:rsidRPr="008112EA">
        <w:rPr>
          <w:rStyle w:val="StyleBoldUnderline"/>
          <w:rFonts w:cs="Arial"/>
          <w:highlight w:val="cyan"/>
        </w:rPr>
        <w:t>are considered</w:t>
      </w:r>
      <w:r w:rsidRPr="008112EA">
        <w:rPr>
          <w:rFonts w:cs="Arial"/>
          <w:sz w:val="16"/>
          <w:highlight w:val="cyan"/>
        </w:rPr>
        <w:t xml:space="preserve"> a</w:t>
      </w:r>
      <w:r>
        <w:rPr>
          <w:rFonts w:cs="Arial"/>
          <w:sz w:val="16"/>
        </w:rPr>
        <w:t xml:space="preserve">s </w:t>
      </w:r>
      <w:r>
        <w:rPr>
          <w:rStyle w:val="StyleBoldUnderline"/>
          <w:rFonts w:cs="Arial"/>
        </w:rPr>
        <w:t>‘</w:t>
      </w:r>
      <w:r w:rsidRPr="008112EA">
        <w:rPr>
          <w:rStyle w:val="StyleBoldUnderline"/>
          <w:rFonts w:cs="Arial"/>
          <w:highlight w:val="cyan"/>
        </w:rPr>
        <w:t>externalities</w:t>
      </w:r>
      <w:r>
        <w:rPr>
          <w:rStyle w:val="StyleBoldUnderline"/>
          <w:rFonts w:cs="Arial"/>
        </w:rPr>
        <w:t>’</w:t>
      </w:r>
      <w:r>
        <w:rPr>
          <w:rFonts w:cs="Arial"/>
          <w:sz w:val="16"/>
        </w:rPr>
        <w:t xml:space="preserve">, i.e. external to market calculations. And this is precisely the second aspect of capitalist logic, after the growth of the rate of profitability. </w:t>
      </w:r>
      <w:r>
        <w:rPr>
          <w:rStyle w:val="StyleBoldUnderline"/>
          <w:rFonts w:cs="Arial"/>
        </w:rPr>
        <w:t>It is not capital that is having to deal with the negative effects, but local societies and individuals</w:t>
      </w:r>
      <w:r>
        <w:rPr>
          <w:rFonts w:cs="Arial"/>
          <w:sz w:val="16"/>
        </w:rPr>
        <w:t xml:space="preserve">. </w:t>
      </w:r>
      <w:r w:rsidRPr="008112EA">
        <w:rPr>
          <w:rStyle w:val="Emphasis"/>
          <w:highlight w:val="cyan"/>
        </w:rPr>
        <w:t>This has always been the strategy of capital</w:t>
      </w:r>
      <w:r>
        <w:rPr>
          <w:rStyle w:val="Emphasis"/>
        </w:rPr>
        <w:t>,</w:t>
      </w:r>
      <w:r>
        <w:rPr>
          <w:rFonts w:cs="Arial"/>
          <w:sz w:val="16"/>
        </w:rPr>
        <w:t xml:space="preserve"> even in the countries of the centre, with no concern for the fate of the working classes, or for the peoples in the peripheries under colonialism. </w:t>
      </w:r>
      <w:r>
        <w:rPr>
          <w:rStyle w:val="StyleBoldUnderline"/>
          <w:rFonts w:cs="Arial"/>
        </w:rPr>
        <w:t>There is no concern</w:t>
      </w:r>
      <w:r>
        <w:rPr>
          <w:rFonts w:cs="Arial"/>
          <w:sz w:val="16"/>
        </w:rPr>
        <w:t xml:space="preserve">, either, for </w:t>
      </w:r>
      <w:r>
        <w:rPr>
          <w:rStyle w:val="StyleBoldUnderline"/>
          <w:rFonts w:cs="Arial"/>
        </w:rPr>
        <w:t>nature and the way of life of local populations</w:t>
      </w:r>
      <w:r>
        <w:rPr>
          <w:rFonts w:cs="Arial"/>
          <w:sz w:val="16"/>
        </w:rPr>
        <w:t xml:space="preserve">. </w:t>
      </w:r>
      <w:r w:rsidRPr="008112EA">
        <w:rPr>
          <w:rStyle w:val="Emphasis"/>
          <w:highlight w:val="cyan"/>
        </w:rPr>
        <w:t>It is for all these reasons</w:t>
      </w:r>
      <w:r>
        <w:rPr>
          <w:rStyle w:val="Emphasis"/>
        </w:rPr>
        <w:t xml:space="preserve"> </w:t>
      </w:r>
      <w:r w:rsidRPr="008112EA">
        <w:rPr>
          <w:rStyle w:val="Emphasis"/>
          <w:highlight w:val="cyan"/>
        </w:rPr>
        <w:t>that the food crisis</w:t>
      </w:r>
      <w:r>
        <w:rPr>
          <w:rStyle w:val="Emphasis"/>
        </w:rPr>
        <w:t>,</w:t>
      </w:r>
      <w:r>
        <w:rPr>
          <w:rFonts w:cs="Arial"/>
          <w:sz w:val="16"/>
        </w:rPr>
        <w:t xml:space="preserve"> in both its conjunctural and structural aspects, </w:t>
      </w:r>
      <w:r w:rsidRPr="008112EA">
        <w:rPr>
          <w:rStyle w:val="Emphasis"/>
          <w:highlight w:val="cyan"/>
        </w:rPr>
        <w:t>is directly linked to the logic of capitalism.</w:t>
      </w:r>
    </w:p>
    <w:p w:rsidR="00554A1E" w:rsidRDefault="00554A1E" w:rsidP="00554A1E"/>
    <w:p w:rsidR="00554A1E" w:rsidRDefault="00554A1E" w:rsidP="00554A1E">
      <w:pPr>
        <w:pStyle w:val="Heading4"/>
      </w:pPr>
      <w:r>
        <w:t>Only the alt results in renewables adoption absent unsustainable subsidies tinkering – otherwise the squo should’ve solved the case</w:t>
      </w:r>
    </w:p>
    <w:p w:rsidR="00554A1E" w:rsidRDefault="00554A1E" w:rsidP="00554A1E">
      <w:r>
        <w:rPr>
          <w:rStyle w:val="StyleStyleBold12pt"/>
        </w:rPr>
        <w:t>Altvater ‘7</w:t>
      </w:r>
      <w:r>
        <w:t xml:space="preserve"> (Elmer, Free University of Berlin, Department of Political and Social Sciences, “The Capitalist Energy System and the Crisis of the Global Financial Markets: the Impact on Labour,” </w:t>
      </w:r>
      <w:r>
        <w:rPr>
          <w:color w:val="000000"/>
        </w:rPr>
        <w:t>http://lcs-tcs.com/PDFs/40_12/Altvater.pdf</w:t>
      </w:r>
      <w:r>
        <w:t>, AM)</w:t>
      </w:r>
    </w:p>
    <w:p w:rsidR="00554A1E" w:rsidRDefault="00554A1E" w:rsidP="00554A1E"/>
    <w:p w:rsidR="00554A1E" w:rsidRDefault="00554A1E" w:rsidP="00554A1E">
      <w:pPr>
        <w:rPr>
          <w:rFonts w:cs="Arial"/>
          <w:sz w:val="16"/>
        </w:rPr>
      </w:pPr>
      <w:r>
        <w:rPr>
          <w:rFonts w:cs="Arial"/>
          <w:sz w:val="16"/>
        </w:rPr>
        <w:t xml:space="preserve">Is there an alternate exit strategy from the collapse of neoliberalism? The concept of new (compared to the old) </w:t>
      </w:r>
      <w:r>
        <w:rPr>
          <w:rStyle w:val="StyleBoldUnderline"/>
          <w:rFonts w:cs="Arial"/>
        </w:rPr>
        <w:t>cooperatives, of a ‘solidarity economy’</w:t>
      </w:r>
      <w:r>
        <w:rPr>
          <w:rFonts w:cs="Arial"/>
          <w:sz w:val="16"/>
        </w:rPr>
        <w:t xml:space="preserve"> (economia solidária) </w:t>
      </w:r>
      <w:r>
        <w:rPr>
          <w:rStyle w:val="StyleBoldUnderline"/>
          <w:rFonts w:cs="Arial"/>
        </w:rPr>
        <w:t>arose in the aftermath of the debt crises of the 1980s</w:t>
      </w:r>
      <w:r>
        <w:rPr>
          <w:rFonts w:cs="Arial"/>
          <w:sz w:val="16"/>
        </w:rPr>
        <w:t xml:space="preserve"> and the financial crises of the 1990s, particularly </w:t>
      </w:r>
      <w:r>
        <w:rPr>
          <w:rStyle w:val="StyleBoldUnderline"/>
          <w:rFonts w:cs="Arial"/>
        </w:rPr>
        <w:t>in Latin America</w:t>
      </w:r>
      <w:r>
        <w:rPr>
          <w:rFonts w:cs="Arial"/>
          <w:sz w:val="16"/>
        </w:rPr>
        <w:t xml:space="preserve">.2 It was a response to the threat against survival in a deep economic and social crisis. </w:t>
      </w:r>
      <w:r>
        <w:rPr>
          <w:rStyle w:val="StyleBoldUnderline"/>
          <w:rFonts w:cs="Arial"/>
        </w:rPr>
        <w:t>The old experiments of cooperatives in many countries since the beginning of capitalist industrialization experienced a revival</w:t>
      </w:r>
      <w:r>
        <w:rPr>
          <w:rFonts w:cs="Arial"/>
          <w:sz w:val="16"/>
        </w:rPr>
        <w:t xml:space="preserve">; </w:t>
      </w:r>
      <w:r>
        <w:rPr>
          <w:rStyle w:val="StyleBoldUnderline"/>
          <w:rFonts w:cs="Arial"/>
        </w:rPr>
        <w:t>the ‘moral economy’,</w:t>
      </w:r>
      <w:r>
        <w:rPr>
          <w:rFonts w:cs="Arial"/>
          <w:sz w:val="16"/>
        </w:rPr>
        <w:t xml:space="preserve"> as analyzed by E.P. Thompson (1971), </w:t>
      </w:r>
      <w:r>
        <w:rPr>
          <w:rStyle w:val="StyleBoldUnderline"/>
          <w:rFonts w:cs="Arial"/>
        </w:rPr>
        <w:t>resurfaced</w:t>
      </w:r>
      <w:r>
        <w:rPr>
          <w:rFonts w:cs="Arial"/>
          <w:sz w:val="16"/>
        </w:rPr>
        <w:t xml:space="preserve">. The community economy, (e.g. the Russian “mir”) a specific village type community which was discussed by Marx in his correspondence with Vera Sassulitch, appears to be an alternative to a capitalist global market economy. In the countries of the OECD, more than 29 million people work in the ‘third’ non-profit sector (OECD, 2003), mostly under precarious working conditions as a result of the dismantling of the welfare state. </w:t>
      </w:r>
      <w:r>
        <w:rPr>
          <w:rStyle w:val="StyleBoldUnderline"/>
          <w:rFonts w:cs="Arial"/>
        </w:rPr>
        <w:t xml:space="preserve">But at times </w:t>
      </w:r>
      <w:r w:rsidRPr="008112EA">
        <w:rPr>
          <w:rStyle w:val="StyleBoldUnderline"/>
          <w:rFonts w:cs="Arial"/>
          <w:highlight w:val="cyan"/>
        </w:rPr>
        <w:t xml:space="preserve">an emancipatory trajectory of a solidarity economy, based on cooperatives, </w:t>
      </w:r>
      <w:r w:rsidRPr="008112EA">
        <w:rPr>
          <w:rStyle w:val="UnderlineBold"/>
          <w:highlight w:val="cyan"/>
        </w:rPr>
        <w:t xml:space="preserve">has come to </w:t>
      </w:r>
      <w:r w:rsidRPr="0031149D">
        <w:rPr>
          <w:rStyle w:val="UnderlineBold"/>
          <w:highlight w:val="cyan"/>
        </w:rPr>
        <w:t>existence</w:t>
      </w:r>
      <w:r w:rsidRPr="0031149D">
        <w:rPr>
          <w:rStyle w:val="StyleBoldUnderline"/>
          <w:rFonts w:cs="Arial"/>
          <w:highlight w:val="cyan"/>
        </w:rPr>
        <w:t>.</w:t>
      </w:r>
      <w:r w:rsidRPr="0031149D">
        <w:rPr>
          <w:rStyle w:val="StyleBoldUnderline"/>
          <w:rFonts w:cs="Arial"/>
        </w:rPr>
        <w:t xml:space="preserve"> In Brazil and Venezuela</w:t>
      </w:r>
      <w:r>
        <w:rPr>
          <w:rStyle w:val="StyleBoldUnderline"/>
          <w:rFonts w:cs="Arial"/>
        </w:rPr>
        <w:t>,</w:t>
      </w:r>
      <w:r>
        <w:rPr>
          <w:rFonts w:cs="Arial"/>
          <w:sz w:val="16"/>
        </w:rPr>
        <w:t xml:space="preserve"> the </w:t>
      </w:r>
      <w:r w:rsidRPr="0031149D">
        <w:rPr>
          <w:rStyle w:val="StyleBoldUnderline"/>
          <w:rFonts w:cs="Arial"/>
        </w:rPr>
        <w:t>governments appointed special secretaries</w:t>
      </w:r>
      <w:r w:rsidRPr="0031149D">
        <w:rPr>
          <w:rFonts w:cs="Arial"/>
          <w:sz w:val="16"/>
        </w:rPr>
        <w:t xml:space="preserve"> </w:t>
      </w:r>
      <w:r w:rsidRPr="0031149D">
        <w:rPr>
          <w:rStyle w:val="StyleBoldUnderline"/>
          <w:rFonts w:cs="Arial"/>
        </w:rPr>
        <w:t>for the solidarity economy</w:t>
      </w:r>
      <w:r>
        <w:rPr>
          <w:rStyle w:val="StyleBoldUnderline"/>
          <w:rFonts w:cs="Arial"/>
        </w:rPr>
        <w:t xml:space="preserve"> in order to support this progressive exit from the informal economy</w:t>
      </w:r>
      <w:r>
        <w:rPr>
          <w:rFonts w:cs="Arial"/>
          <w:sz w:val="16"/>
        </w:rPr>
        <w:t xml:space="preserve">. Moreover, </w:t>
      </w:r>
      <w:r w:rsidRPr="008112EA">
        <w:rPr>
          <w:rStyle w:val="StyleBoldUnderline"/>
          <w:rFonts w:cs="Arial"/>
          <w:highlight w:val="cyan"/>
        </w:rPr>
        <w:t>it is possible</w:t>
      </w:r>
      <w:r>
        <w:rPr>
          <w:rStyle w:val="StyleBoldUnderline"/>
          <w:rFonts w:cs="Arial"/>
        </w:rPr>
        <w:t xml:space="preserve"> here </w:t>
      </w:r>
      <w:r w:rsidRPr="0031149D">
        <w:rPr>
          <w:rStyle w:val="StyleBoldUnderline"/>
          <w:rFonts w:cs="Arial"/>
          <w:highlight w:val="cyan"/>
        </w:rPr>
        <w:t xml:space="preserve">to avoid the pressures </w:t>
      </w:r>
      <w:r w:rsidRPr="008112EA">
        <w:rPr>
          <w:rStyle w:val="StyleBoldUnderline"/>
          <w:rFonts w:cs="Arial"/>
          <w:highlight w:val="cyan"/>
        </w:rPr>
        <w:t>of global financial markets</w:t>
      </w:r>
      <w:r>
        <w:rPr>
          <w:rStyle w:val="StyleBoldUnderline"/>
          <w:rFonts w:cs="Arial"/>
        </w:rPr>
        <w:t>, to resist</w:t>
      </w:r>
      <w:r>
        <w:rPr>
          <w:rFonts w:cs="Arial"/>
          <w:sz w:val="16"/>
        </w:rPr>
        <w:t xml:space="preserve"> the </w:t>
      </w:r>
      <w:r>
        <w:rPr>
          <w:rStyle w:val="StyleBoldUnderline"/>
          <w:rFonts w:cs="Arial"/>
        </w:rPr>
        <w:t>tendencies of dispossession</w:t>
      </w:r>
      <w:r>
        <w:rPr>
          <w:rFonts w:cs="Arial"/>
          <w:sz w:val="16"/>
        </w:rPr>
        <w:t xml:space="preserve"> </w:t>
      </w:r>
      <w:r>
        <w:rPr>
          <w:rStyle w:val="StyleBoldUnderline"/>
          <w:rFonts w:cs="Arial"/>
        </w:rPr>
        <w:t>and to avoid</w:t>
      </w:r>
      <w:r>
        <w:rPr>
          <w:rFonts w:cs="Arial"/>
          <w:sz w:val="16"/>
        </w:rPr>
        <w:t xml:space="preserve"> </w:t>
      </w:r>
      <w:r>
        <w:rPr>
          <w:rStyle w:val="StyleBoldUnderline"/>
          <w:rFonts w:cs="Arial"/>
        </w:rPr>
        <w:t>the regressive exit into an illegitimate,</w:t>
      </w:r>
      <w:r>
        <w:rPr>
          <w:rFonts w:cs="Arial"/>
          <w:sz w:val="16"/>
        </w:rPr>
        <w:t xml:space="preserve"> and even criminal, </w:t>
      </w:r>
      <w:r>
        <w:rPr>
          <w:rStyle w:val="StyleBoldUnderline"/>
          <w:rFonts w:cs="Arial"/>
        </w:rPr>
        <w:t>economy.</w:t>
      </w:r>
      <w:r>
        <w:rPr>
          <w:rFonts w:cs="Arial"/>
          <w:sz w:val="16"/>
        </w:rPr>
        <w:t xml:space="preserve"> The world of labour becomes important again in regional and local markets and places. </w:t>
      </w:r>
      <w:r w:rsidRPr="001D0ADD">
        <w:rPr>
          <w:rStyle w:val="StyleBoldUnderline"/>
          <w:rFonts w:cs="Arial"/>
        </w:rPr>
        <w:t xml:space="preserve">A more </w:t>
      </w:r>
      <w:r w:rsidRPr="008112EA">
        <w:rPr>
          <w:rStyle w:val="StyleBoldUnderline"/>
          <w:rFonts w:cs="Arial"/>
          <w:highlight w:val="cyan"/>
        </w:rPr>
        <w:t>local and regional solidarity</w:t>
      </w:r>
      <w:r>
        <w:rPr>
          <w:rStyle w:val="StyleBoldUnderline"/>
          <w:rFonts w:cs="Arial"/>
        </w:rPr>
        <w:t xml:space="preserve"> economy </w:t>
      </w:r>
      <w:r w:rsidRPr="008112EA">
        <w:rPr>
          <w:rStyle w:val="StyleBoldUnderline"/>
          <w:rFonts w:cs="Arial"/>
          <w:highlight w:val="cyan"/>
        </w:rPr>
        <w:t>is a</w:t>
      </w:r>
      <w:r w:rsidRPr="008112EA">
        <w:rPr>
          <w:rFonts w:cs="Arial"/>
          <w:sz w:val="16"/>
          <w:highlight w:val="cyan"/>
        </w:rPr>
        <w:t xml:space="preserve"> </w:t>
      </w:r>
      <w:r w:rsidRPr="008112EA">
        <w:rPr>
          <w:rStyle w:val="StyleBoldUnderline"/>
          <w:rFonts w:cs="Arial"/>
          <w:highlight w:val="cyan"/>
        </w:rPr>
        <w:t xml:space="preserve">precondition </w:t>
      </w:r>
      <w:r w:rsidRPr="0031149D">
        <w:rPr>
          <w:rStyle w:val="StyleBoldUnderline"/>
          <w:rFonts w:cs="Arial"/>
          <w:highlight w:val="cyan"/>
        </w:rPr>
        <w:t>for</w:t>
      </w:r>
      <w:r w:rsidRPr="0031149D">
        <w:rPr>
          <w:rStyle w:val="StyleBoldUnderline"/>
          <w:rFonts w:cs="Arial"/>
        </w:rPr>
        <w:t xml:space="preserve"> the transition to an economy based on </w:t>
      </w:r>
      <w:r w:rsidRPr="008112EA">
        <w:rPr>
          <w:rStyle w:val="StyleBoldUnderline"/>
          <w:rFonts w:cs="Arial"/>
          <w:highlight w:val="cyan"/>
        </w:rPr>
        <w:t xml:space="preserve">renewable </w:t>
      </w:r>
      <w:r w:rsidRPr="0031149D">
        <w:rPr>
          <w:rStyle w:val="StyleBoldUnderline"/>
          <w:rFonts w:cs="Arial"/>
          <w:highlight w:val="cyan"/>
        </w:rPr>
        <w:t xml:space="preserve">energy, because </w:t>
      </w:r>
      <w:r w:rsidRPr="008112EA">
        <w:rPr>
          <w:rStyle w:val="StyleBoldUnderline"/>
          <w:rFonts w:cs="Arial"/>
          <w:highlight w:val="cyan"/>
        </w:rPr>
        <w:t xml:space="preserve">the pressure of global competition is </w:t>
      </w:r>
      <w:r w:rsidRPr="001D0ADD">
        <w:rPr>
          <w:rStyle w:val="StyleBoldUnderline"/>
          <w:rFonts w:cs="Arial"/>
          <w:highlight w:val="cyan"/>
        </w:rPr>
        <w:t>lower</w:t>
      </w:r>
      <w:r w:rsidRPr="001D0ADD">
        <w:rPr>
          <w:rStyle w:val="StyleBoldUnderline"/>
          <w:rFonts w:cs="Arial"/>
        </w:rPr>
        <w:t xml:space="preserve"> than in the formal</w:t>
      </w:r>
      <w:r>
        <w:rPr>
          <w:rStyle w:val="StyleBoldUnderline"/>
          <w:rFonts w:cs="Arial"/>
        </w:rPr>
        <w:t>,</w:t>
      </w:r>
      <w:r>
        <w:rPr>
          <w:rFonts w:cs="Arial"/>
          <w:sz w:val="16"/>
        </w:rPr>
        <w:t xml:space="preserve"> open </w:t>
      </w:r>
      <w:r w:rsidRPr="001D0ADD">
        <w:rPr>
          <w:rStyle w:val="StyleBoldUnderline"/>
          <w:rFonts w:cs="Arial"/>
        </w:rPr>
        <w:t>sectors</w:t>
      </w:r>
      <w:r w:rsidRPr="001D0ADD">
        <w:rPr>
          <w:rFonts w:cs="Arial"/>
          <w:sz w:val="16"/>
        </w:rPr>
        <w:t>,</w:t>
      </w:r>
      <w:r>
        <w:rPr>
          <w:rFonts w:cs="Arial"/>
          <w:sz w:val="16"/>
        </w:rPr>
        <w:t xml:space="preserve"> which always have to increase their local competitiveness in global competition (thus, remaining necessarily dependent on the use of fossil fuels). </w:t>
      </w:r>
      <w:r w:rsidRPr="008112EA">
        <w:rPr>
          <w:rStyle w:val="UnderlineBold"/>
          <w:highlight w:val="cyan"/>
        </w:rPr>
        <w:t>This is the reason why a ‘solar’ society</w:t>
      </w:r>
      <w:r>
        <w:rPr>
          <w:rStyle w:val="UnderlineBold"/>
        </w:rPr>
        <w:t xml:space="preserve"> based on the use of renewable energy </w:t>
      </w:r>
      <w:r w:rsidRPr="008112EA">
        <w:rPr>
          <w:rStyle w:val="UnderlineBold"/>
          <w:highlight w:val="cyan"/>
        </w:rPr>
        <w:t>is only feasible by promoting a solidarity economy</w:t>
      </w:r>
      <w:r w:rsidRPr="008112EA">
        <w:rPr>
          <w:rFonts w:cs="Arial"/>
          <w:sz w:val="16"/>
          <w:highlight w:val="cyan"/>
        </w:rPr>
        <w:t>.</w:t>
      </w:r>
      <w:r>
        <w:rPr>
          <w:rFonts w:cs="Arial"/>
          <w:sz w:val="16"/>
        </w:rPr>
        <w:t xml:space="preserve"> Who are the political subjects that will pursue the transition to solidarity and sustainable forms of economic activities? The answer is trade unions and other workers’ organizations together with social movements of civil society trying to reappropriate their living and working locations. This broad grouping would include squatters, fabricas recuperadas, occupiers of land, those who reappropriate public spaces and mineral and fossil resources, united in seeking improvements in working conditions and more distributive justice against the dominant tendencies of the world market. </w:t>
      </w:r>
      <w:r>
        <w:rPr>
          <w:rStyle w:val="StyleBoldUnderline"/>
          <w:rFonts w:cs="Arial"/>
        </w:rPr>
        <w:t>These are</w:t>
      </w:r>
      <w:r>
        <w:rPr>
          <w:rFonts w:cs="Arial"/>
          <w:sz w:val="16"/>
        </w:rPr>
        <w:t xml:space="preserve">, as we have seen, </w:t>
      </w:r>
      <w:r>
        <w:rPr>
          <w:rStyle w:val="StyleBoldUnderline"/>
          <w:rFonts w:cs="Arial"/>
        </w:rPr>
        <w:t>the crisis tendencies of financialization and financial repression as well as the obvious insufficiencies of the fossil energy chain for future economic reproduction</w:t>
      </w:r>
      <w:r>
        <w:rPr>
          <w:rFonts w:cs="Arial"/>
          <w:sz w:val="16"/>
        </w:rPr>
        <w:t xml:space="preserve">, social consensus and political stability and peace. </w:t>
      </w:r>
    </w:p>
    <w:p w:rsidR="00554A1E" w:rsidRDefault="00554A1E" w:rsidP="00554A1E"/>
    <w:p w:rsidR="00554A1E" w:rsidRDefault="00554A1E" w:rsidP="00554A1E">
      <w:pPr>
        <w:pStyle w:val="Heading4"/>
      </w:pPr>
      <w:r>
        <w:t>The system kills agency and value to life</w:t>
      </w:r>
    </w:p>
    <w:p w:rsidR="00554A1E" w:rsidRDefault="00554A1E" w:rsidP="00554A1E">
      <w:pPr>
        <w:pStyle w:val="CiteReal"/>
      </w:pPr>
      <w:r>
        <w:t>Giroux 11</w:t>
      </w:r>
    </w:p>
    <w:p w:rsidR="00554A1E" w:rsidRDefault="00554A1E" w:rsidP="00554A1E">
      <w:r>
        <w:t>Henry A. Giroux English and Cultural Studies Department, McMaster University, Hamilton, Canada, 2011 "</w:t>
      </w:r>
      <w:r w:rsidRPr="00965033">
        <w:t>Neoliberalism and the death of the social state: remembering Walter Benjamin's Angel of</w:t>
      </w:r>
      <w:r>
        <w:t xml:space="preserve"> History," </w:t>
      </w:r>
      <w:r w:rsidRPr="00965033">
        <w:t>Social Identities</w:t>
      </w:r>
      <w:r>
        <w:t xml:space="preserve">, </w:t>
      </w:r>
      <w:r w:rsidRPr="00965033">
        <w:t>Vol. 17, No. 4, July 2011, 587-601</w:t>
      </w:r>
    </w:p>
    <w:p w:rsidR="00554A1E" w:rsidRDefault="00554A1E" w:rsidP="00554A1E"/>
    <w:p w:rsidR="00554A1E" w:rsidRDefault="00554A1E" w:rsidP="00554A1E">
      <w:r w:rsidRPr="008112EA">
        <w:rPr>
          <w:rStyle w:val="StyleBoldUnderline"/>
          <w:highlight w:val="cyan"/>
        </w:rPr>
        <w:t>As</w:t>
      </w:r>
      <w:r w:rsidRPr="00D70835">
        <w:rPr>
          <w:rStyle w:val="StyleBoldUnderline"/>
        </w:rPr>
        <w:t xml:space="preserve"> history is erased and </w:t>
      </w:r>
      <w:r w:rsidRPr="008112EA">
        <w:rPr>
          <w:rStyle w:val="StyleBoldUnderline"/>
          <w:highlight w:val="cyan"/>
        </w:rPr>
        <w:t>economics becomes the driving force for</w:t>
      </w:r>
      <w:r w:rsidRPr="00D70835">
        <w:rPr>
          <w:rStyle w:val="StyleBoldUnderline"/>
        </w:rPr>
        <w:t xml:space="preserve"> all aspects of political, cultural, and </w:t>
      </w:r>
      <w:r w:rsidRPr="008112EA">
        <w:rPr>
          <w:rStyle w:val="StyleBoldUnderline"/>
          <w:highlight w:val="cyan"/>
        </w:rPr>
        <w:t>social life</w:t>
      </w:r>
      <w:r w:rsidRPr="00467066">
        <w:rPr>
          <w:rStyle w:val="StyleBoldUnderline"/>
        </w:rPr>
        <w:t>, those</w:t>
      </w:r>
      <w:r w:rsidRPr="00D70835">
        <w:rPr>
          <w:rStyle w:val="StyleBoldUnderline"/>
        </w:rPr>
        <w:t xml:space="preserve"> </w:t>
      </w:r>
      <w:r w:rsidRPr="008112EA">
        <w:rPr>
          <w:rStyle w:val="StyleBoldUnderline"/>
          <w:highlight w:val="cyan"/>
        </w:rPr>
        <w:t>institutional</w:t>
      </w:r>
      <w:r w:rsidRPr="00D70835">
        <w:rPr>
          <w:rStyle w:val="StyleBoldUnderline"/>
        </w:rPr>
        <w:t xml:space="preserve"> and political </w:t>
      </w:r>
      <w:r w:rsidRPr="008112EA">
        <w:rPr>
          <w:rStyle w:val="StyleBoldUnderline"/>
          <w:highlight w:val="cyan"/>
        </w:rPr>
        <w:t>forces</w:t>
      </w:r>
      <w:r w:rsidRPr="00D70835">
        <w:rPr>
          <w:rStyle w:val="StyleBoldUnderline"/>
        </w:rPr>
        <w:t xml:space="preserve"> that hold the reins of power now </w:t>
      </w:r>
      <w:r w:rsidRPr="008112EA">
        <w:rPr>
          <w:rStyle w:val="StyleBoldUnderline"/>
          <w:highlight w:val="cyan"/>
        </w:rPr>
        <w:t xml:space="preserve">become the purveyors of </w:t>
      </w:r>
      <w:r w:rsidRPr="008112EA">
        <w:rPr>
          <w:rStyle w:val="Emphasis"/>
          <w:highlight w:val="cyan"/>
        </w:rPr>
        <w:t>social death</w:t>
      </w:r>
      <w:r w:rsidRPr="00D70835">
        <w:rPr>
          <w:rStyle w:val="StyleBoldUnderline"/>
        </w:rPr>
        <w:t>, comfortably ensconced in a political imaginary that wreaks human misery on the planet as the rich and powerful reap huge financial gains for themselves</w:t>
      </w:r>
      <w:r>
        <w:t xml:space="preserve">. The principal players of casino capitalism live in the highly circumscribed time of short-term investments and financial gains and are </w:t>
      </w:r>
      <w:r w:rsidRPr="001F7490">
        <w:rPr>
          <w:rStyle w:val="StyleBoldUnderline"/>
        </w:rPr>
        <w:t>more than willing to close their eyes to the carnage and suffering all around them while they are sucked into the black hole of the future</w:t>
      </w:r>
      <w:r>
        <w:t xml:space="preserve">. As the social state is eviscerated by an all-embracing market fundamentalism, </w:t>
      </w:r>
      <w:r w:rsidRPr="008112EA">
        <w:rPr>
          <w:rStyle w:val="StyleBoldUnderline"/>
          <w:highlight w:val="cyan"/>
        </w:rPr>
        <w:t>society</w:t>
      </w:r>
      <w:r w:rsidRPr="001F7490">
        <w:rPr>
          <w:rStyle w:val="StyleBoldUnderline"/>
        </w:rPr>
        <w:t xml:space="preserve"> increasingly </w:t>
      </w:r>
      <w:r w:rsidRPr="008112EA">
        <w:rPr>
          <w:rStyle w:val="StyleBoldUnderline"/>
          <w:highlight w:val="cyan"/>
        </w:rPr>
        <w:t>becomes a machine for destroying</w:t>
      </w:r>
      <w:r w:rsidRPr="001F7490">
        <w:rPr>
          <w:rStyle w:val="StyleBoldUnderline"/>
        </w:rPr>
        <w:t xml:space="preserve"> the power of </w:t>
      </w:r>
      <w:r w:rsidRPr="008112EA">
        <w:rPr>
          <w:rStyle w:val="StyleBoldUnderline"/>
          <w:highlight w:val="cyan"/>
        </w:rPr>
        <w:t>civic culture</w:t>
      </w:r>
      <w:r w:rsidRPr="001F7490">
        <w:rPr>
          <w:rStyle w:val="StyleBoldUnderline"/>
        </w:rPr>
        <w:t xml:space="preserve"> and civic life, </w:t>
      </w:r>
      <w:r w:rsidRPr="008112EA">
        <w:rPr>
          <w:rStyle w:val="StyleBoldUnderline"/>
          <w:highlight w:val="cyan"/>
        </w:rPr>
        <w:t>proliferating</w:t>
      </w:r>
      <w:r w:rsidRPr="001F7490">
        <w:rPr>
          <w:rStyle w:val="StyleBoldUnderline"/>
        </w:rPr>
        <w:t xml:space="preserve"> the </w:t>
      </w:r>
      <w:r w:rsidRPr="008112EA">
        <w:rPr>
          <w:rStyle w:val="StyleBoldUnderline"/>
          <w:highlight w:val="cyan"/>
        </w:rPr>
        <w:t>ideologies</w:t>
      </w:r>
      <w:r w:rsidRPr="001F7490">
        <w:rPr>
          <w:rStyle w:val="StyleBoldUnderline"/>
        </w:rPr>
        <w:t xml:space="preserve"> and technologies </w:t>
      </w:r>
      <w:r w:rsidRPr="008112EA">
        <w:rPr>
          <w:rStyle w:val="StyleBoldUnderline"/>
          <w:highlight w:val="cyan"/>
        </w:rPr>
        <w:t>of</w:t>
      </w:r>
      <w:r w:rsidRPr="001F7490">
        <w:rPr>
          <w:rStyle w:val="StyleBoldUnderline"/>
        </w:rPr>
        <w:t xml:space="preserve"> what is increasingly and unequivocally becoming </w:t>
      </w:r>
      <w:r w:rsidRPr="008112EA">
        <w:rPr>
          <w:rStyle w:val="StyleBoldUnderline"/>
          <w:highlight w:val="cyan"/>
        </w:rPr>
        <w:t>a punishing state</w:t>
      </w:r>
      <w:r>
        <w:t xml:space="preserve">. And, quoting Achille Mbembe (2003), </w:t>
      </w:r>
      <w:r w:rsidRPr="001F7490">
        <w:rPr>
          <w:rStyle w:val="Emphasis"/>
        </w:rPr>
        <w:t xml:space="preserve">politics becomes a form of social death in which </w:t>
      </w:r>
      <w:r w:rsidRPr="008112EA">
        <w:rPr>
          <w:rStyle w:val="Emphasis"/>
          <w:highlight w:val="cyan"/>
        </w:rPr>
        <w:t>'the future is collapsed into the present'</w:t>
      </w:r>
      <w:r>
        <w:t xml:space="preserve"> (p. 37).</w:t>
      </w:r>
    </w:p>
    <w:p w:rsidR="00554A1E" w:rsidRDefault="00554A1E" w:rsidP="00554A1E"/>
    <w:p w:rsidR="00554A1E" w:rsidRDefault="00554A1E" w:rsidP="00554A1E">
      <w:pPr>
        <w:pStyle w:val="Heading2"/>
      </w:pPr>
      <w:r>
        <w:t>sustainability</w:t>
      </w:r>
    </w:p>
    <w:p w:rsidR="00554A1E" w:rsidRDefault="00554A1E" w:rsidP="00554A1E"/>
    <w:p w:rsidR="00554A1E" w:rsidRDefault="00554A1E" w:rsidP="00554A1E">
      <w:pPr>
        <w:pStyle w:val="Heading4"/>
      </w:pPr>
      <w:r>
        <w:t>That’s change was bad – externalities and financialization = collapse</w:t>
      </w:r>
    </w:p>
    <w:p w:rsidR="00554A1E" w:rsidRDefault="00554A1E" w:rsidP="00554A1E">
      <w:pPr>
        <w:pStyle w:val="Cite2"/>
      </w:pPr>
      <w:r>
        <w:t>Meszaros 12</w:t>
      </w:r>
    </w:p>
    <w:p w:rsidR="00554A1E" w:rsidRDefault="00AA6344" w:rsidP="00554A1E">
      <w:hyperlink r:id="rId27" w:history="1">
        <w:r w:rsidR="00554A1E" w:rsidRPr="00C72E67">
          <w:rPr>
            <w:rStyle w:val="Hyperlink"/>
          </w:rPr>
          <w:t>http://monthlyreview.org/2012/03/01/structural-crisis-needs-structural-change</w:t>
        </w:r>
      </w:hyperlink>
    </w:p>
    <w:p w:rsidR="00554A1E" w:rsidRDefault="00554A1E" w:rsidP="00554A1E">
      <w:r w:rsidRPr="00B34FA4">
        <w:t>István Mészáros (born December 19, 1930) is a Hungarian Marxist philosopher, and Professor Emeritus at the University of Sussex. He held the Chair of Philosophy at Sussex for fifteen years and was earlier Professor of Philosophy and Social Science for four years at York University.</w:t>
      </w:r>
    </w:p>
    <w:p w:rsidR="00554A1E" w:rsidRPr="00DF74E4" w:rsidRDefault="00554A1E" w:rsidP="00554A1E"/>
    <w:p w:rsidR="00554A1E" w:rsidRDefault="00554A1E" w:rsidP="00554A1E">
      <w:r>
        <w:t xml:space="preserve">For a start, to talk about “advanced capitalism”—when </w:t>
      </w:r>
      <w:r w:rsidRPr="00DF74E4">
        <w:rPr>
          <w:rStyle w:val="StyleBoldUnderline"/>
        </w:rPr>
        <w:t xml:space="preserve">the </w:t>
      </w:r>
      <w:r w:rsidRPr="008112EA">
        <w:rPr>
          <w:rStyle w:val="StyleBoldUnderline"/>
          <w:highlight w:val="cyan"/>
        </w:rPr>
        <w:t>capital</w:t>
      </w:r>
      <w:r w:rsidRPr="00DF74E4">
        <w:rPr>
          <w:rStyle w:val="StyleBoldUnderline"/>
        </w:rPr>
        <w:t xml:space="preserve"> system</w:t>
      </w:r>
      <w:r>
        <w:t xml:space="preserve"> as a mode of social metabolic reproduction </w:t>
      </w:r>
      <w:r w:rsidRPr="008112EA">
        <w:rPr>
          <w:rStyle w:val="StyleBoldUnderline"/>
          <w:highlight w:val="cyan"/>
        </w:rPr>
        <w:t>finds itself</w:t>
      </w:r>
      <w:r w:rsidRPr="00DF74E4">
        <w:rPr>
          <w:rStyle w:val="StyleBoldUnderline"/>
        </w:rPr>
        <w:t xml:space="preserve"> in its </w:t>
      </w:r>
      <w:r w:rsidRPr="008112EA">
        <w:rPr>
          <w:rStyle w:val="Emphasis"/>
          <w:highlight w:val="cyan"/>
        </w:rPr>
        <w:t>descending</w:t>
      </w:r>
      <w:r w:rsidRPr="00DF74E4">
        <w:rPr>
          <w:rStyle w:val="StyleBoldUnderline"/>
        </w:rPr>
        <w:t xml:space="preserve"> phase of historical development,</w:t>
      </w:r>
      <w:r>
        <w:t xml:space="preserve"> and therefore is </w:t>
      </w:r>
      <w:r w:rsidRPr="00DF74E4">
        <w:rPr>
          <w:rStyle w:val="Emphasis"/>
        </w:rPr>
        <w:t>only capitalistically advanced</w:t>
      </w:r>
      <w:r w:rsidRPr="00DF74E4">
        <w:rPr>
          <w:rStyle w:val="StyleBoldUnderline"/>
        </w:rPr>
        <w:t xml:space="preserve"> but in no other sense at all</w:t>
      </w:r>
      <w:r>
        <w:t xml:space="preserve">, thereby </w:t>
      </w:r>
      <w:r w:rsidRPr="00DF74E4">
        <w:rPr>
          <w:rStyle w:val="StyleBoldUnderline"/>
        </w:rPr>
        <w:t xml:space="preserve">capable of </w:t>
      </w:r>
      <w:r w:rsidRPr="008112EA">
        <w:rPr>
          <w:rStyle w:val="StyleBoldUnderline"/>
          <w:highlight w:val="cyan"/>
        </w:rPr>
        <w:t>sustaining itself</w:t>
      </w:r>
      <w:r w:rsidRPr="00DF74E4">
        <w:rPr>
          <w:rStyle w:val="StyleBoldUnderline"/>
        </w:rPr>
        <w:t xml:space="preserve"> only </w:t>
      </w:r>
      <w:r w:rsidRPr="008112EA">
        <w:rPr>
          <w:rStyle w:val="StyleBoldUnderline"/>
          <w:highlight w:val="cyan"/>
        </w:rPr>
        <w:t>in</w:t>
      </w:r>
      <w:r w:rsidRPr="00DF74E4">
        <w:rPr>
          <w:rStyle w:val="StyleBoldUnderline"/>
        </w:rPr>
        <w:t xml:space="preserve"> </w:t>
      </w:r>
      <w:r w:rsidRPr="008112EA">
        <w:rPr>
          <w:rStyle w:val="StyleBoldUnderline"/>
          <w:highlight w:val="cyan"/>
        </w:rPr>
        <w:t>a</w:t>
      </w:r>
      <w:r w:rsidRPr="00DF74E4">
        <w:rPr>
          <w:rStyle w:val="StyleBoldUnderline"/>
        </w:rPr>
        <w:t xml:space="preserve">n ever </w:t>
      </w:r>
      <w:r w:rsidRPr="002B066A">
        <w:rPr>
          <w:rStyle w:val="StyleBoldUnderline"/>
        </w:rPr>
        <w:t>more destructive</w:t>
      </w:r>
      <w:r w:rsidRPr="00DF74E4">
        <w:rPr>
          <w:rStyle w:val="StyleBoldUnderline"/>
        </w:rPr>
        <w:t xml:space="preserve"> and therefore ultimately also </w:t>
      </w:r>
      <w:r w:rsidRPr="008112EA">
        <w:rPr>
          <w:rStyle w:val="Emphasis"/>
          <w:highlight w:val="cyan"/>
        </w:rPr>
        <w:t>self-destructive</w:t>
      </w:r>
      <w:r w:rsidRPr="008112EA">
        <w:rPr>
          <w:rStyle w:val="StyleBoldUnderline"/>
          <w:highlight w:val="cyan"/>
        </w:rPr>
        <w:t xml:space="preserve"> way</w:t>
      </w:r>
      <w:r>
        <w:t xml:space="preserve">—is extremely problematical. Another assertion: the characterization of the overwhelming majority of humankind—in the category of poverty, including the “blacks and the immigrants,” the “elderly,” and, “on the global scale, the third world”—as belonging to the “marginal zones” (in affinity with Marcuse’s “outsiders”), is no less untenable. For in reality it is </w:t>
      </w:r>
      <w:r w:rsidRPr="00DF74E4">
        <w:rPr>
          <w:rStyle w:val="StyleBoldUnderline"/>
        </w:rPr>
        <w:t>the “advanced capitalist world</w:t>
      </w:r>
      <w:r>
        <w:t xml:space="preserve">” that </w:t>
      </w:r>
      <w:r w:rsidRPr="00DF74E4">
        <w:rPr>
          <w:rStyle w:val="StyleBoldUnderline"/>
        </w:rPr>
        <w:t xml:space="preserve">constitutes </w:t>
      </w:r>
      <w:r w:rsidRPr="008112EA">
        <w:rPr>
          <w:rStyle w:val="StyleBoldUnderline"/>
          <w:highlight w:val="cyan"/>
        </w:rPr>
        <w:t xml:space="preserve">the long term </w:t>
      </w:r>
      <w:r w:rsidRPr="0021032C">
        <w:rPr>
          <w:rStyle w:val="Emphasis"/>
        </w:rPr>
        <w:t xml:space="preserve">totally </w:t>
      </w:r>
      <w:r w:rsidRPr="008112EA">
        <w:rPr>
          <w:rStyle w:val="Emphasis"/>
          <w:highlight w:val="cyan"/>
        </w:rPr>
        <w:t>unsustainable</w:t>
      </w:r>
      <w:r w:rsidRPr="00DF74E4">
        <w:rPr>
          <w:rStyle w:val="StyleBoldUnderline"/>
        </w:rPr>
        <w:t xml:space="preserve"> privileged </w:t>
      </w:r>
      <w:r w:rsidRPr="0021032C">
        <w:rPr>
          <w:rStyle w:val="StyleBoldUnderline"/>
        </w:rPr>
        <w:t xml:space="preserve">margin of the </w:t>
      </w:r>
      <w:r w:rsidRPr="008112EA">
        <w:rPr>
          <w:rStyle w:val="StyleBoldUnderline"/>
          <w:highlight w:val="cyan"/>
        </w:rPr>
        <w:t>overall system,</w:t>
      </w:r>
      <w:r w:rsidRPr="008112EA">
        <w:rPr>
          <w:highlight w:val="cyan"/>
        </w:rPr>
        <w:t xml:space="preserve"> </w:t>
      </w:r>
      <w:r w:rsidRPr="008112EA">
        <w:rPr>
          <w:rStyle w:val="StyleBoldUnderline"/>
          <w:highlight w:val="cyan"/>
        </w:rPr>
        <w:t>with</w:t>
      </w:r>
      <w:r w:rsidRPr="00DF74E4">
        <w:rPr>
          <w:rStyle w:val="StyleBoldUnderline"/>
        </w:rPr>
        <w:t xml:space="preserve"> its </w:t>
      </w:r>
      <w:r w:rsidRPr="008112EA">
        <w:rPr>
          <w:rStyle w:val="StyleBoldUnderline"/>
          <w:highlight w:val="cyan"/>
        </w:rPr>
        <w:t>ruthless</w:t>
      </w:r>
      <w:r w:rsidRPr="00DF74E4">
        <w:rPr>
          <w:rStyle w:val="StyleBoldUnderline"/>
        </w:rPr>
        <w:t xml:space="preserve"> “elementary </w:t>
      </w:r>
      <w:r w:rsidRPr="008112EA">
        <w:rPr>
          <w:rStyle w:val="StyleBoldUnderline"/>
          <w:highlight w:val="cyan"/>
        </w:rPr>
        <w:t>need-denial</w:t>
      </w:r>
      <w:r>
        <w:t xml:space="preserve">” to the greater part of the world, and not what is described by Sartre in his Manifesto interview as the “marginal zones.” Even with regard to the United States of America </w:t>
      </w:r>
      <w:r w:rsidRPr="0021032C">
        <w:rPr>
          <w:rStyle w:val="StyleBoldUnderline"/>
        </w:rPr>
        <w:t xml:space="preserve">the margin of </w:t>
      </w:r>
      <w:r w:rsidRPr="008112EA">
        <w:rPr>
          <w:rStyle w:val="StyleBoldUnderline"/>
          <w:highlight w:val="cyan"/>
        </w:rPr>
        <w:t>poverty is</w:t>
      </w:r>
      <w:r w:rsidRPr="00DF74E4">
        <w:rPr>
          <w:rStyle w:val="StyleBoldUnderline"/>
        </w:rPr>
        <w:t xml:space="preserve"> greatly </w:t>
      </w:r>
      <w:r w:rsidRPr="008112EA">
        <w:rPr>
          <w:rStyle w:val="StyleBoldUnderline"/>
          <w:highlight w:val="cyan"/>
        </w:rPr>
        <w:t>underrated</w:t>
      </w:r>
      <w:r>
        <w:t xml:space="preserve">, at merely 15 percent. Besides, the characterization of the workers’ motor cars as nothing more than purely “artificial needs” which “only serve profit” could not be more one-sided. For, in contrast to many intellectuals, not even the relatively well-off particular workers, let alone the members of the class of labor as a whole, have the luxury of finding their place of work next door to their bedroom. At the same time, on the side of the astonishing omissions, some of the gravest structural contradictions and failures are missing from Sartre’s depiction of “advanced capitalism,” virtually emptying the whole concept of meaning. In this sense </w:t>
      </w:r>
      <w:r w:rsidRPr="00DF74E4">
        <w:rPr>
          <w:rStyle w:val="StyleBoldUnderline"/>
        </w:rPr>
        <w:t>one of the most important substantive needs</w:t>
      </w:r>
      <w:r>
        <w:t xml:space="preserve"> without which no society—past, present, or future—could survive, </w:t>
      </w:r>
      <w:r w:rsidRPr="00DF74E4">
        <w:rPr>
          <w:rStyle w:val="StyleBoldUnderline"/>
        </w:rPr>
        <w:t xml:space="preserve">is the </w:t>
      </w:r>
      <w:r w:rsidRPr="002B066A">
        <w:rPr>
          <w:rStyle w:val="StyleBoldUnderline"/>
        </w:rPr>
        <w:t>need for work</w:t>
      </w:r>
      <w:r w:rsidRPr="002B066A">
        <w:t xml:space="preserve">. Both for the productively active individuals—embracing all of them in a fully emancipated social order—and for society in general in its historically sustainable relationship to nature. </w:t>
      </w:r>
      <w:r w:rsidRPr="002B066A">
        <w:rPr>
          <w:rStyle w:val="StyleBoldUnderline"/>
        </w:rPr>
        <w:t>The necessary failure to solve this fundamental structural problem</w:t>
      </w:r>
      <w:r w:rsidRPr="00DF74E4">
        <w:rPr>
          <w:rStyle w:val="StyleBoldUnderline"/>
        </w:rPr>
        <w:t>,</w:t>
      </w:r>
      <w:r>
        <w:t xml:space="preserve"> affecting all categories of work not only in the “third world” but even in the most privileged countries of “advanced capitalism,” </w:t>
      </w:r>
      <w:r w:rsidRPr="00DF74E4">
        <w:rPr>
          <w:rStyle w:val="StyleBoldUnderline"/>
        </w:rPr>
        <w:t xml:space="preserve">with its perilously </w:t>
      </w:r>
      <w:r w:rsidRPr="008112EA">
        <w:rPr>
          <w:rStyle w:val="StyleBoldUnderline"/>
          <w:highlight w:val="cyan"/>
        </w:rPr>
        <w:t xml:space="preserve">rising </w:t>
      </w:r>
      <w:r w:rsidRPr="008112EA">
        <w:rPr>
          <w:rStyle w:val="Emphasis"/>
          <w:highlight w:val="cyan"/>
        </w:rPr>
        <w:t>unemployment,</w:t>
      </w:r>
      <w:r w:rsidRPr="008112EA">
        <w:rPr>
          <w:rStyle w:val="StyleBoldUnderline"/>
          <w:highlight w:val="cyan"/>
        </w:rPr>
        <w:t xml:space="preserve"> constitutes</w:t>
      </w:r>
      <w:r w:rsidRPr="00DF74E4">
        <w:rPr>
          <w:rStyle w:val="StyleBoldUnderline"/>
        </w:rPr>
        <w:t xml:space="preserve"> one of </w:t>
      </w:r>
      <w:r w:rsidRPr="008112EA">
        <w:rPr>
          <w:rStyle w:val="StyleBoldUnderline"/>
          <w:highlight w:val="cyan"/>
        </w:rPr>
        <w:t xml:space="preserve">the </w:t>
      </w:r>
      <w:r w:rsidRPr="008112EA">
        <w:rPr>
          <w:rStyle w:val="Emphasis"/>
          <w:highlight w:val="cyan"/>
        </w:rPr>
        <w:t>absolute limits</w:t>
      </w:r>
      <w:r w:rsidRPr="008112EA">
        <w:rPr>
          <w:rStyle w:val="StyleBoldUnderline"/>
          <w:highlight w:val="cyan"/>
        </w:rPr>
        <w:t xml:space="preserve"> of</w:t>
      </w:r>
      <w:r w:rsidRPr="00DF74E4">
        <w:rPr>
          <w:rStyle w:val="StyleBoldUnderline"/>
        </w:rPr>
        <w:t xml:space="preserve"> the </w:t>
      </w:r>
      <w:r w:rsidRPr="008112EA">
        <w:rPr>
          <w:rStyle w:val="StyleBoldUnderline"/>
          <w:highlight w:val="cyan"/>
        </w:rPr>
        <w:t>capital</w:t>
      </w:r>
      <w:r w:rsidRPr="00DF74E4">
        <w:rPr>
          <w:rStyle w:val="StyleBoldUnderline"/>
        </w:rPr>
        <w:t xml:space="preserve"> system in its entirety.</w:t>
      </w:r>
      <w:r>
        <w:t xml:space="preserve"> </w:t>
      </w:r>
      <w:r w:rsidRPr="00DF74E4">
        <w:rPr>
          <w:rStyle w:val="StyleBoldUnderline"/>
        </w:rPr>
        <w:t>Another grave problem</w:t>
      </w:r>
      <w:r>
        <w:t xml:space="preserve"> which underscores the present and future historical unviability of capital is </w:t>
      </w:r>
      <w:r w:rsidRPr="00DF74E4">
        <w:rPr>
          <w:rStyle w:val="StyleBoldUnderline"/>
        </w:rPr>
        <w:t xml:space="preserve">the calamitous </w:t>
      </w:r>
      <w:r w:rsidRPr="008112EA">
        <w:rPr>
          <w:rStyle w:val="StyleBoldUnderline"/>
          <w:highlight w:val="cyan"/>
        </w:rPr>
        <w:t>shift toward</w:t>
      </w:r>
      <w:r w:rsidRPr="00DF74E4">
        <w:rPr>
          <w:rStyle w:val="StyleBoldUnderline"/>
        </w:rPr>
        <w:t xml:space="preserve"> the </w:t>
      </w:r>
      <w:r w:rsidRPr="008112EA">
        <w:rPr>
          <w:rStyle w:val="Emphasis"/>
          <w:highlight w:val="cyan"/>
        </w:rPr>
        <w:t xml:space="preserve">parasitic </w:t>
      </w:r>
      <w:r w:rsidRPr="008112EA">
        <w:rPr>
          <w:rStyle w:val="StyleBoldUnderline"/>
          <w:highlight w:val="cyan"/>
        </w:rPr>
        <w:t>sectors of the economy</w:t>
      </w:r>
      <w:r>
        <w:t>—</w:t>
      </w:r>
      <w:r w:rsidRPr="008112EA">
        <w:rPr>
          <w:rStyle w:val="StyleBoldUnderline"/>
          <w:highlight w:val="cyan"/>
        </w:rPr>
        <w:t>like</w:t>
      </w:r>
      <w:r w:rsidRPr="00DF74E4">
        <w:rPr>
          <w:rStyle w:val="StyleBoldUnderline"/>
        </w:rPr>
        <w:t xml:space="preserve"> the crisis-producing </w:t>
      </w:r>
      <w:r w:rsidRPr="008112EA">
        <w:rPr>
          <w:rStyle w:val="StyleBoldUnderline"/>
          <w:highlight w:val="cyan"/>
        </w:rPr>
        <w:t>adventurist speculation</w:t>
      </w:r>
      <w:r>
        <w:t xml:space="preserve"> </w:t>
      </w:r>
      <w:r w:rsidRPr="00DF74E4">
        <w:rPr>
          <w:rStyle w:val="StyleBoldUnderline"/>
        </w:rPr>
        <w:t>which plagues</w:t>
      </w:r>
      <w:r>
        <w:t xml:space="preserve"> (as a matter of objective necessity, often misrepresented as systemically irrelevant personal failure) </w:t>
      </w:r>
      <w:r w:rsidRPr="00DF74E4">
        <w:rPr>
          <w:rStyle w:val="StyleBoldUnderline"/>
        </w:rPr>
        <w:t>the financial sector</w:t>
      </w:r>
      <w:r>
        <w:t xml:space="preserve"> and the institutionalized/legally buttressed fraudulence closely associated with it—in contradistinction to the productive branches of socioeconomic life required for the satisfaction of genuine human need. </w:t>
      </w:r>
      <w:r w:rsidRPr="00DF74E4">
        <w:rPr>
          <w:rStyle w:val="StyleBoldUnderline"/>
        </w:rPr>
        <w:t>This</w:t>
      </w:r>
      <w:r>
        <w:t xml:space="preserve"> is a </w:t>
      </w:r>
      <w:r w:rsidRPr="00DF74E4">
        <w:rPr>
          <w:rStyle w:val="StyleBoldUnderline"/>
        </w:rPr>
        <w:t>shift</w:t>
      </w:r>
      <w:r>
        <w:t xml:space="preserve"> that </w:t>
      </w:r>
      <w:r w:rsidRPr="008112EA">
        <w:rPr>
          <w:rStyle w:val="StyleBoldUnderline"/>
          <w:highlight w:val="cyan"/>
        </w:rPr>
        <w:t>stands in</w:t>
      </w:r>
      <w:r w:rsidRPr="00DF74E4">
        <w:rPr>
          <w:rStyle w:val="StyleBoldUnderline"/>
        </w:rPr>
        <w:t xml:space="preserve"> </w:t>
      </w:r>
      <w:r w:rsidRPr="00AD2D60">
        <w:rPr>
          <w:rStyle w:val="Emphasis"/>
        </w:rPr>
        <w:t xml:space="preserve">menacingly sharp </w:t>
      </w:r>
      <w:r w:rsidRPr="008112EA">
        <w:rPr>
          <w:rStyle w:val="Emphasis"/>
          <w:highlight w:val="cyan"/>
        </w:rPr>
        <w:t>contrast</w:t>
      </w:r>
      <w:r w:rsidRPr="008112EA">
        <w:rPr>
          <w:rStyle w:val="StyleBoldUnderline"/>
          <w:highlight w:val="cyan"/>
        </w:rPr>
        <w:t xml:space="preserve"> to</w:t>
      </w:r>
      <w:r w:rsidRPr="00DF74E4">
        <w:rPr>
          <w:rStyle w:val="StyleBoldUnderline"/>
        </w:rPr>
        <w:t xml:space="preserve"> the </w:t>
      </w:r>
      <w:r w:rsidRPr="008112EA">
        <w:rPr>
          <w:rStyle w:val="StyleBoldUnderline"/>
          <w:highlight w:val="cyan"/>
        </w:rPr>
        <w:t>ascending</w:t>
      </w:r>
      <w:r w:rsidRPr="00DF74E4">
        <w:rPr>
          <w:rStyle w:val="StyleBoldUnderline"/>
        </w:rPr>
        <w:t xml:space="preserve"> phase of capital’s </w:t>
      </w:r>
      <w:r w:rsidRPr="008112EA">
        <w:rPr>
          <w:rStyle w:val="StyleBoldUnderline"/>
          <w:highlight w:val="cyan"/>
        </w:rPr>
        <w:t>historic development</w:t>
      </w:r>
      <w:r>
        <w:t xml:space="preserve">, </w:t>
      </w:r>
      <w:r w:rsidRPr="00AD2D60">
        <w:rPr>
          <w:rStyle w:val="StyleBoldUnderline"/>
        </w:rPr>
        <w:t xml:space="preserve">when </w:t>
      </w:r>
      <w:r>
        <w:t>the prodigious systemic expansionary d</w:t>
      </w:r>
      <w:r w:rsidRPr="00AD2D60">
        <w:rPr>
          <w:rStyle w:val="StyleBoldUnderline"/>
        </w:rPr>
        <w:t>ynamism</w:t>
      </w:r>
      <w:r>
        <w:t xml:space="preserve"> (including the industrial revolution) </w:t>
      </w:r>
      <w:r w:rsidRPr="00AD2D60">
        <w:rPr>
          <w:rStyle w:val="StyleBoldUnderline"/>
        </w:rPr>
        <w:t>was</w:t>
      </w:r>
      <w:r>
        <w:t xml:space="preserve"> overwhelmingly </w:t>
      </w:r>
      <w:r w:rsidRPr="00AD2D60">
        <w:rPr>
          <w:rStyle w:val="StyleBoldUnderline"/>
        </w:rPr>
        <w:t>due to</w:t>
      </w:r>
      <w:r>
        <w:t xml:space="preserve"> socially viable and further enhanceable </w:t>
      </w:r>
      <w:r w:rsidRPr="00AD2D60">
        <w:rPr>
          <w:rStyle w:val="StyleBoldUnderline"/>
        </w:rPr>
        <w:t>productive achievements</w:t>
      </w:r>
      <w:r>
        <w:t xml:space="preserve">. </w:t>
      </w:r>
      <w:r w:rsidRPr="00AD2D60">
        <w:rPr>
          <w:rStyle w:val="StyleBoldUnderline"/>
        </w:rPr>
        <w:t>We have to add</w:t>
      </w:r>
      <w:r>
        <w:t xml:space="preserve"> to all this the </w:t>
      </w:r>
      <w:r w:rsidRPr="00AD2D60">
        <w:rPr>
          <w:rStyle w:val="StyleBoldUnderline"/>
        </w:rPr>
        <w:t>massively wasteful economic burdens</w:t>
      </w:r>
      <w:r>
        <w:t xml:space="preserve"> imposed on society in an authoritarian way by the state and </w:t>
      </w:r>
      <w:r w:rsidRPr="008112EA">
        <w:rPr>
          <w:rStyle w:val="StyleBoldUnderline"/>
          <w:highlight w:val="cyan"/>
        </w:rPr>
        <w:t>the military/industrial complex</w:t>
      </w:r>
      <w:r>
        <w:t xml:space="preserve">—with the </w:t>
      </w:r>
      <w:r w:rsidRPr="008112EA">
        <w:rPr>
          <w:rStyle w:val="StyleBoldUnderline"/>
          <w:highlight w:val="cyan"/>
        </w:rPr>
        <w:t>permanent</w:t>
      </w:r>
      <w:r>
        <w:t xml:space="preserve"> arms industry and the corresponding </w:t>
      </w:r>
      <w:r w:rsidRPr="008112EA">
        <w:rPr>
          <w:rStyle w:val="StyleBoldUnderline"/>
          <w:highlight w:val="cyan"/>
        </w:rPr>
        <w:t>wars</w:t>
      </w:r>
      <w:r>
        <w:t xml:space="preserve">—as an integral part of the perverse “economic growth” of “advanced organized capitalism.” And to mention just one more of the catastrophic implications of “advanced” capital’s systemic development, we must bear in mind </w:t>
      </w:r>
      <w:r w:rsidRPr="00AD2D60">
        <w:rPr>
          <w:rStyle w:val="StyleBoldUnderline"/>
        </w:rPr>
        <w:t xml:space="preserve">the prohibitively </w:t>
      </w:r>
      <w:r w:rsidRPr="008112EA">
        <w:rPr>
          <w:rStyle w:val="StyleBoldUnderline"/>
          <w:highlight w:val="cyan"/>
        </w:rPr>
        <w:t>wasteful</w:t>
      </w:r>
      <w:r w:rsidRPr="00AD2D60">
        <w:rPr>
          <w:rStyle w:val="StyleBoldUnderline"/>
        </w:rPr>
        <w:t xml:space="preserve"> global </w:t>
      </w:r>
      <w:r w:rsidRPr="008112EA">
        <w:rPr>
          <w:rStyle w:val="StyleBoldUnderline"/>
          <w:highlight w:val="cyan"/>
        </w:rPr>
        <w:t>ecological encroachment</w:t>
      </w:r>
      <w:r w:rsidRPr="0021032C">
        <w:rPr>
          <w:rStyle w:val="StyleBoldUnderline"/>
        </w:rPr>
        <w:t xml:space="preserve"> of our</w:t>
      </w:r>
      <w:r w:rsidRPr="00AD2D60">
        <w:rPr>
          <w:rStyle w:val="StyleBoldUnderline"/>
        </w:rPr>
        <w:t xml:space="preserve"> no longer tenable mode of social </w:t>
      </w:r>
      <w:r w:rsidRPr="0021032C">
        <w:rPr>
          <w:rStyle w:val="StyleBoldUnderline"/>
        </w:rPr>
        <w:t>metabolic reproduction</w:t>
      </w:r>
      <w:r w:rsidRPr="00AD2D60">
        <w:rPr>
          <w:rStyle w:val="StyleBoldUnderline"/>
        </w:rPr>
        <w:t xml:space="preserve"> on the finite planetary world</w:t>
      </w:r>
      <w:r>
        <w:t xml:space="preserve">,7 with its rapacious exploitation of the non-renewable material resources and the increasingly more dangerous destruction of nature. Saying this is not “being wise after the event.” I wrote in the same period when Sartre gave his Manifesto interview that: Another basic contradiction of the capitalist system of control is that it cannot separate “advance” from destruction, nor “progress” from waste—however catastrophic the results. The more it unlocks the powers of productivity, the more it must unleash the powers of destruction; and </w:t>
      </w:r>
      <w:r w:rsidRPr="008112EA">
        <w:rPr>
          <w:rStyle w:val="StyleBoldUnderline"/>
          <w:highlight w:val="cyan"/>
        </w:rPr>
        <w:t>the more it extends</w:t>
      </w:r>
      <w:r>
        <w:t xml:space="preserve"> the volume of </w:t>
      </w:r>
      <w:r w:rsidRPr="008112EA">
        <w:rPr>
          <w:rStyle w:val="Emphasis"/>
          <w:highlight w:val="cyan"/>
        </w:rPr>
        <w:t>production,</w:t>
      </w:r>
      <w:r w:rsidRPr="008112EA">
        <w:rPr>
          <w:highlight w:val="cyan"/>
        </w:rPr>
        <w:t xml:space="preserve"> </w:t>
      </w:r>
      <w:r w:rsidRPr="008112EA">
        <w:rPr>
          <w:rStyle w:val="StyleBoldUnderline"/>
          <w:highlight w:val="cyan"/>
        </w:rPr>
        <w:t>the more it must bury everything under</w:t>
      </w:r>
      <w:r w:rsidRPr="00AD2D60">
        <w:rPr>
          <w:rStyle w:val="StyleBoldUnderline"/>
        </w:rPr>
        <w:t xml:space="preserve"> mountains of suffocating </w:t>
      </w:r>
      <w:r w:rsidRPr="008112EA">
        <w:rPr>
          <w:rStyle w:val="StyleBoldUnderline"/>
          <w:highlight w:val="cyan"/>
        </w:rPr>
        <w:t>waste</w:t>
      </w:r>
      <w:r>
        <w:t>. The concept of economy is radically incompatible with the “economy” of capital production which, of necessity, adds insult to injury by first using up with rapacious wastefulness the limited resources of our planet, and then further aggravates the outcome by polluting and poisoning the human environment with its mass-produced waste and effluence.8</w:t>
      </w:r>
    </w:p>
    <w:p w:rsidR="00554A1E" w:rsidRDefault="00554A1E" w:rsidP="00554A1E"/>
    <w:p w:rsidR="00554A1E" w:rsidRDefault="00554A1E" w:rsidP="00554A1E">
      <w:pPr>
        <w:pStyle w:val="Heading2"/>
      </w:pPr>
      <w:r>
        <w:t>perm</w:t>
      </w:r>
    </w:p>
    <w:p w:rsidR="00554A1E" w:rsidRDefault="00554A1E" w:rsidP="00554A1E"/>
    <w:p w:rsidR="00554A1E" w:rsidRDefault="00554A1E" w:rsidP="00554A1E">
      <w:pPr>
        <w:pStyle w:val="Heading4"/>
      </w:pPr>
      <w:r>
        <w:t>Apocalyptic scenario planning in energy policy is a form of emergency logic engineered to uphold consumption</w:t>
      </w:r>
    </w:p>
    <w:p w:rsidR="00554A1E" w:rsidRDefault="00554A1E" w:rsidP="00554A1E">
      <w:pPr>
        <w:pStyle w:val="Cite2"/>
      </w:pPr>
      <w:r>
        <w:t>Labban 12</w:t>
      </w:r>
    </w:p>
    <w:p w:rsidR="00554A1E" w:rsidRDefault="00554A1E" w:rsidP="00554A1E">
      <w:r w:rsidRPr="00AF694F">
        <w:t>Preempting Possibility: Critical Assessment of the IEA's World Energy Outlook 2010</w:t>
      </w:r>
    </w:p>
    <w:p w:rsidR="00554A1E" w:rsidRDefault="00554A1E" w:rsidP="00554A1E">
      <w:r w:rsidRPr="008B7555">
        <w:t>(e-mail: labban@rci.rutgers.edu) is visiting assistant professor of Geography at Rutgers University, Lucy Stone Hall, 54 Joyce Kilmer Ave, Piscataway, NJ 08854. His research interests include critical theory, political economy, development, energy, petroleum, geopolitics, international law, and finance. He is the author of Space, Oil and Capital (Routledge, 2008).</w:t>
      </w:r>
    </w:p>
    <w:p w:rsidR="00554A1E" w:rsidRDefault="00554A1E" w:rsidP="00554A1E"/>
    <w:p w:rsidR="00554A1E" w:rsidRPr="00E27AC9" w:rsidRDefault="00554A1E" w:rsidP="00554A1E">
      <w:pPr>
        <w:rPr>
          <w:rStyle w:val="StyleBoldUnderline"/>
        </w:rPr>
      </w:pPr>
      <w:r w:rsidRPr="008B7555">
        <w:t xml:space="preserve">WEO 2010 projections are framed by a geography that reifies the world as six overlapping regions structured by three binaries: OECD and non-OECD; OPEC and non-OPEC; Annex 1 and non-Annex 1. This functional geography is produced and underpinned by the IEA's idealized market which is emptied of political power and whose unevenness is flattened into perfect symmetry that defines most countries of the world by what they are not. Regardless of their respective political economic power, governments are organized in a functional taxonomy that classifies them according to their position in the IEA's schema of market-based sustainability. Governments are reduced to technocracies, governance to enabling the market to promote sustainability. </w:t>
      </w:r>
      <w:r w:rsidRPr="008112EA">
        <w:rPr>
          <w:rStyle w:val="StyleBoldUnderline"/>
          <w:highlight w:val="cyan"/>
        </w:rPr>
        <w:t>A ‘</w:t>
      </w:r>
      <w:r w:rsidRPr="008112EA">
        <w:rPr>
          <w:rStyle w:val="Emphasis"/>
          <w:highlight w:val="cyan"/>
        </w:rPr>
        <w:t>sustainable</w:t>
      </w:r>
      <w:r w:rsidRPr="00E27AC9">
        <w:rPr>
          <w:rStyle w:val="Emphasis"/>
        </w:rPr>
        <w:t xml:space="preserve"> </w:t>
      </w:r>
      <w:r w:rsidRPr="005C3C45">
        <w:rPr>
          <w:rStyle w:val="Emphasis"/>
        </w:rPr>
        <w:t xml:space="preserve">energy </w:t>
      </w:r>
      <w:r w:rsidRPr="008112EA">
        <w:rPr>
          <w:rStyle w:val="Emphasis"/>
          <w:highlight w:val="cyan"/>
        </w:rPr>
        <w:t>future’</w:t>
      </w:r>
      <w:r w:rsidRPr="008112EA">
        <w:rPr>
          <w:rStyle w:val="StyleBoldUnderline"/>
          <w:highlight w:val="cyan"/>
        </w:rPr>
        <w:t xml:space="preserve"> demands</w:t>
      </w:r>
      <w:r w:rsidRPr="00E27AC9">
        <w:rPr>
          <w:rStyle w:val="StyleBoldUnderline"/>
        </w:rPr>
        <w:t xml:space="preserve"> that governments provide </w:t>
      </w:r>
      <w:r w:rsidRPr="008112EA">
        <w:rPr>
          <w:rStyle w:val="Emphasis"/>
          <w:highlight w:val="cyan"/>
        </w:rPr>
        <w:t>incentives</w:t>
      </w:r>
      <w:r w:rsidRPr="00E27AC9">
        <w:rPr>
          <w:rStyle w:val="Emphasis"/>
        </w:rPr>
        <w:t xml:space="preserve"> </w:t>
      </w:r>
      <w:r w:rsidRPr="008B7555">
        <w:t xml:space="preserve">and reduce risk </w:t>
      </w:r>
      <w:r w:rsidRPr="00E27AC9">
        <w:rPr>
          <w:rStyle w:val="StyleBoldUnderline"/>
        </w:rPr>
        <w:t>to private investors</w:t>
      </w:r>
      <w:r w:rsidRPr="008B7555">
        <w:t xml:space="preserve"> and financial institutions. </w:t>
      </w:r>
      <w:r w:rsidRPr="00E27AC9">
        <w:rPr>
          <w:rStyle w:val="StyleBoldUnderline"/>
        </w:rPr>
        <w:t>An unfettered market</w:t>
      </w:r>
      <w:r w:rsidRPr="008B7555">
        <w:t xml:space="preserve">, where financiers can pursue guaranteed returns with minimum risk, will deliver economic growth and environmental security — and the more the market is reproduced at new material and social levels, the more growth and better security. This is where </w:t>
      </w:r>
      <w:r w:rsidRPr="008112EA">
        <w:rPr>
          <w:rStyle w:val="StyleBoldUnderline"/>
          <w:highlight w:val="cyan"/>
        </w:rPr>
        <w:t>the</w:t>
      </w:r>
      <w:r w:rsidRPr="00E27AC9">
        <w:rPr>
          <w:rStyle w:val="StyleBoldUnderline"/>
        </w:rPr>
        <w:t xml:space="preserve"> passive-</w:t>
      </w:r>
      <w:r w:rsidRPr="005C3C45">
        <w:rPr>
          <w:rStyle w:val="StyleBoldUnderline"/>
        </w:rPr>
        <w:t xml:space="preserve">aggressive </w:t>
      </w:r>
      <w:r w:rsidRPr="008112EA">
        <w:rPr>
          <w:rStyle w:val="Emphasis"/>
          <w:highlight w:val="cyan"/>
        </w:rPr>
        <w:t>logic of finance</w:t>
      </w:r>
      <w:r w:rsidRPr="008112EA">
        <w:rPr>
          <w:rStyle w:val="StyleBoldUnderline"/>
          <w:highlight w:val="cyan"/>
        </w:rPr>
        <w:t xml:space="preserve"> meets the </w:t>
      </w:r>
      <w:r w:rsidRPr="008112EA">
        <w:rPr>
          <w:rStyle w:val="Emphasis"/>
          <w:highlight w:val="cyan"/>
        </w:rPr>
        <w:t xml:space="preserve">blackmail </w:t>
      </w:r>
      <w:r w:rsidRPr="008112EA">
        <w:rPr>
          <w:rStyle w:val="StyleBoldUnderline"/>
          <w:highlight w:val="cyan"/>
        </w:rPr>
        <w:t xml:space="preserve">of environmental </w:t>
      </w:r>
      <w:r w:rsidRPr="008112EA">
        <w:rPr>
          <w:rStyle w:val="Emphasis"/>
          <w:highlight w:val="cyan"/>
        </w:rPr>
        <w:t>catastrophe</w:t>
      </w:r>
      <w:r w:rsidRPr="00E27AC9">
        <w:rPr>
          <w:rStyle w:val="StyleBoldUnderline"/>
        </w:rPr>
        <w:t>:</w:t>
      </w:r>
      <w:r w:rsidRPr="008B7555">
        <w:t xml:space="preserve"> large investments are needed to curb greenhouse emissions, and </w:t>
      </w:r>
      <w:r w:rsidRPr="00E27AC9">
        <w:rPr>
          <w:rStyle w:val="StyleBoldUnderline"/>
        </w:rPr>
        <w:t>the alternative to an attractive investment climate</w:t>
      </w:r>
      <w:r w:rsidRPr="008B7555">
        <w:t xml:space="preserve"> everywhere </w:t>
      </w:r>
      <w:r w:rsidRPr="00E27AC9">
        <w:rPr>
          <w:rStyle w:val="StyleBoldUnderline"/>
        </w:rPr>
        <w:t>is a global climate warmer by 6° C</w:t>
      </w:r>
      <w:r w:rsidRPr="008B7555">
        <w:t xml:space="preserve"> and an atmospheric accumulation of 42.6 gigatonnes of CO2 equivalents by 2035. </w:t>
      </w:r>
      <w:r w:rsidRPr="008112EA">
        <w:rPr>
          <w:rStyle w:val="StyleBoldUnderline"/>
          <w:highlight w:val="cyan"/>
        </w:rPr>
        <w:t>In</w:t>
      </w:r>
      <w:r w:rsidRPr="005C3C45">
        <w:rPr>
          <w:rStyle w:val="StyleBoldUnderline"/>
        </w:rPr>
        <w:t xml:space="preserve"> this </w:t>
      </w:r>
      <w:r w:rsidRPr="008112EA">
        <w:rPr>
          <w:rStyle w:val="Emphasis"/>
          <w:highlight w:val="cyan"/>
        </w:rPr>
        <w:t>apocalyptic imaginary</w:t>
      </w:r>
      <w:r w:rsidRPr="00E27AC9">
        <w:rPr>
          <w:rStyle w:val="Emphasis"/>
        </w:rPr>
        <w:t>,</w:t>
      </w:r>
      <w:r w:rsidRPr="008B7555">
        <w:t xml:space="preserve"> as Swyngedouw (2010) would call it, </w:t>
      </w:r>
      <w:r w:rsidRPr="008112EA">
        <w:rPr>
          <w:rStyle w:val="StyleBoldUnderline"/>
          <w:highlight w:val="cyan"/>
        </w:rPr>
        <w:t xml:space="preserve">governments have to </w:t>
      </w:r>
      <w:r w:rsidRPr="008112EA">
        <w:rPr>
          <w:rStyle w:val="Emphasis"/>
          <w:highlight w:val="cyan"/>
        </w:rPr>
        <w:t>act now</w:t>
      </w:r>
      <w:r w:rsidRPr="008112EA">
        <w:rPr>
          <w:rStyle w:val="StyleBoldUnderline"/>
          <w:highlight w:val="cyan"/>
        </w:rPr>
        <w:t xml:space="preserve"> — there is no time to contemplate</w:t>
      </w:r>
      <w:r w:rsidRPr="00E27AC9">
        <w:rPr>
          <w:rStyle w:val="StyleBoldUnderline"/>
        </w:rPr>
        <w:t xml:space="preserve"> </w:t>
      </w:r>
      <w:r w:rsidRPr="008112EA">
        <w:rPr>
          <w:rStyle w:val="Emphasis"/>
          <w:highlight w:val="cyan"/>
        </w:rPr>
        <w:t>alternative</w:t>
      </w:r>
      <w:r w:rsidRPr="00E27AC9">
        <w:rPr>
          <w:rStyle w:val="Emphasis"/>
        </w:rPr>
        <w:t xml:space="preserve"> socio-environmental </w:t>
      </w:r>
      <w:r w:rsidRPr="008112EA">
        <w:rPr>
          <w:rStyle w:val="Emphasis"/>
          <w:highlight w:val="cyan"/>
        </w:rPr>
        <w:t>futures</w:t>
      </w:r>
      <w:r w:rsidRPr="008112EA">
        <w:rPr>
          <w:rStyle w:val="StyleBoldUnderline"/>
          <w:highlight w:val="cyan"/>
        </w:rPr>
        <w:t xml:space="preserve"> and</w:t>
      </w:r>
      <w:r w:rsidRPr="00E27AC9">
        <w:rPr>
          <w:rStyle w:val="StyleBoldUnderline"/>
        </w:rPr>
        <w:t xml:space="preserve"> to </w:t>
      </w:r>
      <w:r w:rsidRPr="008112EA">
        <w:rPr>
          <w:rStyle w:val="StyleBoldUnderline"/>
          <w:highlight w:val="cyan"/>
        </w:rPr>
        <w:t>question</w:t>
      </w:r>
      <w:r w:rsidRPr="00E27AC9">
        <w:rPr>
          <w:rStyle w:val="StyleBoldUnderline"/>
        </w:rPr>
        <w:t xml:space="preserve"> the inequality, </w:t>
      </w:r>
      <w:r w:rsidRPr="008112EA">
        <w:rPr>
          <w:rStyle w:val="StyleBoldUnderline"/>
          <w:highlight w:val="cyan"/>
        </w:rPr>
        <w:t>injustice and violence</w:t>
      </w:r>
      <w:r w:rsidRPr="005C3C45">
        <w:rPr>
          <w:rStyle w:val="StyleBoldUnderline"/>
        </w:rPr>
        <w:t xml:space="preserve"> </w:t>
      </w:r>
      <w:r w:rsidRPr="008112EA">
        <w:rPr>
          <w:rStyle w:val="StyleBoldUnderline"/>
          <w:highlight w:val="cyan"/>
        </w:rPr>
        <w:t>that underpin</w:t>
      </w:r>
      <w:r w:rsidRPr="00E27AC9">
        <w:rPr>
          <w:rStyle w:val="StyleBoldUnderline"/>
        </w:rPr>
        <w:t xml:space="preserve"> continued economic growth and </w:t>
      </w:r>
      <w:r w:rsidRPr="008112EA">
        <w:rPr>
          <w:rStyle w:val="StyleBoldUnderline"/>
          <w:highlight w:val="cyan"/>
        </w:rPr>
        <w:t>market expansion</w:t>
      </w:r>
      <w:r w:rsidRPr="008B7555">
        <w:t xml:space="preserve"> under the present conditions. There is an </w:t>
      </w:r>
      <w:r w:rsidRPr="008112EA">
        <w:rPr>
          <w:rStyle w:val="StyleBoldUnderline"/>
          <w:highlight w:val="cyan"/>
        </w:rPr>
        <w:t>emergency</w:t>
      </w:r>
      <w:r w:rsidRPr="008B7555">
        <w:t xml:space="preserve"> that </w:t>
      </w:r>
      <w:r w:rsidRPr="008112EA">
        <w:rPr>
          <w:rStyle w:val="StyleBoldUnderline"/>
          <w:highlight w:val="cyan"/>
        </w:rPr>
        <w:t>requires</w:t>
      </w:r>
      <w:r w:rsidRPr="00E27AC9">
        <w:rPr>
          <w:rStyle w:val="StyleBoldUnderline"/>
        </w:rPr>
        <w:t xml:space="preserve"> entrusting the management of our collective</w:t>
      </w:r>
      <w:r w:rsidRPr="008B7555">
        <w:t xml:space="preserve"> socio-ecological </w:t>
      </w:r>
      <w:r w:rsidRPr="00E27AC9">
        <w:rPr>
          <w:rStyle w:val="StyleBoldUnderline"/>
        </w:rPr>
        <w:t xml:space="preserve">predicament to the </w:t>
      </w:r>
      <w:r w:rsidRPr="008112EA">
        <w:rPr>
          <w:rStyle w:val="Emphasis"/>
          <w:highlight w:val="cyan"/>
        </w:rPr>
        <w:t>anti-democratic</w:t>
      </w:r>
      <w:r w:rsidRPr="008112EA">
        <w:rPr>
          <w:rStyle w:val="StyleBoldUnderline"/>
          <w:highlight w:val="cyan"/>
        </w:rPr>
        <w:t xml:space="preserve"> </w:t>
      </w:r>
      <w:r w:rsidRPr="008112EA">
        <w:rPr>
          <w:rStyle w:val="Emphasis"/>
          <w:highlight w:val="cyan"/>
        </w:rPr>
        <w:t>techno-managerial</w:t>
      </w:r>
      <w:r w:rsidRPr="00E27AC9">
        <w:rPr>
          <w:rStyle w:val="StyleBoldUnderline"/>
        </w:rPr>
        <w:t xml:space="preserve"> apparatuses of states</w:t>
      </w:r>
      <w:r w:rsidRPr="008B7555">
        <w:t xml:space="preserve">, intergovernmental organizations, corporations and banks. </w:t>
      </w:r>
      <w:r w:rsidRPr="00E27AC9">
        <w:rPr>
          <w:rStyle w:val="StyleBoldUnderline"/>
        </w:rPr>
        <w:t xml:space="preserve">Political </w:t>
      </w:r>
      <w:r w:rsidRPr="008112EA">
        <w:rPr>
          <w:rStyle w:val="Emphasis"/>
          <w:highlight w:val="cyan"/>
        </w:rPr>
        <w:t>debate</w:t>
      </w:r>
      <w:r w:rsidRPr="008B7555">
        <w:t xml:space="preserve"> about the implications of market-led governance to democracy </w:t>
      </w:r>
      <w:r w:rsidRPr="00E27AC9">
        <w:rPr>
          <w:rStyle w:val="StyleBoldUnderline"/>
        </w:rPr>
        <w:t xml:space="preserve">is </w:t>
      </w:r>
      <w:r w:rsidRPr="008112EA">
        <w:rPr>
          <w:rStyle w:val="StyleBoldUnderline"/>
          <w:highlight w:val="cyan"/>
        </w:rPr>
        <w:t xml:space="preserve">foreclosed by </w:t>
      </w:r>
      <w:r w:rsidRPr="008112EA">
        <w:rPr>
          <w:rStyle w:val="Emphasis"/>
          <w:highlight w:val="cyan"/>
        </w:rPr>
        <w:t xml:space="preserve">scenarios </w:t>
      </w:r>
      <w:r w:rsidRPr="008112EA">
        <w:rPr>
          <w:rStyle w:val="StyleBoldUnderline"/>
          <w:highlight w:val="cyan"/>
        </w:rPr>
        <w:t>in which agency is divided</w:t>
      </w:r>
      <w:r w:rsidRPr="00E27AC9">
        <w:rPr>
          <w:rStyle w:val="StyleBoldUnderline"/>
        </w:rPr>
        <w:t xml:space="preserve"> between governments</w:t>
      </w:r>
      <w:r w:rsidRPr="008B7555">
        <w:t xml:space="preserve"> as active enablers </w:t>
      </w:r>
      <w:r w:rsidRPr="00E27AC9">
        <w:rPr>
          <w:rStyle w:val="StyleBoldUnderline"/>
        </w:rPr>
        <w:t>and investors</w:t>
      </w:r>
      <w:r w:rsidRPr="008B7555">
        <w:t xml:space="preserve"> as passive actors in a self-reproducing market. The scenarios of WEO 2010 reveal the inability of its authors to imagine a future substantially and qualitatively different from the present as much as a desire to ensure that the present persists in the future. </w:t>
      </w:r>
      <w:r w:rsidRPr="00E27AC9">
        <w:rPr>
          <w:rStyle w:val="StyleBoldUnderline"/>
        </w:rPr>
        <w:t>For all the enthusiasm about a ‘</w:t>
      </w:r>
      <w:r w:rsidRPr="00E27AC9">
        <w:rPr>
          <w:rStyle w:val="Emphasis"/>
        </w:rPr>
        <w:t>revolution in the energy system’</w:t>
      </w:r>
      <w:r w:rsidRPr="00E27AC9">
        <w:rPr>
          <w:rStyle w:val="StyleBoldUnderline"/>
        </w:rPr>
        <w:t>,</w:t>
      </w:r>
      <w:r w:rsidRPr="008B7555">
        <w:t xml:space="preserve"> </w:t>
      </w:r>
      <w:r w:rsidRPr="00E27AC9">
        <w:rPr>
          <w:rStyle w:val="StyleBoldUnderline"/>
        </w:rPr>
        <w:t xml:space="preserve">the IEA is averse to any </w:t>
      </w:r>
      <w:r w:rsidRPr="00E27AC9">
        <w:rPr>
          <w:rStyle w:val="Emphasis"/>
        </w:rPr>
        <w:t>real revolution</w:t>
      </w:r>
      <w:r w:rsidRPr="008B7555">
        <w:t xml:space="preserve"> that would transform environmental governance and produce different forms of government in which people democratically dispose of resources and energies. </w:t>
      </w:r>
      <w:r w:rsidRPr="00E27AC9">
        <w:rPr>
          <w:rStyle w:val="StyleBoldUnderline"/>
        </w:rPr>
        <w:t xml:space="preserve">By bringing the </w:t>
      </w:r>
      <w:r w:rsidRPr="005C3C45">
        <w:rPr>
          <w:rStyle w:val="StyleBoldUnderline"/>
        </w:rPr>
        <w:t>apocalyptic</w:t>
      </w:r>
      <w:r w:rsidRPr="00E27AC9">
        <w:rPr>
          <w:rStyle w:val="StyleBoldUnderline"/>
        </w:rPr>
        <w:t xml:space="preserve"> future into the present</w:t>
      </w:r>
      <w:r w:rsidRPr="008B7555">
        <w:t xml:space="preserve">, WEO 2010 </w:t>
      </w:r>
      <w:r w:rsidRPr="008112EA">
        <w:rPr>
          <w:rStyle w:val="Emphasis"/>
          <w:highlight w:val="cyan"/>
        </w:rPr>
        <w:t xml:space="preserve">scenarios </w:t>
      </w:r>
      <w:r w:rsidRPr="008112EA">
        <w:rPr>
          <w:rStyle w:val="StyleBoldUnderline"/>
          <w:highlight w:val="cyan"/>
        </w:rPr>
        <w:t>ensure</w:t>
      </w:r>
      <w:r w:rsidRPr="00E27AC9">
        <w:rPr>
          <w:rStyle w:val="StyleBoldUnderline"/>
        </w:rPr>
        <w:t xml:space="preserve"> that such </w:t>
      </w:r>
      <w:r w:rsidRPr="008112EA">
        <w:rPr>
          <w:rStyle w:val="StyleBoldUnderline"/>
          <w:highlight w:val="cyan"/>
        </w:rPr>
        <w:t>revolutions do not happen</w:t>
      </w:r>
      <w:r w:rsidRPr="005C3C45">
        <w:t xml:space="preserve"> </w:t>
      </w:r>
      <w:r w:rsidRPr="005C3C45">
        <w:rPr>
          <w:rStyle w:val="StyleBoldUnderline"/>
        </w:rPr>
        <w:t>and</w:t>
      </w:r>
      <w:r w:rsidRPr="00E27AC9">
        <w:rPr>
          <w:rStyle w:val="StyleBoldUnderline"/>
        </w:rPr>
        <w:t xml:space="preserve"> that </w:t>
      </w:r>
      <w:r w:rsidRPr="005C3C45">
        <w:rPr>
          <w:rStyle w:val="StyleBoldUnderline"/>
        </w:rPr>
        <w:t>the</w:t>
      </w:r>
      <w:r w:rsidRPr="00E27AC9">
        <w:rPr>
          <w:rStyle w:val="StyleBoldUnderline"/>
        </w:rPr>
        <w:t xml:space="preserve"> energy </w:t>
      </w:r>
      <w:r w:rsidRPr="005C3C45">
        <w:rPr>
          <w:rStyle w:val="StyleBoldUnderline"/>
        </w:rPr>
        <w:t>system</w:t>
      </w:r>
      <w:r w:rsidRPr="00E27AC9">
        <w:rPr>
          <w:rStyle w:val="StyleBoldUnderline"/>
        </w:rPr>
        <w:t xml:space="preserve"> in the future </w:t>
      </w:r>
      <w:r w:rsidRPr="005C3C45">
        <w:rPr>
          <w:rStyle w:val="StyleBoldUnderline"/>
        </w:rPr>
        <w:t>only functions</w:t>
      </w:r>
      <w:r w:rsidRPr="00E27AC9">
        <w:rPr>
          <w:rStyle w:val="StyleBoldUnderline"/>
        </w:rPr>
        <w:t xml:space="preserve"> better than it does today to fuel the expansion of capitalism</w:t>
      </w:r>
      <w:r w:rsidRPr="008B7555">
        <w:t xml:space="preserve"> and bring more people into its fold. </w:t>
      </w:r>
      <w:r w:rsidRPr="00E27AC9">
        <w:rPr>
          <w:rStyle w:val="StyleBoldUnderline"/>
        </w:rPr>
        <w:t xml:space="preserve">Revolution in </w:t>
      </w:r>
      <w:r w:rsidRPr="005C3C45">
        <w:rPr>
          <w:rStyle w:val="StyleBoldUnderline"/>
        </w:rPr>
        <w:t>the energy system means nothing without</w:t>
      </w:r>
      <w:r w:rsidRPr="00E27AC9">
        <w:rPr>
          <w:rStyle w:val="StyleBoldUnderline"/>
        </w:rPr>
        <w:t xml:space="preserve"> a revolution that would turn the question of energy into a question of </w:t>
      </w:r>
      <w:r w:rsidRPr="005C3C45">
        <w:rPr>
          <w:rStyle w:val="StyleBoldUnderline"/>
        </w:rPr>
        <w:t xml:space="preserve">equality and </w:t>
      </w:r>
      <w:r w:rsidRPr="008112EA">
        <w:rPr>
          <w:rStyle w:val="StyleBoldUnderline"/>
          <w:highlight w:val="cyan"/>
        </w:rPr>
        <w:t>justice</w:t>
      </w:r>
      <w:r w:rsidRPr="008B7555">
        <w:t xml:space="preserve">, and </w:t>
      </w:r>
      <w:r w:rsidRPr="005C3C45">
        <w:rPr>
          <w:rStyle w:val="StyleBoldUnderline"/>
        </w:rPr>
        <w:t xml:space="preserve">this </w:t>
      </w:r>
      <w:r w:rsidRPr="008112EA">
        <w:rPr>
          <w:rStyle w:val="StyleBoldUnderline"/>
          <w:highlight w:val="cyan"/>
        </w:rPr>
        <w:t>requires reclaiming</w:t>
      </w:r>
      <w:r w:rsidRPr="00E27AC9">
        <w:rPr>
          <w:rStyle w:val="StyleBoldUnderline"/>
        </w:rPr>
        <w:t xml:space="preserve"> from the technocratic managerial class the task </w:t>
      </w:r>
      <w:r w:rsidRPr="008B7555">
        <w:t xml:space="preserve">— the responsibility — </w:t>
      </w:r>
      <w:r w:rsidRPr="00E27AC9">
        <w:rPr>
          <w:rStyle w:val="StyleBoldUnderline"/>
        </w:rPr>
        <w:t xml:space="preserve">of thinking the unthinkable: </w:t>
      </w:r>
      <w:r w:rsidRPr="008112EA">
        <w:rPr>
          <w:rStyle w:val="StyleBoldUnderline"/>
          <w:highlight w:val="cyan"/>
        </w:rPr>
        <w:t>democratic</w:t>
      </w:r>
      <w:r w:rsidRPr="00E27AC9">
        <w:rPr>
          <w:rStyle w:val="StyleBoldUnderline"/>
        </w:rPr>
        <w:t xml:space="preserve"> and egalitarian </w:t>
      </w:r>
      <w:r w:rsidRPr="008112EA">
        <w:rPr>
          <w:rStyle w:val="StyleBoldUnderline"/>
          <w:highlight w:val="cyan"/>
        </w:rPr>
        <w:t>energy futures.</w:t>
      </w:r>
    </w:p>
    <w:p w:rsidR="00554A1E" w:rsidRDefault="00554A1E" w:rsidP="00554A1E"/>
    <w:p w:rsidR="00554A1E" w:rsidRDefault="00554A1E" w:rsidP="00554A1E">
      <w:pPr>
        <w:pStyle w:val="Heading2"/>
      </w:pPr>
      <w:r>
        <w:t>prag</w:t>
      </w:r>
    </w:p>
    <w:p w:rsidR="00554A1E" w:rsidRPr="002E7699" w:rsidRDefault="00554A1E" w:rsidP="00554A1E"/>
    <w:p w:rsidR="00554A1E" w:rsidRDefault="00554A1E" w:rsidP="00554A1E">
      <w:pPr>
        <w:pStyle w:val="Heading4"/>
      </w:pPr>
      <w:r>
        <w:t xml:space="preserve">Pragmatism is the real illusion – if we win SUSTAINABILITY, it turns pragmatism back on them </w:t>
      </w:r>
    </w:p>
    <w:p w:rsidR="00554A1E" w:rsidRDefault="00554A1E" w:rsidP="00554A1E">
      <w:pPr>
        <w:pStyle w:val="Cite2"/>
        <w:rPr>
          <w:rStyle w:val="StyleBoldUnderline"/>
        </w:rPr>
      </w:pPr>
      <w:r>
        <w:rPr>
          <w:rStyle w:val="StyleBoldUnderline"/>
        </w:rPr>
        <w:t>Blackwater 12</w:t>
      </w:r>
    </w:p>
    <w:p w:rsidR="00554A1E" w:rsidRDefault="00AA6344" w:rsidP="00554A1E">
      <w:hyperlink r:id="rId28" w:history="1">
        <w:r w:rsidR="00554A1E" w:rsidRPr="00C72E67">
          <w:rPr>
            <w:rStyle w:val="Hyperlink"/>
          </w:rPr>
          <w:t>http://monthlyreview.org/2012/06/01/the-denialism-of-progressive-environmentalists</w:t>
        </w:r>
      </w:hyperlink>
    </w:p>
    <w:p w:rsidR="00554A1E" w:rsidRDefault="00554A1E" w:rsidP="00554A1E">
      <w:r w:rsidRPr="00815293">
        <w:t>Bill Blackwater is a freelance writer and journalist living in London. He is an associate editor of the quarterly Renewal: A Journal of Social Democracy and author of the blog We Are All Wotan.</w:t>
      </w:r>
    </w:p>
    <w:p w:rsidR="00554A1E" w:rsidRDefault="00554A1E" w:rsidP="00554A1E"/>
    <w:p w:rsidR="00554A1E" w:rsidRDefault="00554A1E" w:rsidP="00554A1E">
      <w:r>
        <w:t xml:space="preserve">Conclusion: </w:t>
      </w:r>
      <w:r w:rsidRPr="004F4773">
        <w:rPr>
          <w:rStyle w:val="StyleBoldUnderline"/>
        </w:rPr>
        <w:t xml:space="preserve">Calling Out </w:t>
      </w:r>
      <w:r w:rsidRPr="0006035F">
        <w:rPr>
          <w:rStyle w:val="Emphasis"/>
        </w:rPr>
        <w:t>Crackpot Realism</w:t>
      </w:r>
      <w:r>
        <w:rPr>
          <w:rStyle w:val="StyleBoldUnderline"/>
        </w:rPr>
        <w:t xml:space="preserve"> </w:t>
      </w:r>
      <w:r w:rsidRPr="008112EA">
        <w:rPr>
          <w:rStyle w:val="StyleBoldUnderline"/>
          <w:highlight w:val="cyan"/>
        </w:rPr>
        <w:t xml:space="preserve">The supposed </w:t>
      </w:r>
      <w:r w:rsidRPr="008112EA">
        <w:rPr>
          <w:rStyle w:val="Emphasis"/>
          <w:highlight w:val="cyan"/>
        </w:rPr>
        <w:t>trump card</w:t>
      </w:r>
      <w:r>
        <w:t xml:space="preserve"> of Nordhaus and Shellenberger, and all such progressive environmentalists, </w:t>
      </w:r>
      <w:r w:rsidRPr="008112EA">
        <w:rPr>
          <w:highlight w:val="cyan"/>
        </w:rPr>
        <w:t>i</w:t>
      </w:r>
      <w:r w:rsidRPr="008112EA">
        <w:rPr>
          <w:rStyle w:val="StyleBoldUnderline"/>
          <w:highlight w:val="cyan"/>
        </w:rPr>
        <w:t>s</w:t>
      </w:r>
      <w:r>
        <w:t xml:space="preserve"> their </w:t>
      </w:r>
      <w:r w:rsidRPr="004F4773">
        <w:rPr>
          <w:rStyle w:val="StyleBoldUnderline"/>
        </w:rPr>
        <w:t xml:space="preserve">purported </w:t>
      </w:r>
      <w:r w:rsidRPr="008112EA">
        <w:rPr>
          <w:rStyle w:val="StyleBoldUnderline"/>
          <w:highlight w:val="cyan"/>
        </w:rPr>
        <w:t>realism</w:t>
      </w:r>
      <w:r>
        <w:t xml:space="preserve">. In practice </w:t>
      </w:r>
      <w:r w:rsidRPr="008112EA">
        <w:rPr>
          <w:rStyle w:val="StyleBoldUnderline"/>
          <w:highlight w:val="cyan"/>
        </w:rPr>
        <w:t>this is</w:t>
      </w:r>
      <w:r w:rsidRPr="004F4773">
        <w:rPr>
          <w:rStyle w:val="StyleBoldUnderline"/>
        </w:rPr>
        <w:t xml:space="preserve"> simple </w:t>
      </w:r>
      <w:r w:rsidRPr="008112EA">
        <w:rPr>
          <w:rStyle w:val="StyleBoldUnderline"/>
          <w:highlight w:val="cyan"/>
        </w:rPr>
        <w:t>conformity with</w:t>
      </w:r>
      <w:r>
        <w:t xml:space="preserve"> the interests of the </w:t>
      </w:r>
      <w:r w:rsidRPr="008112EA">
        <w:rPr>
          <w:rStyle w:val="StyleBoldUnderline"/>
          <w:highlight w:val="cyan"/>
        </w:rPr>
        <w:t>dominant</w:t>
      </w:r>
      <w:r w:rsidRPr="004F4773">
        <w:rPr>
          <w:rStyle w:val="StyleBoldUnderline"/>
        </w:rPr>
        <w:t xml:space="preserve"> economic and political power </w:t>
      </w:r>
      <w:r w:rsidRPr="008112EA">
        <w:rPr>
          <w:rStyle w:val="StyleBoldUnderline"/>
          <w:highlight w:val="cyan"/>
        </w:rPr>
        <w:t>structures</w:t>
      </w:r>
      <w:r>
        <w:t xml:space="preserve"> of the day. This means </w:t>
      </w:r>
      <w:r w:rsidRPr="004F4773">
        <w:rPr>
          <w:rStyle w:val="StyleBoldUnderline"/>
        </w:rPr>
        <w:t xml:space="preserve">acceding to the related imperatives of financialized capitalism: </w:t>
      </w:r>
      <w:r>
        <w:t xml:space="preserve">accepting that both opportunities for growth be continually expanded, and that the self-identification of the electorate as materialistic consumers be fostered and pandered to—even if that means occluding the grounds for collective action. It is in these terms that they attempt to redefine environmentalism, and in the process disparage the efforts of all environmentalists whose arguments pose uncomfortable challenges to the status quo. </w:t>
      </w:r>
      <w:r w:rsidRPr="008112EA">
        <w:rPr>
          <w:rStyle w:val="StyleBoldUnderline"/>
          <w:highlight w:val="cyan"/>
        </w:rPr>
        <w:t>They characterize all who are not with them as utopians</w:t>
      </w:r>
      <w:r>
        <w:t xml:space="preserve">, for them the ultimate in damning with faint praise. </w:t>
      </w:r>
      <w:r w:rsidRPr="008112EA">
        <w:rPr>
          <w:rStyle w:val="StyleBoldUnderline"/>
          <w:highlight w:val="cyan"/>
        </w:rPr>
        <w:t>Mixed into</w:t>
      </w:r>
      <w:r w:rsidRPr="0006035F">
        <w:rPr>
          <w:rStyle w:val="StyleBoldUnderline"/>
        </w:rPr>
        <w:t xml:space="preserve"> the </w:t>
      </w:r>
      <w:r w:rsidRPr="008112EA">
        <w:rPr>
          <w:rStyle w:val="StyleBoldUnderline"/>
          <w:highlight w:val="cyan"/>
        </w:rPr>
        <w:t>realism</w:t>
      </w:r>
      <w:r>
        <w:t xml:space="preserve"> of the progressive environmentalist </w:t>
      </w:r>
      <w:r w:rsidRPr="008112EA">
        <w:rPr>
          <w:rStyle w:val="StyleBoldUnderline"/>
          <w:highlight w:val="cyan"/>
        </w:rPr>
        <w:t>is</w:t>
      </w:r>
      <w:r w:rsidRPr="0006035F">
        <w:rPr>
          <w:rStyle w:val="StyleBoldUnderline"/>
        </w:rPr>
        <w:t xml:space="preserve"> a </w:t>
      </w:r>
      <w:r w:rsidRPr="008112EA">
        <w:rPr>
          <w:rStyle w:val="StyleBoldUnderline"/>
          <w:highlight w:val="cyan"/>
        </w:rPr>
        <w:t>love of power</w:t>
      </w:r>
      <w:r>
        <w:t xml:space="preserve">. It stands to reason, </w:t>
      </w:r>
      <w:r w:rsidRPr="0006035F">
        <w:rPr>
          <w:rStyle w:val="StyleBoldUnderline"/>
        </w:rPr>
        <w:t>they believe, that anyone who does not work within the terms set by the powerful will never share in power</w:t>
      </w:r>
      <w:r>
        <w:t xml:space="preserve">, and is therefore a fool. They regard the green movement as a whole precisely as the wider New Democrat/New Labour mentality regards the left as a whole: well-meaning, woolly, oppositionalist, self-indulgent, self-defeating, and pathetic. Ideologically pure the others may be; yet if they sincerely cared about the interests they said they were fighting for, they ought to fall into line, however much they might detest it, behind the realists who might actually wield some practical influence. </w:t>
      </w:r>
      <w:r w:rsidRPr="0006035F">
        <w:rPr>
          <w:rStyle w:val="StyleBoldUnderline"/>
        </w:rPr>
        <w:t xml:space="preserve">There is </w:t>
      </w:r>
      <w:r w:rsidRPr="0006035F">
        <w:rPr>
          <w:rStyle w:val="Emphasis"/>
        </w:rPr>
        <w:t>no alternative</w:t>
      </w:r>
      <w:r w:rsidRPr="0006035F">
        <w:rPr>
          <w:rStyle w:val="StyleBoldUnderline"/>
        </w:rPr>
        <w:t>.</w:t>
      </w:r>
      <w:r>
        <w:t xml:space="preserve"> At other times less crude versions of this doctrine, especially ones which promised real hope of reforming the system from within and of gaining power to change power, have had much to recommend them; this is the foundation for the historic successes of social democracy. </w:t>
      </w:r>
      <w:r w:rsidRPr="0006035F">
        <w:rPr>
          <w:rStyle w:val="Emphasis"/>
        </w:rPr>
        <w:t xml:space="preserve">But </w:t>
      </w:r>
      <w:r w:rsidRPr="008112EA">
        <w:rPr>
          <w:rStyle w:val="Emphasis"/>
          <w:highlight w:val="cyan"/>
        </w:rPr>
        <w:t>things are different</w:t>
      </w:r>
      <w:r w:rsidRPr="0006035F">
        <w:rPr>
          <w:rStyle w:val="Emphasis"/>
        </w:rPr>
        <w:t xml:space="preserve"> now.</w:t>
      </w:r>
      <w:r>
        <w:t xml:space="preserve"> Above all, in this context, </w:t>
      </w:r>
      <w:r w:rsidRPr="008112EA">
        <w:rPr>
          <w:rStyle w:val="StyleBoldUnderline"/>
          <w:highlight w:val="cyan"/>
        </w:rPr>
        <w:t>environmental limits preclude continuation of the status quo</w:t>
      </w:r>
      <w:r>
        <w:t xml:space="preserve">. Progressive environmentalists pride themselves on their realism and in being intimates of the power structures of the present. However, </w:t>
      </w:r>
      <w:r w:rsidRPr="008112EA">
        <w:rPr>
          <w:rStyle w:val="StyleBoldUnderline"/>
          <w:highlight w:val="cyan"/>
        </w:rPr>
        <w:t>those</w:t>
      </w:r>
      <w:r w:rsidRPr="0006035F">
        <w:rPr>
          <w:rStyle w:val="StyleBoldUnderline"/>
        </w:rPr>
        <w:t xml:space="preserve"> same </w:t>
      </w:r>
      <w:r w:rsidRPr="008112EA">
        <w:rPr>
          <w:rStyle w:val="StyleBoldUnderline"/>
          <w:highlight w:val="cyan"/>
        </w:rPr>
        <w:t xml:space="preserve">structures are </w:t>
      </w:r>
      <w:r w:rsidRPr="008112EA">
        <w:rPr>
          <w:rStyle w:val="Emphasis"/>
          <w:highlight w:val="cyan"/>
        </w:rPr>
        <w:t>doomed</w:t>
      </w:r>
      <w:r w:rsidRPr="0006035F">
        <w:rPr>
          <w:rStyle w:val="Emphasis"/>
        </w:rPr>
        <w:t xml:space="preserve"> to collapse,</w:t>
      </w:r>
      <w:r w:rsidRPr="0006035F">
        <w:rPr>
          <w:rStyle w:val="StyleBoldUnderline"/>
        </w:rPr>
        <w:t xml:space="preserve"> </w:t>
      </w:r>
      <w:r w:rsidRPr="008112EA">
        <w:rPr>
          <w:rStyle w:val="StyleBoldUnderline"/>
          <w:highlight w:val="cyan"/>
        </w:rPr>
        <w:t>and belief in them is</w:t>
      </w:r>
      <w:r w:rsidRPr="0006035F">
        <w:rPr>
          <w:rStyle w:val="StyleBoldUnderline"/>
        </w:rPr>
        <w:t xml:space="preserve"> only </w:t>
      </w:r>
      <w:r w:rsidRPr="008112EA">
        <w:rPr>
          <w:rStyle w:val="Emphasis"/>
          <w:highlight w:val="cyan"/>
        </w:rPr>
        <w:t>sustained by denial,</w:t>
      </w:r>
      <w:r w:rsidRPr="008112EA">
        <w:rPr>
          <w:rStyle w:val="StyleBoldUnderline"/>
          <w:highlight w:val="cyan"/>
        </w:rPr>
        <w:t xml:space="preserve"> so this realism is</w:t>
      </w:r>
      <w:r w:rsidRPr="0006035F">
        <w:rPr>
          <w:rStyle w:val="StyleBoldUnderline"/>
        </w:rPr>
        <w:t xml:space="preserve"> in fact the very height of </w:t>
      </w:r>
      <w:r w:rsidRPr="008112EA">
        <w:rPr>
          <w:rStyle w:val="StyleBoldUnderline"/>
          <w:highlight w:val="cyan"/>
        </w:rPr>
        <w:t>fantasy</w:t>
      </w:r>
      <w:r>
        <w:t>—“crackpot realism,” to adapt the phrase C. Wright Mills used to describe the mentality of the Cold War.12 The strategy for those who wish to reply to Nordhaus and Shellenberger and to marginalize them as spokesmen for the environmental movement ought to be clear—turn the tables on them by emphasizing the self-contradictions, simplistic fantasy, and the sheer insubstantiality of their thought. And to emphasize the important fact</w:t>
      </w:r>
      <w:r w:rsidRPr="0006035F">
        <w:rPr>
          <w:rStyle w:val="Emphasis"/>
        </w:rPr>
        <w:t>: it is too late to play games.</w:t>
      </w:r>
    </w:p>
    <w:p w:rsidR="00554A1E" w:rsidRDefault="00554A1E" w:rsidP="00554A1E"/>
    <w:p w:rsidR="00554A1E" w:rsidRDefault="00554A1E" w:rsidP="00554A1E">
      <w:pPr>
        <w:pStyle w:val="Heading2"/>
      </w:pPr>
      <w:r>
        <w:t>inevitability</w:t>
      </w:r>
    </w:p>
    <w:p w:rsidR="00554A1E" w:rsidRDefault="00554A1E" w:rsidP="00554A1E"/>
    <w:p w:rsidR="00554A1E" w:rsidRDefault="00554A1E" w:rsidP="00554A1E">
      <w:pPr>
        <w:pStyle w:val="Heading4"/>
      </w:pPr>
      <w:r>
        <w:t xml:space="preserve">Reject </w:t>
      </w:r>
      <w:r w:rsidRPr="00A33294">
        <w:rPr>
          <w:u w:val="single"/>
        </w:rPr>
        <w:t>sociobiological determinism</w:t>
      </w:r>
      <w:r>
        <w:t xml:space="preserve">—it’s wrong, racist, sexist and justifies genocide—they can’t kick this argument because it’s the basis of their </w:t>
      </w:r>
      <w:r w:rsidRPr="00A33294">
        <w:rPr>
          <w:u w:val="single"/>
        </w:rPr>
        <w:t>ideological frame</w:t>
      </w:r>
    </w:p>
    <w:p w:rsidR="00554A1E" w:rsidRDefault="00554A1E" w:rsidP="00554A1E">
      <w:pPr>
        <w:pStyle w:val="Cite2"/>
        <w:rPr>
          <w:rStyle w:val="StyleBoldUnderline"/>
        </w:rPr>
      </w:pPr>
      <w:r>
        <w:rPr>
          <w:rStyle w:val="StyleBoldUnderline"/>
        </w:rPr>
        <w:t>New York Review of Book 75</w:t>
      </w:r>
    </w:p>
    <w:p w:rsidR="00554A1E" w:rsidRDefault="00554A1E" w:rsidP="00554A1E">
      <w:r>
        <w:t xml:space="preserve">Letter signed by </w:t>
      </w:r>
      <w:r w:rsidRPr="00BD45AC">
        <w:t>Elizabeth Allen, pre-medical student, Brandeis University; Barbara Beckwith, teacher, Watertown Public High School; Jon Beckwith, professor, Harvard Medical School; Steven Chorover, professor of psychology, MIT; David Culver, visiting professor of biology, Harvard School of Public Health, professor of biology, Northwestern; Margaret Duncan, research assistant, Harvard Medical School; Steven Gould, professor in the Museum of Comparative Zoology at Harvard University; Ruth Hubbard, professor of biology, Harvard University; Hiroshi Inouye, resident fellow, Harvard Medical School; Anthony Leeds, professor of anthropology, Boston University; Richard Lewontin, professor of biology, Harvard University; Chuck Madansky, graduate student in microbiology, Harvard Medical School; Larry Miller, student, Harvard Medical School; Reed Pyeritz, doctor, Peter Bent Brigham Hospital, Boston; Miriam Rosenthal, research associate, Harvard School of Public Health; Herb Schreier, psy chiatrist, Massachusetts General Hospital. (Affiliations for identification only.)</w:t>
      </w:r>
    </w:p>
    <w:p w:rsidR="00554A1E" w:rsidRDefault="00554A1E" w:rsidP="00554A1E">
      <w:r w:rsidRPr="00BD45AC">
        <w:t>http://www.nybooks.com/articles/archives/1975/nov/13/against-sociobiology/?pagination=false</w:t>
      </w:r>
    </w:p>
    <w:p w:rsidR="00554A1E" w:rsidRPr="00BD45AC" w:rsidRDefault="00554A1E" w:rsidP="00554A1E"/>
    <w:p w:rsidR="00554A1E" w:rsidRDefault="00554A1E" w:rsidP="00554A1E">
      <w:r>
        <w:t xml:space="preserve">Beginning with Darwin’s theories of natural selection 125 years ago, new </w:t>
      </w:r>
      <w:r w:rsidRPr="00902EEE">
        <w:rPr>
          <w:rStyle w:val="StyleBoldUnderline"/>
        </w:rPr>
        <w:t>biological</w:t>
      </w:r>
      <w:r w:rsidRPr="00D85C3C">
        <w:rPr>
          <w:rStyle w:val="StyleBoldUnderline"/>
        </w:rPr>
        <w:t xml:space="preserve"> and genetic information has played a significant role in the development of</w:t>
      </w:r>
      <w:r>
        <w:t xml:space="preserve"> social and political </w:t>
      </w:r>
      <w:r w:rsidRPr="00D85C3C">
        <w:rPr>
          <w:rStyle w:val="Emphasis"/>
        </w:rPr>
        <w:t>policy</w:t>
      </w:r>
      <w:r>
        <w:t>. From Herbert Spencer, who coined the phrase “survival of the fittest,” to Konrad Lorenz, Robert Ardrey, and now E. O. Wilson, we have seen proclaimed the primacy of natural selection in determining most important characteristics of human behavior. These theories have resulted in a deterministic view of human societies and human action. Another form of this “</w:t>
      </w:r>
      <w:r w:rsidRPr="008112EA">
        <w:rPr>
          <w:rStyle w:val="Emphasis"/>
          <w:highlight w:val="cyan"/>
        </w:rPr>
        <w:t>biological determinism”</w:t>
      </w:r>
      <w:r w:rsidRPr="008112EA">
        <w:rPr>
          <w:rStyle w:val="StyleBoldUnderline"/>
          <w:highlight w:val="cyan"/>
        </w:rPr>
        <w:t xml:space="preserve"> appears in</w:t>
      </w:r>
      <w:r w:rsidRPr="00D85C3C">
        <w:rPr>
          <w:rStyle w:val="StyleBoldUnderline"/>
        </w:rPr>
        <w:t xml:space="preserve"> the </w:t>
      </w:r>
      <w:r w:rsidRPr="008112EA">
        <w:rPr>
          <w:rStyle w:val="StyleBoldUnderline"/>
          <w:highlight w:val="cyan"/>
        </w:rPr>
        <w:t>claim that</w:t>
      </w:r>
      <w:r w:rsidRPr="00D85C3C">
        <w:rPr>
          <w:rStyle w:val="StyleBoldUnderline"/>
        </w:rPr>
        <w:t xml:space="preserve"> </w:t>
      </w:r>
      <w:r w:rsidRPr="008112EA">
        <w:rPr>
          <w:rStyle w:val="StyleBoldUnderline"/>
          <w:highlight w:val="cyan"/>
        </w:rPr>
        <w:t>genetic theory</w:t>
      </w:r>
      <w:r w:rsidRPr="00D85C3C">
        <w:rPr>
          <w:rStyle w:val="StyleBoldUnderline"/>
        </w:rPr>
        <w:t xml:space="preserve"> and data </w:t>
      </w:r>
      <w:r w:rsidRPr="008112EA">
        <w:rPr>
          <w:rStyle w:val="StyleBoldUnderline"/>
          <w:highlight w:val="cyan"/>
        </w:rPr>
        <w:t>can explain</w:t>
      </w:r>
      <w:r w:rsidRPr="00D85C3C">
        <w:rPr>
          <w:rStyle w:val="StyleBoldUnderline"/>
        </w:rPr>
        <w:t xml:space="preserve"> the origin of certain </w:t>
      </w:r>
      <w:r w:rsidRPr="008112EA">
        <w:rPr>
          <w:rStyle w:val="StyleBoldUnderline"/>
          <w:highlight w:val="cyan"/>
        </w:rPr>
        <w:t>social problems</w:t>
      </w:r>
      <w:r>
        <w:t xml:space="preserve">, e.g., the suggestion by eugenicists such as Davenport in the early twentieth century that a host of examples of “deviant” behavior—criminality, alcoholism, etc.—are genetically based; or the more recent claims for a genetic basis of racial differences in intelligence by Arthur Jensen, William Shockley and others. </w:t>
      </w:r>
      <w:r w:rsidRPr="00D85C3C">
        <w:rPr>
          <w:rStyle w:val="Emphasis"/>
        </w:rPr>
        <w:t>Each time</w:t>
      </w:r>
      <w:r>
        <w:t xml:space="preserve"> </w:t>
      </w:r>
      <w:r w:rsidRPr="00D85C3C">
        <w:rPr>
          <w:rStyle w:val="StyleBoldUnderline"/>
        </w:rPr>
        <w:t>these ideas</w:t>
      </w:r>
      <w:r>
        <w:t xml:space="preserve"> have </w:t>
      </w:r>
      <w:r w:rsidRPr="00D85C3C">
        <w:rPr>
          <w:rStyle w:val="StyleBoldUnderline"/>
        </w:rPr>
        <w:t xml:space="preserve">resurfaced the claim has been made that they were based on </w:t>
      </w:r>
      <w:r w:rsidRPr="00D85C3C">
        <w:rPr>
          <w:rStyle w:val="Emphasis"/>
        </w:rPr>
        <w:t>new scientific information.</w:t>
      </w:r>
      <w:r>
        <w:t xml:space="preserve"> Yet </w:t>
      </w:r>
      <w:r w:rsidRPr="008112EA">
        <w:rPr>
          <w:rStyle w:val="Emphasis"/>
          <w:highlight w:val="cyan"/>
        </w:rPr>
        <w:t>each time</w:t>
      </w:r>
      <w:r>
        <w:t xml:space="preserve">, even though </w:t>
      </w:r>
      <w:r w:rsidRPr="00D85C3C">
        <w:rPr>
          <w:rStyle w:val="StyleBoldUnderline"/>
        </w:rPr>
        <w:t>strong scientific arguments</w:t>
      </w:r>
      <w:r>
        <w:t xml:space="preserve"> have been presented to </w:t>
      </w:r>
      <w:r w:rsidRPr="008112EA">
        <w:rPr>
          <w:rStyle w:val="StyleBoldUnderline"/>
          <w:highlight w:val="cyan"/>
        </w:rPr>
        <w:t xml:space="preserve">show the absurdity of </w:t>
      </w:r>
      <w:r w:rsidRPr="00902EEE">
        <w:rPr>
          <w:rStyle w:val="StyleBoldUnderline"/>
        </w:rPr>
        <w:t xml:space="preserve">these </w:t>
      </w:r>
      <w:r w:rsidRPr="008112EA">
        <w:rPr>
          <w:rStyle w:val="StyleBoldUnderline"/>
          <w:highlight w:val="cyan"/>
        </w:rPr>
        <w:t>theories</w:t>
      </w:r>
      <w:r w:rsidRPr="008112EA">
        <w:rPr>
          <w:highlight w:val="cyan"/>
        </w:rPr>
        <w:t>,</w:t>
      </w:r>
      <w:r>
        <w:t xml:space="preserve"> they have not died. The reason for the survival of these recurrent determinist theories is that </w:t>
      </w:r>
      <w:r w:rsidRPr="008112EA">
        <w:rPr>
          <w:rStyle w:val="StyleBoldUnderline"/>
          <w:highlight w:val="cyan"/>
        </w:rPr>
        <w:t>they</w:t>
      </w:r>
      <w:r w:rsidRPr="00D85C3C">
        <w:rPr>
          <w:rStyle w:val="StyleBoldUnderline"/>
        </w:rPr>
        <w:t xml:space="preserve"> consistently tend to </w:t>
      </w:r>
      <w:r w:rsidRPr="008112EA">
        <w:rPr>
          <w:rStyle w:val="StyleBoldUnderline"/>
          <w:highlight w:val="cyan"/>
        </w:rPr>
        <w:t xml:space="preserve">provide a </w:t>
      </w:r>
      <w:r w:rsidRPr="008112EA">
        <w:rPr>
          <w:rStyle w:val="Emphasis"/>
          <w:highlight w:val="cyan"/>
        </w:rPr>
        <w:t>genetic justification</w:t>
      </w:r>
      <w:r w:rsidRPr="008112EA">
        <w:rPr>
          <w:rStyle w:val="StyleBoldUnderline"/>
          <w:highlight w:val="cyan"/>
        </w:rPr>
        <w:t xml:space="preserve"> of the </w:t>
      </w:r>
      <w:r w:rsidRPr="008112EA">
        <w:rPr>
          <w:rStyle w:val="Emphasis"/>
          <w:highlight w:val="cyan"/>
        </w:rPr>
        <w:t>status quo</w:t>
      </w:r>
      <w:r w:rsidRPr="008112EA">
        <w:rPr>
          <w:rStyle w:val="StyleBoldUnderline"/>
          <w:highlight w:val="cyan"/>
        </w:rPr>
        <w:t xml:space="preserve"> and</w:t>
      </w:r>
      <w:r w:rsidRPr="00D85C3C">
        <w:rPr>
          <w:rStyle w:val="StyleBoldUnderline"/>
        </w:rPr>
        <w:t xml:space="preserve"> of existing </w:t>
      </w:r>
      <w:r w:rsidRPr="008112EA">
        <w:rPr>
          <w:rStyle w:val="StyleBoldUnderline"/>
          <w:highlight w:val="cyan"/>
        </w:rPr>
        <w:t>privileges for certain groups</w:t>
      </w:r>
      <w:r w:rsidRPr="00D85C3C">
        <w:rPr>
          <w:rStyle w:val="StyleBoldUnderline"/>
        </w:rPr>
        <w:t xml:space="preserve"> according to class, race or sex</w:t>
      </w:r>
      <w:r>
        <w:t xml:space="preserve">. Historically, </w:t>
      </w:r>
      <w:r w:rsidRPr="00D85C3C">
        <w:rPr>
          <w:rStyle w:val="StyleBoldUnderline"/>
        </w:rPr>
        <w:t>powerful</w:t>
      </w:r>
      <w:r>
        <w:t xml:space="preserve"> countries or </w:t>
      </w:r>
      <w:r w:rsidRPr="00D85C3C">
        <w:rPr>
          <w:rStyle w:val="StyleBoldUnderline"/>
        </w:rPr>
        <w:t>ruling groups</w:t>
      </w:r>
      <w:r>
        <w:t xml:space="preserve"> within them </w:t>
      </w:r>
      <w:r w:rsidRPr="00D85C3C">
        <w:rPr>
          <w:rStyle w:val="StyleBoldUnderline"/>
        </w:rPr>
        <w:t>have drawn support for the</w:t>
      </w:r>
      <w:r>
        <w:t xml:space="preserve"> maintenance or extension of their </w:t>
      </w:r>
      <w:r w:rsidRPr="00D85C3C">
        <w:rPr>
          <w:rStyle w:val="StyleBoldUnderline"/>
        </w:rPr>
        <w:t>power from these products of the scientific community.</w:t>
      </w:r>
      <w:r>
        <w:t xml:space="preserve"> For example, John D. Rockefeller, Sr. said. The growth of a large business is merely a survival of the fittest…. It is merely the working out of a law of nature and a law of God. </w:t>
      </w:r>
      <w:r w:rsidRPr="008112EA">
        <w:rPr>
          <w:rStyle w:val="Emphasis"/>
          <w:highlight w:val="cyan"/>
        </w:rPr>
        <w:t>These theories</w:t>
      </w:r>
      <w:r w:rsidRPr="008112EA">
        <w:rPr>
          <w:highlight w:val="cyan"/>
        </w:rPr>
        <w:t xml:space="preserve"> </w:t>
      </w:r>
      <w:r w:rsidRPr="008112EA">
        <w:rPr>
          <w:rStyle w:val="StyleBoldUnderline"/>
          <w:highlight w:val="cyan"/>
        </w:rPr>
        <w:t>provided</w:t>
      </w:r>
      <w:r w:rsidRPr="00D85C3C">
        <w:rPr>
          <w:rStyle w:val="StyleBoldUnderline"/>
        </w:rPr>
        <w:t xml:space="preserve"> an important </w:t>
      </w:r>
      <w:r w:rsidRPr="008112EA">
        <w:rPr>
          <w:rStyle w:val="StyleBoldUnderline"/>
          <w:highlight w:val="cyan"/>
        </w:rPr>
        <w:t>basis for</w:t>
      </w:r>
      <w:r>
        <w:t xml:space="preserve"> the enactment of </w:t>
      </w:r>
      <w:r w:rsidRPr="00BD45AC">
        <w:rPr>
          <w:rStyle w:val="StyleBoldUnderline"/>
        </w:rPr>
        <w:t>sterilization laws</w:t>
      </w:r>
      <w:r>
        <w:t xml:space="preserve"> and restrictive immigration laws by the United States between 1910 and 1930 and also for the </w:t>
      </w:r>
      <w:r w:rsidRPr="008112EA">
        <w:rPr>
          <w:rStyle w:val="StyleBoldUnderline"/>
          <w:highlight w:val="cyan"/>
        </w:rPr>
        <w:t>eugenics policies</w:t>
      </w:r>
      <w:r>
        <w:t xml:space="preserve"> which led to the establishment of </w:t>
      </w:r>
      <w:r w:rsidRPr="008112EA">
        <w:rPr>
          <w:rStyle w:val="Emphasis"/>
          <w:highlight w:val="cyan"/>
        </w:rPr>
        <w:t>gas chambers</w:t>
      </w:r>
      <w:r w:rsidRPr="00BD45AC">
        <w:rPr>
          <w:rStyle w:val="Emphasis"/>
        </w:rPr>
        <w:t xml:space="preserve"> in Nazi Germany</w:t>
      </w:r>
      <w:r>
        <w:t xml:space="preserve">. The latest attempt to reinvigorate these tired theories comes with the alleged creation of a new discipline, sociobiology. This past summer we have been treated to a wave of publicity and laudatory reviews of E. O. Wilson’s book, Sociobiology: The New Synthesis, including that of C. H. Waddington [NYR, August 7]. The praise included a front page New York Times article which contained the following statement Sociobiology carries with it the revolutionary implication that much of man’s behavior toward his fellows…may be as much a product of evolution as is the structure of the hand or the size of the brain. [New York Times, May 28] Such publicity lends credence to the assertion that “we are on the verge of breakthroughs in the effort to understand our place in the scheme of things” (New York Times Book Review, June 27). Like others before him, Wilson’s “breakthrough” is an attempt to introduce rigor and scope into the scientific study of society. However, Wilson dissociates himself from earlier biological determinists by accusing them of employing an “advocacy method” (deliberately selecting facts to support preconceived notions) generating unfalsifiable hypotheses. He purports to take a more solidly scientific approach using a wealth of new information. We think that </w:t>
      </w:r>
      <w:r w:rsidRPr="00BD45AC">
        <w:rPr>
          <w:rStyle w:val="StyleBoldUnderline"/>
        </w:rPr>
        <w:t>this information has little relevance to human behavior</w:t>
      </w:r>
      <w:r>
        <w:t xml:space="preserve">, and </w:t>
      </w:r>
      <w:r w:rsidRPr="00BD45AC">
        <w:rPr>
          <w:rStyle w:val="StyleBoldUnderline"/>
        </w:rPr>
        <w:t xml:space="preserve">the supposedly </w:t>
      </w:r>
      <w:r w:rsidRPr="008112EA">
        <w:rPr>
          <w:rStyle w:val="StyleBoldUnderline"/>
          <w:highlight w:val="cyan"/>
        </w:rPr>
        <w:t>objective</w:t>
      </w:r>
      <w:r w:rsidRPr="00BD45AC">
        <w:rPr>
          <w:rStyle w:val="StyleBoldUnderline"/>
        </w:rPr>
        <w:t>, scientific approach</w:t>
      </w:r>
      <w:r>
        <w:t xml:space="preserve"> in reality </w:t>
      </w:r>
      <w:r w:rsidRPr="008112EA">
        <w:rPr>
          <w:rStyle w:val="Emphasis"/>
          <w:highlight w:val="cyan"/>
        </w:rPr>
        <w:t>conceals political assumptions</w:t>
      </w:r>
      <w:r>
        <w:t xml:space="preserve">. Thus, we are presented with yet </w:t>
      </w:r>
      <w:r w:rsidRPr="00BD45AC">
        <w:rPr>
          <w:rStyle w:val="StyleBoldUnderline"/>
        </w:rPr>
        <w:t xml:space="preserve">another defense of the </w:t>
      </w:r>
      <w:r w:rsidRPr="008112EA">
        <w:rPr>
          <w:rStyle w:val="StyleBoldUnderline"/>
          <w:highlight w:val="cyan"/>
        </w:rPr>
        <w:t>status quo as</w:t>
      </w:r>
      <w:r w:rsidRPr="00BD45AC">
        <w:rPr>
          <w:rStyle w:val="StyleBoldUnderline"/>
        </w:rPr>
        <w:t xml:space="preserve"> an inevitable consequence of </w:t>
      </w:r>
      <w:r w:rsidRPr="00BD45AC">
        <w:rPr>
          <w:rStyle w:val="Emphasis"/>
        </w:rPr>
        <w:t>“</w:t>
      </w:r>
      <w:r w:rsidRPr="008112EA">
        <w:rPr>
          <w:rStyle w:val="Emphasis"/>
          <w:highlight w:val="cyan"/>
        </w:rPr>
        <w:t>human nature</w:t>
      </w:r>
      <w:r w:rsidRPr="00BD45AC">
        <w:rPr>
          <w:rStyle w:val="Emphasis"/>
        </w:rPr>
        <w:t>.”</w:t>
      </w:r>
      <w:r>
        <w:t xml:space="preserve"> In his attempt to graft speculation about human behavior onto a biological core, Wilson uses a number of strategies and sleights of hand which dispel any claim for logical or factual continuity. Of the twenty-seven chapters of Sociobiology, the middle twenty-five deal largely with animals, especially insects, while only the first and last chapters focus on humans. Thus, Wilson places 500 pages of double column biology between his first chapter on “The Morality of the Gene” and the last chapter, “From Sociobiology to Sociology.” But Wilson’s claim for objectivity rests entirely upon, the extent to which his last chapter follows logically and inevitably from the fact and theory that come before. Many readers of Sociobiology, we fear, will be persuaded that this is the case. However, Wilson’s claim to continuity fails for the following reasons: 1) Wilson sees “behavior and social structure as ‘organs,’—extensions of the genes that exist because of their superior adaptive value.” In speaking of indoctrinability, for example, he asserts that “humans are absurdly easy to indoctrinate” and therefore “conformer genes” must exist. Likewise, Wilson speaks of the “genes favoring spite” and asserts that spite occurs because humans are intelligent and can fathom its selective advantages. Similar arguments apply to “homosexuality genes” and genes for “creativity, entrepreneurship, drive and mental stamina.” But there is no evidence for the existence of such genes. Thus, for Wilson, what exists is adaptive, what is adaptive is good, therefore what exists is good. However, when Wilson is forced to deal with phenomena such as social unrest, his explanatory framework becomes amazingly elastic. Such behavior is capriciously dismissed with the explanation that it is maladaptive, and therefore has simply failed to evolve. Hence, social unrest may be due to the obsolescence of our moral codes, for as Wilson sees it we still operate with a “formalized code” as simple as that of “members of hunter-gatherer societies.” Xenophobia represents a corresponding failure to keep pace with social evolution, our “intergroup responses…still crude and primitive.” This approach allows Wilson to confirm selectively certain contemporary behavior as adaptive and “natural” and thereby justify the present social order. The only basis for Wilson’s definition of adaptive and maladaptive, however, is his own preferences. While he rejects the “advocacy approach” and claims scientific objectivity, Wilson reinforces his own speculations about a “human nature,” i.e., that a great variety of human behavior is genetically determined, a position which does not follow from his evidence. 2) Another of Wilson’s strategies involves a leap of faith from what might be to “what is.” For example, as Wilson attempts to shift his arguments smoothly from the nonhuman to human behavior, he encounters a factor which differentiates the two: cultural transmission. Of course, Wilson is not unaware of the problem. He presents (p. 550) Dobzhansky’s “extreme orthodox view of environmentalism”: Culture is not inherited through genes; it is acquired by learning from other human beings…. In a sense human genes have surrendered their primacy in human evolution to an entirely new non-biological or superorganic agent, culture. But he ends the paragraph saying “the very opposite could be true.” And suddenly, in the next sentence, the opposite does become true as Wilson calls for “the necessity of anthropological genetics.” In other words, we must study the process by which culture is inherited through genes. Thus, it is Wilson’s own preference for genetic explanations which is used to persuade the reader to make this jump. 3) Does Wilson’s analysis of studies in nonhuman behavior provide him with a basis for understanding human behavior? An appeal to the “continuity of nature” based on evolutionary theory will not suffice. While evolutionary analysis provides a model for interpreting animal behavior, it does not establish any logical connection between behavior patterns in animal and human societies. But Wilson requires such a connection in order to use the vast amounts of animal evidence he has collected. One subtle way in which Wilson attempts to link animals and humans is to use metaphors from human societies to describe characteristics of animal societies. For instance, in insect populations, Wilson applies the traditional metaphors of “slavery” and “caste,” “specialists” and “generalists” in order to establish a descriptive framework. Thus, he promotes the analogy between human and animal societies and leads one to believe that behavior patterns in the two have the same basis. Also, institutions such as slavery are made to seem natural in human societies because of their “universal” existence in the biological kingdom. But metaphor and presumed analogy cannot be allowed to mask the absence of evidence. 4) Another way Wilson confronts the difficulties in making the jump from non-human to human societies is by the use of ad hoc arguments. For example, a major problem exists in Wilson’s emphasis on innate biology: how can genetic factors control behavior if social structure within a group can change rapidly over the course of just a few generations? Wilson, of course, does not deny the enormous flexibility and rapid change in human action. But Wilson admits that according to standard population genetics, this period is far too short for the changes observed. He turns instead to the “multiplier effect,” which is a concept borrowed from economics. He uses this “effect” in an attempt to show how small genetic changes can be amplified enormously in a limited time span. But nowhere does Wilson present any basis for introducing the multiplier. A crucial point in Wilson’s explanation remains purely speculative. Further he relies on the unproven assumption that genes for behavior exist. 5) Many of Wilson’s </w:t>
      </w:r>
      <w:r w:rsidRPr="008112EA">
        <w:rPr>
          <w:rStyle w:val="StyleBoldUnderline"/>
          <w:highlight w:val="cyan"/>
        </w:rPr>
        <w:t>claims</w:t>
      </w:r>
      <w:r w:rsidRPr="00BD45AC">
        <w:rPr>
          <w:rStyle w:val="StyleBoldUnderline"/>
        </w:rPr>
        <w:t xml:space="preserve"> about human nature </w:t>
      </w:r>
      <w:r w:rsidRPr="008112EA">
        <w:rPr>
          <w:rStyle w:val="StyleBoldUnderline"/>
          <w:highlight w:val="cyan"/>
        </w:rPr>
        <w:t>do not arise from objective observation</w:t>
      </w:r>
      <w:r w:rsidRPr="00BD45AC">
        <w:rPr>
          <w:rStyle w:val="StyleBoldUnderline"/>
        </w:rPr>
        <w:t xml:space="preserve"> </w:t>
      </w:r>
      <w:r>
        <w:t xml:space="preserve">(either of universals in human behavior or of generalities throughout animal societies), </w:t>
      </w:r>
      <w:r w:rsidRPr="008112EA">
        <w:rPr>
          <w:rStyle w:val="StyleBoldUnderline"/>
          <w:highlight w:val="cyan"/>
        </w:rPr>
        <w:t>but</w:t>
      </w:r>
      <w:r w:rsidRPr="00BD45AC">
        <w:rPr>
          <w:rStyle w:val="StyleBoldUnderline"/>
        </w:rPr>
        <w:t xml:space="preserve"> from a speculative </w:t>
      </w:r>
      <w:r w:rsidRPr="008112EA">
        <w:rPr>
          <w:rStyle w:val="StyleBoldUnderline"/>
          <w:highlight w:val="cyan"/>
        </w:rPr>
        <w:t>reconstruction of human prehistory.</w:t>
      </w:r>
      <w:r>
        <w:t xml:space="preserve"> This reconstruction includes the familiar themes of territoriality, big-game hunting with females at home minding the kids and gathering vegetables (“many of the peculiar details of human sexual behavior and domestic life flow easily from this basic division of labor”—p. 568), </w:t>
      </w:r>
      <w:r w:rsidRPr="00BD45AC">
        <w:rPr>
          <w:rStyle w:val="StyleBoldUnderline"/>
        </w:rPr>
        <w:t xml:space="preserve">and a particular </w:t>
      </w:r>
      <w:r w:rsidRPr="008112EA">
        <w:rPr>
          <w:rStyle w:val="StyleBoldUnderline"/>
          <w:highlight w:val="cyan"/>
        </w:rPr>
        <w:t>emphasis on warfare</w:t>
      </w:r>
      <w:r>
        <w:t xml:space="preserve"> between bands </w:t>
      </w:r>
      <w:r w:rsidRPr="008112EA">
        <w:rPr>
          <w:rStyle w:val="StyleBoldUnderline"/>
          <w:highlight w:val="cyan"/>
        </w:rPr>
        <w:t>and</w:t>
      </w:r>
      <w:r w:rsidRPr="00BD45AC">
        <w:rPr>
          <w:rStyle w:val="StyleBoldUnderline"/>
        </w:rPr>
        <w:t xml:space="preserve"> the salutary advantages of </w:t>
      </w:r>
      <w:r w:rsidRPr="008112EA">
        <w:rPr>
          <w:rStyle w:val="Emphasis"/>
          <w:highlight w:val="cyan"/>
        </w:rPr>
        <w:t>genocide</w:t>
      </w:r>
      <w:r w:rsidRPr="00BD45AC">
        <w:rPr>
          <w:rStyle w:val="Emphasis"/>
        </w:rPr>
        <w:t>.</w:t>
      </w:r>
      <w:r>
        <w:t xml:space="preserve"> But </w:t>
      </w:r>
      <w:r w:rsidRPr="00BD45AC">
        <w:rPr>
          <w:rStyle w:val="StyleBoldUnderline"/>
        </w:rPr>
        <w:t xml:space="preserve">these </w:t>
      </w:r>
      <w:r w:rsidRPr="008112EA">
        <w:rPr>
          <w:rStyle w:val="StyleBoldUnderline"/>
          <w:highlight w:val="cyan"/>
        </w:rPr>
        <w:t>arguments</w:t>
      </w:r>
      <w:r w:rsidRPr="00BD45AC">
        <w:rPr>
          <w:rStyle w:val="StyleBoldUnderline"/>
        </w:rPr>
        <w:t xml:space="preserve"> have</w:t>
      </w:r>
      <w:r>
        <w:t xml:space="preserve"> arisen before and have </w:t>
      </w:r>
      <w:r w:rsidRPr="00BD45AC">
        <w:rPr>
          <w:rStyle w:val="StyleBoldUnderline"/>
        </w:rPr>
        <w:t xml:space="preserve">been </w:t>
      </w:r>
      <w:r w:rsidRPr="008112EA">
        <w:rPr>
          <w:rStyle w:val="Emphasis"/>
          <w:highlight w:val="cyan"/>
        </w:rPr>
        <w:t>strongly rebutted</w:t>
      </w:r>
      <w:r w:rsidRPr="00BD45AC">
        <w:rPr>
          <w:rStyle w:val="StyleBoldUnderline"/>
        </w:rPr>
        <w:t xml:space="preserve"> both </w:t>
      </w:r>
      <w:r w:rsidRPr="008112EA">
        <w:rPr>
          <w:rStyle w:val="StyleBoldUnderline"/>
          <w:highlight w:val="cyan"/>
        </w:rPr>
        <w:t>on</w:t>
      </w:r>
      <w:r w:rsidRPr="00BD45AC">
        <w:rPr>
          <w:rStyle w:val="StyleBoldUnderline"/>
        </w:rPr>
        <w:t xml:space="preserve"> the </w:t>
      </w:r>
      <w:r w:rsidRPr="008112EA">
        <w:rPr>
          <w:rStyle w:val="StyleBoldUnderline"/>
          <w:highlight w:val="cyan"/>
        </w:rPr>
        <w:t>basis of historical and anthropological studies</w:t>
      </w:r>
      <w:r w:rsidRPr="00BD45AC">
        <w:rPr>
          <w:rStyle w:val="StyleBoldUnderline"/>
        </w:rPr>
        <w:t>.</w:t>
      </w:r>
      <w:r>
        <w:t xml:space="preserve"> (See, for instance, A. Alland, The Human Imperative or M. F. A. Montagu, Man and Aggression.) What we are left with then is a particular theory about human nature, which has no scientific support, and which upholds the concept of a world with social arrangements remarkably similar to the world which E. O. Wilson inhabits. We are not denying that </w:t>
      </w:r>
      <w:r w:rsidRPr="00BD45AC">
        <w:rPr>
          <w:rStyle w:val="StyleBoldUnderline"/>
        </w:rPr>
        <w:t>there are genetic components to human behavior. But</w:t>
      </w:r>
      <w:r>
        <w:t xml:space="preserve"> we suspect that </w:t>
      </w:r>
      <w:r w:rsidRPr="00BD45AC">
        <w:rPr>
          <w:rStyle w:val="StyleBoldUnderline"/>
        </w:rPr>
        <w:t>human biological universals are to be discovered more in</w:t>
      </w:r>
      <w:r>
        <w:t xml:space="preserve"> the generalities of eating, </w:t>
      </w:r>
      <w:r w:rsidRPr="00BD45AC">
        <w:rPr>
          <w:rStyle w:val="Emphasis"/>
        </w:rPr>
        <w:t>excreting</w:t>
      </w:r>
      <w:r>
        <w:t xml:space="preserve"> and sleeping </w:t>
      </w:r>
      <w:r w:rsidRPr="00BD45AC">
        <w:rPr>
          <w:rStyle w:val="StyleBoldUnderline"/>
        </w:rPr>
        <w:t>than in</w:t>
      </w:r>
      <w:r>
        <w:t xml:space="preserve"> such specific and </w:t>
      </w:r>
      <w:r w:rsidRPr="00BD45AC">
        <w:rPr>
          <w:rStyle w:val="StyleBoldUnderline"/>
        </w:rPr>
        <w:t xml:space="preserve">highly variable habits as </w:t>
      </w:r>
      <w:r w:rsidRPr="00BD45AC">
        <w:rPr>
          <w:rStyle w:val="Emphasis"/>
        </w:rPr>
        <w:t>warfare,</w:t>
      </w:r>
      <w:r>
        <w:t xml:space="preserve"> </w:t>
      </w:r>
      <w:r w:rsidRPr="00BD45AC">
        <w:rPr>
          <w:rStyle w:val="Emphasis"/>
        </w:rPr>
        <w:t>sexual exploitation</w:t>
      </w:r>
      <w:r>
        <w:t xml:space="preserve"> of women </w:t>
      </w:r>
      <w:r w:rsidRPr="00BD45AC">
        <w:rPr>
          <w:rStyle w:val="Emphasis"/>
        </w:rPr>
        <w:t>and the use of money</w:t>
      </w:r>
      <w:r>
        <w:t xml:space="preserve"> as a medium of exchange. What Wilson’s book illustrates to us is the enormous difficulty in separating out not only the effects of environment (e.g., cultural transmission) but also the personal and social class prejudice of the researcher. Wilson joins the long parade of biological determinists whose work has served to buttress the institutions of their society by exonerating them from responsibility for social problems. From what we have seen of the social and political impact of such theories in the past, we feel strongly that we should speak out against them. We must take “Sociobiology” seriously, then, not because we feel that it provides a scientific basis for its discussion of human behavior, but because it appears to signal a new wave of biological determinist theories.</w:t>
      </w:r>
    </w:p>
    <w:p w:rsidR="00554A1E" w:rsidRDefault="00554A1E" w:rsidP="00554A1E"/>
    <w:p w:rsidR="00554A1E" w:rsidRPr="00C935B6" w:rsidRDefault="00554A1E" w:rsidP="00554A1E"/>
    <w:p w:rsidR="00554A1E" w:rsidRPr="00E13A23" w:rsidRDefault="00554A1E" w:rsidP="00E13A23"/>
    <w:sectPr w:rsidR="00554A1E" w:rsidRPr="00E13A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6344" w:rsidRDefault="00AA6344" w:rsidP="005F5576">
      <w:r>
        <w:separator/>
      </w:r>
    </w:p>
  </w:endnote>
  <w:endnote w:type="continuationSeparator" w:id="0">
    <w:p w:rsidR="00AA6344" w:rsidRDefault="00AA6344"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6344" w:rsidRDefault="00AA6344" w:rsidP="005F5576">
      <w:r>
        <w:separator/>
      </w:r>
    </w:p>
  </w:footnote>
  <w:footnote w:type="continuationSeparator" w:id="0">
    <w:p w:rsidR="00AA6344" w:rsidRDefault="00AA6344" w:rsidP="005F55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3D68"/>
    <w:rsid w:val="00001447"/>
    <w:rsid w:val="000022F2"/>
    <w:rsid w:val="0000404E"/>
    <w:rsid w:val="000130A2"/>
    <w:rsid w:val="0001658A"/>
    <w:rsid w:val="00021F29"/>
    <w:rsid w:val="000251A6"/>
    <w:rsid w:val="00027EED"/>
    <w:rsid w:val="00033028"/>
    <w:rsid w:val="000352F5"/>
    <w:rsid w:val="000360A7"/>
    <w:rsid w:val="000417CB"/>
    <w:rsid w:val="00052A1D"/>
    <w:rsid w:val="00055E12"/>
    <w:rsid w:val="00064A59"/>
    <w:rsid w:val="0007162E"/>
    <w:rsid w:val="00086A2F"/>
    <w:rsid w:val="00090287"/>
    <w:rsid w:val="00090BA2"/>
    <w:rsid w:val="00097D7E"/>
    <w:rsid w:val="000A14AC"/>
    <w:rsid w:val="000A1D39"/>
    <w:rsid w:val="000A4FA5"/>
    <w:rsid w:val="000A501C"/>
    <w:rsid w:val="000C44A3"/>
    <w:rsid w:val="000C767D"/>
    <w:rsid w:val="000D0B76"/>
    <w:rsid w:val="000D2AE5"/>
    <w:rsid w:val="000D3A26"/>
    <w:rsid w:val="000D3D8D"/>
    <w:rsid w:val="000E204C"/>
    <w:rsid w:val="000E41A3"/>
    <w:rsid w:val="000E67F7"/>
    <w:rsid w:val="000F37E7"/>
    <w:rsid w:val="000F6527"/>
    <w:rsid w:val="00107F49"/>
    <w:rsid w:val="00113C68"/>
    <w:rsid w:val="00113D68"/>
    <w:rsid w:val="00114663"/>
    <w:rsid w:val="00114D31"/>
    <w:rsid w:val="0012057B"/>
    <w:rsid w:val="00126D92"/>
    <w:rsid w:val="001373CC"/>
    <w:rsid w:val="00140397"/>
    <w:rsid w:val="0014072D"/>
    <w:rsid w:val="00141F7D"/>
    <w:rsid w:val="00141FBF"/>
    <w:rsid w:val="00143238"/>
    <w:rsid w:val="001463B6"/>
    <w:rsid w:val="00156488"/>
    <w:rsid w:val="0016018A"/>
    <w:rsid w:val="0016509D"/>
    <w:rsid w:val="0016711C"/>
    <w:rsid w:val="0017120E"/>
    <w:rsid w:val="00175018"/>
    <w:rsid w:val="00177A1E"/>
    <w:rsid w:val="00182D51"/>
    <w:rsid w:val="00185779"/>
    <w:rsid w:val="0019587B"/>
    <w:rsid w:val="00195B53"/>
    <w:rsid w:val="001A4F0E"/>
    <w:rsid w:val="001B04BD"/>
    <w:rsid w:val="001B7C2C"/>
    <w:rsid w:val="001C1D82"/>
    <w:rsid w:val="001C2147"/>
    <w:rsid w:val="001C6468"/>
    <w:rsid w:val="001C7C90"/>
    <w:rsid w:val="001D0D51"/>
    <w:rsid w:val="001D3921"/>
    <w:rsid w:val="001D5ED9"/>
    <w:rsid w:val="001E1BCA"/>
    <w:rsid w:val="001E6C51"/>
    <w:rsid w:val="0020006E"/>
    <w:rsid w:val="002009AE"/>
    <w:rsid w:val="002101DA"/>
    <w:rsid w:val="00210566"/>
    <w:rsid w:val="00221F7C"/>
    <w:rsid w:val="0022700D"/>
    <w:rsid w:val="00233549"/>
    <w:rsid w:val="0024023F"/>
    <w:rsid w:val="00240C4E"/>
    <w:rsid w:val="00243DC0"/>
    <w:rsid w:val="002470C0"/>
    <w:rsid w:val="00250E16"/>
    <w:rsid w:val="00251A84"/>
    <w:rsid w:val="00257696"/>
    <w:rsid w:val="0026382E"/>
    <w:rsid w:val="00272786"/>
    <w:rsid w:val="00274554"/>
    <w:rsid w:val="00287AB7"/>
    <w:rsid w:val="002979D0"/>
    <w:rsid w:val="002A213E"/>
    <w:rsid w:val="002A612B"/>
    <w:rsid w:val="002A7590"/>
    <w:rsid w:val="002A7CA5"/>
    <w:rsid w:val="002B0B95"/>
    <w:rsid w:val="002C5772"/>
    <w:rsid w:val="002D2946"/>
    <w:rsid w:val="002D4456"/>
    <w:rsid w:val="002D6BD6"/>
    <w:rsid w:val="002E095D"/>
    <w:rsid w:val="002E4DD9"/>
    <w:rsid w:val="002E4DED"/>
    <w:rsid w:val="002F0314"/>
    <w:rsid w:val="002F0EB3"/>
    <w:rsid w:val="00310C62"/>
    <w:rsid w:val="0031182D"/>
    <w:rsid w:val="00314B9D"/>
    <w:rsid w:val="00315CA2"/>
    <w:rsid w:val="00326EEB"/>
    <w:rsid w:val="0033078A"/>
    <w:rsid w:val="00341D6C"/>
    <w:rsid w:val="00347123"/>
    <w:rsid w:val="0034756E"/>
    <w:rsid w:val="00347E74"/>
    <w:rsid w:val="00354B5B"/>
    <w:rsid w:val="00356A1B"/>
    <w:rsid w:val="00363644"/>
    <w:rsid w:val="00363E2A"/>
    <w:rsid w:val="00374145"/>
    <w:rsid w:val="003819D3"/>
    <w:rsid w:val="00383E0A"/>
    <w:rsid w:val="00385298"/>
    <w:rsid w:val="00395C83"/>
    <w:rsid w:val="00395E13"/>
    <w:rsid w:val="003A2A3B"/>
    <w:rsid w:val="003A440C"/>
    <w:rsid w:val="003B024E"/>
    <w:rsid w:val="003B0C84"/>
    <w:rsid w:val="003B183E"/>
    <w:rsid w:val="003B2F3E"/>
    <w:rsid w:val="003C227F"/>
    <w:rsid w:val="003E3BF4"/>
    <w:rsid w:val="003E4831"/>
    <w:rsid w:val="003E48DE"/>
    <w:rsid w:val="003E7E8B"/>
    <w:rsid w:val="004004EF"/>
    <w:rsid w:val="00403971"/>
    <w:rsid w:val="00406AC9"/>
    <w:rsid w:val="00410E58"/>
    <w:rsid w:val="004138EF"/>
    <w:rsid w:val="00413E88"/>
    <w:rsid w:val="004154B8"/>
    <w:rsid w:val="004235E1"/>
    <w:rsid w:val="00445AB2"/>
    <w:rsid w:val="00450882"/>
    <w:rsid w:val="00451C20"/>
    <w:rsid w:val="00452001"/>
    <w:rsid w:val="0045442E"/>
    <w:rsid w:val="00460FE1"/>
    <w:rsid w:val="00462418"/>
    <w:rsid w:val="004625F7"/>
    <w:rsid w:val="0047121B"/>
    <w:rsid w:val="00471A70"/>
    <w:rsid w:val="00473A79"/>
    <w:rsid w:val="00475E03"/>
    <w:rsid w:val="00476723"/>
    <w:rsid w:val="0047798D"/>
    <w:rsid w:val="004847ED"/>
    <w:rsid w:val="00486E48"/>
    <w:rsid w:val="004870A9"/>
    <w:rsid w:val="00492072"/>
    <w:rsid w:val="00492906"/>
    <w:rsid w:val="004931DE"/>
    <w:rsid w:val="004A3147"/>
    <w:rsid w:val="004A6083"/>
    <w:rsid w:val="004A6204"/>
    <w:rsid w:val="004A6E81"/>
    <w:rsid w:val="004A7806"/>
    <w:rsid w:val="004A7A6F"/>
    <w:rsid w:val="004C64B6"/>
    <w:rsid w:val="004D34E5"/>
    <w:rsid w:val="004D3745"/>
    <w:rsid w:val="004D3987"/>
    <w:rsid w:val="004D71A6"/>
    <w:rsid w:val="004E3132"/>
    <w:rsid w:val="004E552E"/>
    <w:rsid w:val="004E656D"/>
    <w:rsid w:val="004F0849"/>
    <w:rsid w:val="004F142F"/>
    <w:rsid w:val="004F173C"/>
    <w:rsid w:val="004F1B8C"/>
    <w:rsid w:val="004F45B0"/>
    <w:rsid w:val="005020C3"/>
    <w:rsid w:val="005111F8"/>
    <w:rsid w:val="00513FA2"/>
    <w:rsid w:val="00514387"/>
    <w:rsid w:val="00516459"/>
    <w:rsid w:val="005164B7"/>
    <w:rsid w:val="0052139A"/>
    <w:rsid w:val="00527EA1"/>
    <w:rsid w:val="00531408"/>
    <w:rsid w:val="005349E1"/>
    <w:rsid w:val="00537354"/>
    <w:rsid w:val="00537EF5"/>
    <w:rsid w:val="005420CC"/>
    <w:rsid w:val="005434D0"/>
    <w:rsid w:val="00543B12"/>
    <w:rsid w:val="0054437C"/>
    <w:rsid w:val="00546D61"/>
    <w:rsid w:val="005516A4"/>
    <w:rsid w:val="00552A8C"/>
    <w:rsid w:val="00554A1E"/>
    <w:rsid w:val="005579BF"/>
    <w:rsid w:val="00563468"/>
    <w:rsid w:val="00565EAE"/>
    <w:rsid w:val="005726A5"/>
    <w:rsid w:val="00573677"/>
    <w:rsid w:val="00575F7D"/>
    <w:rsid w:val="00580383"/>
    <w:rsid w:val="00580E40"/>
    <w:rsid w:val="005838BE"/>
    <w:rsid w:val="00586C93"/>
    <w:rsid w:val="00590731"/>
    <w:rsid w:val="005A506B"/>
    <w:rsid w:val="005A6E68"/>
    <w:rsid w:val="005A701C"/>
    <w:rsid w:val="005B3140"/>
    <w:rsid w:val="005C0B05"/>
    <w:rsid w:val="005D1156"/>
    <w:rsid w:val="005D439E"/>
    <w:rsid w:val="005E0681"/>
    <w:rsid w:val="005E3FE4"/>
    <w:rsid w:val="005E49DB"/>
    <w:rsid w:val="005E572E"/>
    <w:rsid w:val="005F5576"/>
    <w:rsid w:val="006014AB"/>
    <w:rsid w:val="00604D3C"/>
    <w:rsid w:val="006124D7"/>
    <w:rsid w:val="0061680A"/>
    <w:rsid w:val="00623B70"/>
    <w:rsid w:val="00632DC8"/>
    <w:rsid w:val="0063578B"/>
    <w:rsid w:val="00636B3D"/>
    <w:rsid w:val="00641025"/>
    <w:rsid w:val="00647DE1"/>
    <w:rsid w:val="006541CD"/>
    <w:rsid w:val="00660E9C"/>
    <w:rsid w:val="006672D8"/>
    <w:rsid w:val="00670D96"/>
    <w:rsid w:val="00670E74"/>
    <w:rsid w:val="00672877"/>
    <w:rsid w:val="00683154"/>
    <w:rsid w:val="0068720C"/>
    <w:rsid w:val="00690115"/>
    <w:rsid w:val="00690638"/>
    <w:rsid w:val="00690898"/>
    <w:rsid w:val="00693039"/>
    <w:rsid w:val="006C2445"/>
    <w:rsid w:val="006C38D2"/>
    <w:rsid w:val="006C622E"/>
    <w:rsid w:val="006C64D4"/>
    <w:rsid w:val="006E53F0"/>
    <w:rsid w:val="006F4A93"/>
    <w:rsid w:val="006F79DA"/>
    <w:rsid w:val="006F7CDF"/>
    <w:rsid w:val="00700BDB"/>
    <w:rsid w:val="0070121B"/>
    <w:rsid w:val="00701E73"/>
    <w:rsid w:val="007047D4"/>
    <w:rsid w:val="00711FE2"/>
    <w:rsid w:val="00712649"/>
    <w:rsid w:val="00717BED"/>
    <w:rsid w:val="00725623"/>
    <w:rsid w:val="00743059"/>
    <w:rsid w:val="00744F58"/>
    <w:rsid w:val="00760A29"/>
    <w:rsid w:val="00771E18"/>
    <w:rsid w:val="007739F1"/>
    <w:rsid w:val="007745C6"/>
    <w:rsid w:val="007755F6"/>
    <w:rsid w:val="007815E5"/>
    <w:rsid w:val="00783A9B"/>
    <w:rsid w:val="00787343"/>
    <w:rsid w:val="00790BFA"/>
    <w:rsid w:val="00791121"/>
    <w:rsid w:val="00791C88"/>
    <w:rsid w:val="007936F4"/>
    <w:rsid w:val="007A3D06"/>
    <w:rsid w:val="007A7FBB"/>
    <w:rsid w:val="007B1ED8"/>
    <w:rsid w:val="007B484B"/>
    <w:rsid w:val="007D3F61"/>
    <w:rsid w:val="007D65A7"/>
    <w:rsid w:val="008015F5"/>
    <w:rsid w:val="008133F9"/>
    <w:rsid w:val="00823AAC"/>
    <w:rsid w:val="00854C66"/>
    <w:rsid w:val="008553E1"/>
    <w:rsid w:val="0087643B"/>
    <w:rsid w:val="00877669"/>
    <w:rsid w:val="00895079"/>
    <w:rsid w:val="00896C6C"/>
    <w:rsid w:val="00897F92"/>
    <w:rsid w:val="008A21C3"/>
    <w:rsid w:val="008A64C9"/>
    <w:rsid w:val="008A67B0"/>
    <w:rsid w:val="008A76D2"/>
    <w:rsid w:val="008B02AC"/>
    <w:rsid w:val="008B0FF4"/>
    <w:rsid w:val="008B24B7"/>
    <w:rsid w:val="008B6AFE"/>
    <w:rsid w:val="008C4207"/>
    <w:rsid w:val="008C68EE"/>
    <w:rsid w:val="008C7F44"/>
    <w:rsid w:val="008D1213"/>
    <w:rsid w:val="008D4273"/>
    <w:rsid w:val="008D4EF3"/>
    <w:rsid w:val="008D7B48"/>
    <w:rsid w:val="008E0E4F"/>
    <w:rsid w:val="008E7F52"/>
    <w:rsid w:val="008F322F"/>
    <w:rsid w:val="00907DFE"/>
    <w:rsid w:val="00914596"/>
    <w:rsid w:val="009146BF"/>
    <w:rsid w:val="00930D1F"/>
    <w:rsid w:val="009336F7"/>
    <w:rsid w:val="00935127"/>
    <w:rsid w:val="0094025E"/>
    <w:rsid w:val="0094256C"/>
    <w:rsid w:val="00943717"/>
    <w:rsid w:val="00956548"/>
    <w:rsid w:val="009611BD"/>
    <w:rsid w:val="009612B2"/>
    <w:rsid w:val="009706C1"/>
    <w:rsid w:val="00972431"/>
    <w:rsid w:val="00984B38"/>
    <w:rsid w:val="009A0636"/>
    <w:rsid w:val="009A6FF5"/>
    <w:rsid w:val="009B2B47"/>
    <w:rsid w:val="009B3832"/>
    <w:rsid w:val="009C0C2E"/>
    <w:rsid w:val="009C4298"/>
    <w:rsid w:val="009D318C"/>
    <w:rsid w:val="009E7E5A"/>
    <w:rsid w:val="00A101CC"/>
    <w:rsid w:val="00A10B8B"/>
    <w:rsid w:val="00A1254C"/>
    <w:rsid w:val="00A26733"/>
    <w:rsid w:val="00A3595E"/>
    <w:rsid w:val="00A46C7F"/>
    <w:rsid w:val="00A472A1"/>
    <w:rsid w:val="00A70AFF"/>
    <w:rsid w:val="00A77145"/>
    <w:rsid w:val="00A777C9"/>
    <w:rsid w:val="00A82119"/>
    <w:rsid w:val="00A82989"/>
    <w:rsid w:val="00A904FE"/>
    <w:rsid w:val="00AA6344"/>
    <w:rsid w:val="00AA67FF"/>
    <w:rsid w:val="00AB3EFA"/>
    <w:rsid w:val="00AC222F"/>
    <w:rsid w:val="00AC7B3B"/>
    <w:rsid w:val="00AD3CE6"/>
    <w:rsid w:val="00AD7B04"/>
    <w:rsid w:val="00AE1307"/>
    <w:rsid w:val="00AE5D71"/>
    <w:rsid w:val="00AE7586"/>
    <w:rsid w:val="00AF2A66"/>
    <w:rsid w:val="00AF487C"/>
    <w:rsid w:val="00AF7A65"/>
    <w:rsid w:val="00B06710"/>
    <w:rsid w:val="00B14628"/>
    <w:rsid w:val="00B166CB"/>
    <w:rsid w:val="00B235E1"/>
    <w:rsid w:val="00B26E18"/>
    <w:rsid w:val="00B3145D"/>
    <w:rsid w:val="00B32F71"/>
    <w:rsid w:val="00B357BA"/>
    <w:rsid w:val="00B51649"/>
    <w:rsid w:val="00B55997"/>
    <w:rsid w:val="00B5647F"/>
    <w:rsid w:val="00B564DB"/>
    <w:rsid w:val="00B768B6"/>
    <w:rsid w:val="00B816A3"/>
    <w:rsid w:val="00B8517A"/>
    <w:rsid w:val="00B85745"/>
    <w:rsid w:val="00B908D1"/>
    <w:rsid w:val="00B9517A"/>
    <w:rsid w:val="00BA334A"/>
    <w:rsid w:val="00BA3FE0"/>
    <w:rsid w:val="00BC2008"/>
    <w:rsid w:val="00BE1768"/>
    <w:rsid w:val="00BE2408"/>
    <w:rsid w:val="00BE3EC6"/>
    <w:rsid w:val="00BE4A85"/>
    <w:rsid w:val="00BE5BEB"/>
    <w:rsid w:val="00BE6528"/>
    <w:rsid w:val="00BF71F7"/>
    <w:rsid w:val="00C0063E"/>
    <w:rsid w:val="00C13C50"/>
    <w:rsid w:val="00C27212"/>
    <w:rsid w:val="00C33308"/>
    <w:rsid w:val="00C34185"/>
    <w:rsid w:val="00C4240A"/>
    <w:rsid w:val="00C42DD6"/>
    <w:rsid w:val="00C57CC0"/>
    <w:rsid w:val="00C66858"/>
    <w:rsid w:val="00C66BA8"/>
    <w:rsid w:val="00C7411E"/>
    <w:rsid w:val="00C84988"/>
    <w:rsid w:val="00C9693C"/>
    <w:rsid w:val="00CA1C8D"/>
    <w:rsid w:val="00CA1EE5"/>
    <w:rsid w:val="00CA4AF6"/>
    <w:rsid w:val="00CA59CA"/>
    <w:rsid w:val="00CA6B24"/>
    <w:rsid w:val="00CB2356"/>
    <w:rsid w:val="00CB4075"/>
    <w:rsid w:val="00CB4E6D"/>
    <w:rsid w:val="00CC04AE"/>
    <w:rsid w:val="00CC0AD6"/>
    <w:rsid w:val="00CC23DE"/>
    <w:rsid w:val="00CC659F"/>
    <w:rsid w:val="00CD3E3A"/>
    <w:rsid w:val="00CD5098"/>
    <w:rsid w:val="00CE55A6"/>
    <w:rsid w:val="00CF6C18"/>
    <w:rsid w:val="00CF7EA8"/>
    <w:rsid w:val="00D004DA"/>
    <w:rsid w:val="00D01673"/>
    <w:rsid w:val="00D047CD"/>
    <w:rsid w:val="00D05FF3"/>
    <w:rsid w:val="00D07BA4"/>
    <w:rsid w:val="00D109BA"/>
    <w:rsid w:val="00D1478C"/>
    <w:rsid w:val="00D1789D"/>
    <w:rsid w:val="00D215F6"/>
    <w:rsid w:val="00D2765B"/>
    <w:rsid w:val="00D31DF7"/>
    <w:rsid w:val="00D33B91"/>
    <w:rsid w:val="00D346FB"/>
    <w:rsid w:val="00D415C6"/>
    <w:rsid w:val="00D447A4"/>
    <w:rsid w:val="00D448C8"/>
    <w:rsid w:val="00D471E7"/>
    <w:rsid w:val="00D51ABF"/>
    <w:rsid w:val="00D5444B"/>
    <w:rsid w:val="00D55302"/>
    <w:rsid w:val="00D57CBF"/>
    <w:rsid w:val="00D66ABC"/>
    <w:rsid w:val="00D71CFC"/>
    <w:rsid w:val="00D86024"/>
    <w:rsid w:val="00D94CA3"/>
    <w:rsid w:val="00D95F76"/>
    <w:rsid w:val="00D96595"/>
    <w:rsid w:val="00D96DBF"/>
    <w:rsid w:val="00D97698"/>
    <w:rsid w:val="00DA018C"/>
    <w:rsid w:val="00DB0F7E"/>
    <w:rsid w:val="00DB5489"/>
    <w:rsid w:val="00DB6C98"/>
    <w:rsid w:val="00DC701C"/>
    <w:rsid w:val="00DC77D1"/>
    <w:rsid w:val="00DF4CC5"/>
    <w:rsid w:val="00E00376"/>
    <w:rsid w:val="00E0092C"/>
    <w:rsid w:val="00E00FCC"/>
    <w:rsid w:val="00E01016"/>
    <w:rsid w:val="00E04D75"/>
    <w:rsid w:val="00E13A23"/>
    <w:rsid w:val="00E14E00"/>
    <w:rsid w:val="00E14EBD"/>
    <w:rsid w:val="00E16734"/>
    <w:rsid w:val="00E21EF9"/>
    <w:rsid w:val="00E2367A"/>
    <w:rsid w:val="00E35FC9"/>
    <w:rsid w:val="00E377A4"/>
    <w:rsid w:val="00E420E9"/>
    <w:rsid w:val="00E4635D"/>
    <w:rsid w:val="00E47136"/>
    <w:rsid w:val="00E616A9"/>
    <w:rsid w:val="00E61D76"/>
    <w:rsid w:val="00E62055"/>
    <w:rsid w:val="00E70912"/>
    <w:rsid w:val="00E70AC7"/>
    <w:rsid w:val="00E90AA6"/>
    <w:rsid w:val="00E90AA8"/>
    <w:rsid w:val="00E977B8"/>
    <w:rsid w:val="00E97AD1"/>
    <w:rsid w:val="00EA109B"/>
    <w:rsid w:val="00EA2926"/>
    <w:rsid w:val="00EA374A"/>
    <w:rsid w:val="00EA4676"/>
    <w:rsid w:val="00EB340D"/>
    <w:rsid w:val="00EC1A81"/>
    <w:rsid w:val="00EC7E5C"/>
    <w:rsid w:val="00ED78F1"/>
    <w:rsid w:val="00EF0F62"/>
    <w:rsid w:val="00EF2A2B"/>
    <w:rsid w:val="00EF7F1C"/>
    <w:rsid w:val="00F007E1"/>
    <w:rsid w:val="00F01642"/>
    <w:rsid w:val="00F057C6"/>
    <w:rsid w:val="00F469C1"/>
    <w:rsid w:val="00F473F6"/>
    <w:rsid w:val="00F5019D"/>
    <w:rsid w:val="00F634D6"/>
    <w:rsid w:val="00F64385"/>
    <w:rsid w:val="00F6473F"/>
    <w:rsid w:val="00F7154A"/>
    <w:rsid w:val="00F754C4"/>
    <w:rsid w:val="00F76366"/>
    <w:rsid w:val="00F805C0"/>
    <w:rsid w:val="00FB4261"/>
    <w:rsid w:val="00FB43B1"/>
    <w:rsid w:val="00FC0608"/>
    <w:rsid w:val="00FC2155"/>
    <w:rsid w:val="00FC41A7"/>
    <w:rsid w:val="00FD675B"/>
    <w:rsid w:val="00FE380E"/>
    <w:rsid w:val="00FF3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0" w:unhideWhenUsed="1" w:qFormat="1"/>
    <w:lsdException w:name="heading 3" w:uiPriority="3" w:unhideWhenUsed="1" w:qFormat="1"/>
    <w:lsdException w:name="heading 4" w:semiHidden="0"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Hyperlink" w:uiPriority="0"/>
    <w:lsdException w:name="Strong" w:uiPriority="22" w:qFormat="1"/>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E90AA8"/>
    <w:pPr>
      <w:spacing w:after="0" w:line="240" w:lineRule="auto"/>
    </w:pPr>
    <w:rPr>
      <w:rFonts w:ascii="Arial" w:hAnsi="Arial" w:cs="Times New Roman"/>
      <w:sz w:val="20"/>
    </w:rPr>
  </w:style>
  <w:style w:type="paragraph" w:styleId="Heading1">
    <w:name w:val="heading 1"/>
    <w:aliases w:val="HAT,Block Name,Heading 1 Char2 Char,Heading 1 Char1 Char Char,Heading 1 Char Char Char Char,Heading 1 Char Char1 Char,Heading 1 Char2,Heading 1 Char1 Char,Heading 1 Char Char Char,Heading 1 Char Char1,Titles,Brief Title,Page Heading"/>
    <w:basedOn w:val="Normal"/>
    <w:next w:val="Normal"/>
    <w:link w:val="Heading1Char"/>
    <w:autoRedefine/>
    <w:uiPriority w:val="1"/>
    <w:qFormat/>
    <w:rsid w:val="005E49DB"/>
    <w:pPr>
      <w:keepNext/>
      <w:keepLines/>
      <w:pageBreakBefore/>
      <w:jc w:val="center"/>
      <w:outlineLvl w:val="0"/>
    </w:pPr>
    <w:rPr>
      <w:rFonts w:eastAsia="Times New Roman" w:cstheme="minorBidi"/>
      <w:b/>
      <w:bCs/>
      <w:caps/>
      <w:sz w:val="22"/>
      <w:szCs w:val="28"/>
    </w:rPr>
  </w:style>
  <w:style w:type="paragraph" w:styleId="Heading2">
    <w:name w:val="heading 2"/>
    <w:aliases w:val="BlockText,Heading 2 Char2 Char,Heading 2 Char Char1 Char,Heading 2 Char2,Heading 2 Char1 Char,Heading 2 Char Char Char,Heading 2 Char Char1,Char Char Char Char1,BLOCK,Hat"/>
    <w:basedOn w:val="Normal"/>
    <w:next w:val="Normal"/>
    <w:link w:val="Heading2Char"/>
    <w:autoRedefine/>
    <w:qFormat/>
    <w:rsid w:val="000E204C"/>
    <w:pPr>
      <w:keepNext/>
      <w:keepLines/>
      <w:pageBreakBefore/>
      <w:jc w:val="center"/>
      <w:outlineLvl w:val="1"/>
    </w:pPr>
    <w:rPr>
      <w:rFonts w:eastAsia="Times New Roman" w:cstheme="minorBidi"/>
      <w:b/>
      <w:bCs/>
      <w:caps/>
      <w:sz w:val="28"/>
      <w:szCs w:val="26"/>
      <w:u w:val="single"/>
    </w:rPr>
  </w:style>
  <w:style w:type="paragraph" w:styleId="Heading3">
    <w:name w:val="heading 3"/>
    <w:aliases w:val="Block"/>
    <w:basedOn w:val="Normal"/>
    <w:next w:val="Normal"/>
    <w:link w:val="Heading3Char"/>
    <w:autoRedefine/>
    <w:uiPriority w:val="3"/>
    <w:qFormat/>
    <w:rsid w:val="000A501C"/>
    <w:pPr>
      <w:keepNext/>
      <w:keepLines/>
      <w:pageBreakBefore/>
      <w:jc w:val="center"/>
      <w:outlineLvl w:val="2"/>
    </w:pPr>
    <w:rPr>
      <w:rFonts w:eastAsia="Times New Roman" w:cstheme="minorBidi"/>
      <w:b/>
      <w:bCs/>
      <w:caps/>
      <w:sz w:val="28"/>
      <w:u w:val="single"/>
    </w:rPr>
  </w:style>
  <w:style w:type="paragraph" w:styleId="Heading4">
    <w:name w:val="heading 4"/>
    <w:aliases w:val="Tag"/>
    <w:basedOn w:val="Normal"/>
    <w:next w:val="Normal"/>
    <w:link w:val="Heading4Char"/>
    <w:autoRedefine/>
    <w:qFormat/>
    <w:rsid w:val="005E49DB"/>
    <w:pPr>
      <w:keepNext/>
      <w:keepLines/>
      <w:outlineLvl w:val="3"/>
    </w:pPr>
    <w:rPr>
      <w:rFonts w:eastAsia="Times New Roman" w:cstheme="min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AT Char,Block Name Char,Heading 1 Char2 Char Char,Heading 1 Char1 Char Char Char,Heading 1 Char Char Char Char Char,Heading 1 Char Char1 Char Char,Heading 1 Char2 Char1,Heading 1 Char1 Char Char1,Heading 1 Char Char Char Char1"/>
    <w:link w:val="Heading1"/>
    <w:uiPriority w:val="1"/>
    <w:rsid w:val="005E49DB"/>
    <w:rPr>
      <w:rFonts w:ascii="Arial" w:eastAsia="Times New Roman" w:hAnsi="Arial"/>
      <w:b/>
      <w:bCs/>
      <w:caps/>
      <w:szCs w:val="28"/>
    </w:rPr>
  </w:style>
  <w:style w:type="character" w:customStyle="1" w:styleId="Heading2Char">
    <w:name w:val="Heading 2 Char"/>
    <w:aliases w:val="BlockText Char,Heading 2 Char2 Char Char,Heading 2 Char Char1 Char Char,Heading 2 Char2 Char1,Heading 2 Char1 Char Char,Heading 2 Char Char Char Char1,Heading 2 Char Char1 Char1,Char Char Char Char1 Char1,BLOCK Char,Hat Char"/>
    <w:link w:val="Heading2"/>
    <w:rsid w:val="000E204C"/>
    <w:rPr>
      <w:rFonts w:ascii="Arial" w:eastAsia="Times New Roman" w:hAnsi="Arial"/>
      <w:b/>
      <w:bCs/>
      <w:caps/>
      <w:sz w:val="28"/>
      <w:szCs w:val="26"/>
      <w:u w:val="single"/>
    </w:rPr>
  </w:style>
  <w:style w:type="character" w:styleId="Emphasis">
    <w:name w:val="Emphasis"/>
    <w:aliases w:val="emphasis in card,CD Card,Minimized,minimized,Evidence,Highlighted,tag2,Size 10,ED - Tag,emphasis,Underlined,Bold Underline"/>
    <w:uiPriority w:val="7"/>
    <w:qFormat/>
    <w:rsid w:val="006124D7"/>
    <w:rPr>
      <w:rFonts w:ascii="Arial" w:hAnsi="Arial"/>
      <w:b/>
      <w:i w:val="0"/>
      <w:iCs/>
      <w:u w:val="single"/>
      <w:bdr w:val="single" w:sz="8" w:space="0" w:color="auto"/>
    </w:rPr>
  </w:style>
  <w:style w:type="character" w:customStyle="1" w:styleId="StyleBold">
    <w:name w:val="Style Bold"/>
    <w:basedOn w:val="DefaultParagraphFont"/>
    <w:uiPriority w:val="9"/>
    <w:semiHidden/>
    <w:rsid w:val="00935127"/>
    <w:rPr>
      <w:b/>
      <w:bCs/>
    </w:rPr>
  </w:style>
  <w:style w:type="character" w:customStyle="1" w:styleId="Heading3Char">
    <w:name w:val="Heading 3 Char"/>
    <w:aliases w:val="Block Char"/>
    <w:link w:val="Heading3"/>
    <w:uiPriority w:val="3"/>
    <w:rsid w:val="000A501C"/>
    <w:rPr>
      <w:rFonts w:ascii="Arial" w:eastAsia="Times New Roman" w:hAnsi="Arial"/>
      <w:b/>
      <w:bCs/>
      <w:caps/>
      <w:sz w:val="28"/>
      <w:u w:val="single"/>
    </w:rPr>
  </w:style>
  <w:style w:type="character" w:customStyle="1" w:styleId="StyleBoldUnderline">
    <w:name w:val="Style Bold Underline"/>
    <w:aliases w:val="Underline,Style Underline,Intense Emphasis2,HHeading 3 + 12 pt,Cards + Font: 12 pt Char,Bold Cite Char,Citation Char Char Char,ci,c,Intense Emphasis3,Heading 3 Char1,Heading 3 Char1 Char Char Char,Heading 3 Char Char Char Char Char"/>
    <w:uiPriority w:val="6"/>
    <w:qFormat/>
    <w:rsid w:val="002F0EB3"/>
    <w:rPr>
      <w:b w:val="0"/>
      <w:bCs/>
      <w:u w:val="single"/>
    </w:rPr>
  </w:style>
  <w:style w:type="paragraph" w:customStyle="1" w:styleId="Tagtemplate">
    <w:name w:val="Tagtemplate"/>
    <w:basedOn w:val="Normal"/>
    <w:link w:val="TagtemplateChar"/>
    <w:autoRedefine/>
    <w:qFormat/>
    <w:rsid w:val="00E21EF9"/>
    <w:pPr>
      <w:keepNext/>
      <w:keepLines/>
    </w:pPr>
    <w:rPr>
      <w:b/>
      <w:sz w:val="24"/>
    </w:rPr>
  </w:style>
  <w:style w:type="paragraph" w:styleId="Header">
    <w:name w:val="header"/>
    <w:basedOn w:val="Normal"/>
    <w:link w:val="HeaderChar"/>
    <w:uiPriority w:val="99"/>
    <w:semiHidden/>
    <w:rsid w:val="005F5576"/>
    <w:pPr>
      <w:tabs>
        <w:tab w:val="center" w:pos="4680"/>
        <w:tab w:val="right" w:pos="9360"/>
      </w:tabs>
    </w:pPr>
  </w:style>
  <w:style w:type="character" w:customStyle="1" w:styleId="HeaderChar">
    <w:name w:val="Header Char"/>
    <w:basedOn w:val="DefaultParagraphFont"/>
    <w:link w:val="Header"/>
    <w:uiPriority w:val="99"/>
    <w:semiHidden/>
    <w:rsid w:val="005F5576"/>
    <w:rPr>
      <w:rFonts w:ascii="Calibri" w:hAnsi="Calibri"/>
    </w:rPr>
  </w:style>
  <w:style w:type="paragraph" w:styleId="Footer">
    <w:name w:val="footer"/>
    <w:basedOn w:val="Normal"/>
    <w:link w:val="FooterChar"/>
    <w:uiPriority w:val="99"/>
    <w:semiHidden/>
    <w:rsid w:val="005F5576"/>
    <w:pPr>
      <w:tabs>
        <w:tab w:val="center" w:pos="4680"/>
        <w:tab w:val="right" w:pos="9360"/>
      </w:tabs>
    </w:pPr>
  </w:style>
  <w:style w:type="character" w:customStyle="1" w:styleId="FooterChar">
    <w:name w:val="Footer Char"/>
    <w:basedOn w:val="DefaultParagraphFont"/>
    <w:link w:val="Footer"/>
    <w:uiPriority w:val="99"/>
    <w:semiHidden/>
    <w:rsid w:val="005F5576"/>
    <w:rPr>
      <w:rFonts w:ascii="Calibri" w:hAnsi="Calibri"/>
    </w:rPr>
  </w:style>
  <w:style w:type="character" w:styleId="Hyperlink">
    <w:name w:val="Hyperlink"/>
    <w:aliases w:val="heading 1 (block title),Important,Read"/>
    <w:basedOn w:val="DefaultParagraphFont"/>
    <w:rsid w:val="009146BF"/>
    <w:rPr>
      <w:color w:val="auto"/>
      <w:u w:val="none"/>
    </w:rPr>
  </w:style>
  <w:style w:type="character" w:styleId="FollowedHyperlink">
    <w:name w:val="FollowedHyperlink"/>
    <w:basedOn w:val="DefaultParagraphFont"/>
    <w:uiPriority w:val="99"/>
    <w:semiHidden/>
    <w:rsid w:val="008F322F"/>
    <w:rPr>
      <w:color w:val="auto"/>
      <w:u w:val="none"/>
    </w:rPr>
  </w:style>
  <w:style w:type="character" w:customStyle="1" w:styleId="Heading4Char">
    <w:name w:val="Heading 4 Char"/>
    <w:aliases w:val="Tag Char"/>
    <w:link w:val="Heading4"/>
    <w:qFormat/>
    <w:rsid w:val="005E49DB"/>
    <w:rPr>
      <w:rFonts w:ascii="Arial" w:eastAsia="Times New Roman" w:hAnsi="Arial"/>
      <w:b/>
      <w:bCs/>
      <w:iCs/>
      <w:sz w:val="24"/>
    </w:rPr>
  </w:style>
  <w:style w:type="paragraph" w:customStyle="1" w:styleId="Analytic">
    <w:name w:val="Analytic"/>
    <w:basedOn w:val="Normal"/>
    <w:link w:val="AnalyticChar"/>
    <w:qFormat/>
    <w:rsid w:val="00C0063E"/>
    <w:rPr>
      <w:b/>
      <w:sz w:val="24"/>
      <w:szCs w:val="24"/>
    </w:rPr>
  </w:style>
  <w:style w:type="character" w:customStyle="1" w:styleId="AnalyticChar">
    <w:name w:val="Analytic Char"/>
    <w:basedOn w:val="DefaultParagraphFont"/>
    <w:link w:val="Analytic"/>
    <w:rsid w:val="00C0063E"/>
    <w:rPr>
      <w:rFonts w:ascii="Arial" w:eastAsia="Calibri" w:hAnsi="Arial" w:cs="Times New Roman"/>
      <w:b/>
      <w:sz w:val="24"/>
      <w:szCs w:val="24"/>
    </w:rPr>
  </w:style>
  <w:style w:type="paragraph" w:customStyle="1" w:styleId="Citation">
    <w:name w:val="Citation"/>
    <w:basedOn w:val="Normal"/>
    <w:link w:val="CitationChar"/>
    <w:qFormat/>
    <w:rsid w:val="00717BED"/>
    <w:rPr>
      <w:b/>
      <w:sz w:val="24"/>
      <w:u w:val="single"/>
    </w:rPr>
  </w:style>
  <w:style w:type="character" w:customStyle="1" w:styleId="BoldUnderline">
    <w:name w:val="BoldUnderline"/>
    <w:basedOn w:val="DefaultParagraphFont"/>
    <w:uiPriority w:val="1"/>
    <w:qFormat/>
    <w:rsid w:val="00195B53"/>
    <w:rPr>
      <w:rFonts w:ascii="Arial" w:hAnsi="Arial"/>
      <w:b/>
      <w:sz w:val="20"/>
      <w:u w:val="single"/>
    </w:rPr>
  </w:style>
  <w:style w:type="character" w:customStyle="1" w:styleId="TagtemplateChar">
    <w:name w:val="Tagtemplate Char"/>
    <w:basedOn w:val="DefaultParagraphFont"/>
    <w:link w:val="Tagtemplate"/>
    <w:rsid w:val="00E21EF9"/>
    <w:rPr>
      <w:rFonts w:ascii="Arial" w:eastAsia="Calibri" w:hAnsi="Arial" w:cs="Times New Roman"/>
      <w:b/>
      <w:sz w:val="24"/>
    </w:rPr>
  </w:style>
  <w:style w:type="character" w:customStyle="1" w:styleId="CitationChar">
    <w:name w:val="Citation Char"/>
    <w:aliases w:val="Underline Char,Citation Char Char Char Char Char,Citation Char1 Char Char Char,Heading 3 Char Char1 Char,cites Char Char,cite,Heading 3 Char Char Char"/>
    <w:basedOn w:val="DefaultParagraphFont"/>
    <w:link w:val="Citation"/>
    <w:qFormat/>
    <w:rsid w:val="00AA67FF"/>
    <w:rPr>
      <w:rFonts w:ascii="Arial" w:eastAsia="Calibri" w:hAnsi="Arial" w:cs="Times New Roman"/>
      <w:b/>
      <w:sz w:val="24"/>
      <w:u w:val="single"/>
    </w:rPr>
  </w:style>
  <w:style w:type="paragraph" w:customStyle="1" w:styleId="TagText">
    <w:name w:val="TagText"/>
    <w:basedOn w:val="Normal"/>
    <w:qFormat/>
    <w:rsid w:val="00E13A23"/>
    <w:rPr>
      <w:b/>
      <w:sz w:val="24"/>
    </w:rPr>
  </w:style>
  <w:style w:type="character" w:customStyle="1" w:styleId="UnderlineBold">
    <w:name w:val="Underline + Bold"/>
    <w:uiPriority w:val="1"/>
    <w:qFormat/>
    <w:rsid w:val="00E13A23"/>
    <w:rPr>
      <w:b/>
      <w:sz w:val="20"/>
      <w:u w:val="single"/>
    </w:rPr>
  </w:style>
  <w:style w:type="character" w:customStyle="1" w:styleId="CiteChar">
    <w:name w:val="Cite Char"/>
    <w:aliases w:val="cite_tag Char, Char Char Char Char1 Char,Char Char Char Char1 Char Char,Char Char Char Char1 Char Char1,Char Char Char Char1 Char,Heading 21 Char,Heading 2 Char Char Char Char Char1,Heading 2 Char Char,Heading 2 Char Char Char Char,tag Char"/>
    <w:qFormat/>
    <w:rsid w:val="00E13A23"/>
    <w:rPr>
      <w:rFonts w:ascii="Arial" w:hAnsi="Arial"/>
      <w:b/>
      <w:sz w:val="24"/>
      <w:szCs w:val="22"/>
      <w:u w:val="single"/>
    </w:rPr>
  </w:style>
  <w:style w:type="character" w:customStyle="1" w:styleId="Box">
    <w:name w:val="Box"/>
    <w:qFormat/>
    <w:rsid w:val="00E13A23"/>
    <w:rPr>
      <w:b/>
      <w:u w:val="single"/>
      <w:bdr w:val="single" w:sz="4" w:space="0" w:color="auto"/>
    </w:rPr>
  </w:style>
  <w:style w:type="paragraph" w:customStyle="1" w:styleId="Cite2">
    <w:name w:val="Cite 2"/>
    <w:basedOn w:val="Normal"/>
    <w:qFormat/>
    <w:rsid w:val="00E13A23"/>
    <w:rPr>
      <w:b/>
      <w:sz w:val="24"/>
      <w:u w:val="single"/>
    </w:rPr>
  </w:style>
  <w:style w:type="character" w:customStyle="1" w:styleId="StyleStyleBold12pt">
    <w:name w:val="Style Style Bold + 12 pt"/>
    <w:aliases w:val="Cite,Style Style Bold + 12pt,Style Style Bold,Style Style + 12 pt,Style Style Bo... +,Old Cite"/>
    <w:uiPriority w:val="1"/>
    <w:qFormat/>
    <w:rsid w:val="00E13A23"/>
    <w:rPr>
      <w:b/>
      <w:bCs/>
      <w:sz w:val="24"/>
      <w:u w:val="single"/>
    </w:rPr>
  </w:style>
  <w:style w:type="character" w:customStyle="1" w:styleId="apple-converted-space">
    <w:name w:val="apple-converted-space"/>
    <w:basedOn w:val="DefaultParagraphFont"/>
    <w:rsid w:val="00E13A23"/>
  </w:style>
  <w:style w:type="paragraph" w:customStyle="1" w:styleId="CiteCard">
    <w:name w:val="Cite_Card"/>
    <w:link w:val="CiteCardChar"/>
    <w:rsid w:val="00492072"/>
    <w:pPr>
      <w:spacing w:after="0" w:line="240" w:lineRule="auto"/>
      <w:ind w:left="720" w:right="720"/>
      <w:jc w:val="both"/>
    </w:pPr>
    <w:rPr>
      <w:rFonts w:ascii="Times New Roman" w:eastAsia="Times New Roman" w:hAnsi="Times New Roman" w:cs="Arial"/>
      <w:bCs/>
      <w:sz w:val="20"/>
      <w:szCs w:val="20"/>
    </w:rPr>
  </w:style>
  <w:style w:type="character" w:customStyle="1" w:styleId="2xBoldUnderline">
    <w:name w:val="2x_Bold_Underline"/>
    <w:rsid w:val="00492072"/>
    <w:rPr>
      <w:b/>
      <w:bCs/>
      <w:sz w:val="24"/>
      <w:u w:val="thick"/>
    </w:rPr>
  </w:style>
  <w:style w:type="character" w:customStyle="1" w:styleId="CiteCardChar">
    <w:name w:val="Cite_Card Char"/>
    <w:link w:val="CiteCard"/>
    <w:rsid w:val="00492072"/>
    <w:rPr>
      <w:rFonts w:ascii="Times New Roman" w:eastAsia="Times New Roman" w:hAnsi="Times New Roman" w:cs="Arial"/>
      <w:bCs/>
      <w:sz w:val="20"/>
      <w:szCs w:val="20"/>
    </w:rPr>
  </w:style>
  <w:style w:type="character" w:customStyle="1" w:styleId="Dottedunderline">
    <w:name w:val="Dotted underline"/>
    <w:rsid w:val="00492072"/>
    <w:rPr>
      <w:u w:val="dotted"/>
    </w:rPr>
  </w:style>
  <w:style w:type="paragraph" w:customStyle="1" w:styleId="NormalText">
    <w:name w:val="Normal Text"/>
    <w:basedOn w:val="Normal"/>
    <w:autoRedefine/>
    <w:rsid w:val="00492072"/>
    <w:pPr>
      <w:jc w:val="both"/>
    </w:pPr>
    <w:rPr>
      <w:rFonts w:ascii="Times New Roman" w:eastAsia="Times New Roman" w:hAnsi="Times New Roman"/>
      <w:szCs w:val="26"/>
    </w:rPr>
  </w:style>
  <w:style w:type="character" w:styleId="Strong">
    <w:name w:val="Strong"/>
    <w:aliases w:val="Small Text"/>
    <w:uiPriority w:val="22"/>
    <w:qFormat/>
    <w:rsid w:val="001463B6"/>
    <w:rPr>
      <w:b/>
      <w:bCs/>
    </w:rPr>
  </w:style>
  <w:style w:type="paragraph" w:customStyle="1" w:styleId="CiteReal">
    <w:name w:val="Cite Real"/>
    <w:basedOn w:val="Normal"/>
    <w:next w:val="Normal"/>
    <w:qFormat/>
    <w:rsid w:val="00554A1E"/>
    <w:rPr>
      <w:rFonts w:eastAsia="MS Mincho"/>
      <w:b/>
      <w:sz w:val="24"/>
      <w:szCs w:val="24"/>
      <w:u w:val="single"/>
    </w:rPr>
  </w:style>
  <w:style w:type="character" w:customStyle="1" w:styleId="underline">
    <w:name w:val="underline"/>
    <w:basedOn w:val="DefaultParagraphFont"/>
    <w:link w:val="textbold"/>
    <w:qFormat/>
    <w:rsid w:val="00554A1E"/>
    <w:rPr>
      <w:u w:val="single"/>
    </w:rPr>
  </w:style>
  <w:style w:type="paragraph" w:customStyle="1" w:styleId="textbold">
    <w:name w:val="text bold"/>
    <w:basedOn w:val="Normal"/>
    <w:link w:val="underline"/>
    <w:rsid w:val="00554A1E"/>
    <w:pPr>
      <w:ind w:left="720"/>
    </w:pPr>
    <w:rPr>
      <w:rFonts w:asciiTheme="minorHAnsi" w:hAnsiTheme="minorHAnsi" w:cstheme="minorBidi"/>
      <w:sz w:val="22"/>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uiPriority="1" w:qFormat="1"/>
    <w:lsdException w:name="heading 2" w:uiPriority="0" w:unhideWhenUsed="1" w:qFormat="1"/>
    <w:lsdException w:name="heading 3" w:uiPriority="3" w:unhideWhenUsed="1" w:qFormat="1"/>
    <w:lsdException w:name="heading 4" w:semiHidden="0"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lsdException w:name="Default Paragraph Font" w:uiPriority="1" w:unhideWhenUsed="1"/>
    <w:lsdException w:name="Subtitle" w:uiPriority="11"/>
    <w:lsdException w:name="Hyperlink" w:uiPriority="0"/>
    <w:lsdException w:name="Strong" w:uiPriority="22" w:qFormat="1"/>
    <w:lsdException w:name="Emphasis" w:semiHidden="0" w:uiPriority="7"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uiPriority="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qFormat="1"/>
  </w:latentStyles>
  <w:style w:type="paragraph" w:default="1" w:styleId="Normal">
    <w:name w:val="Normal"/>
    <w:aliases w:val="Normal/Card"/>
    <w:qFormat/>
    <w:rsid w:val="00E90AA8"/>
    <w:pPr>
      <w:spacing w:after="0" w:line="240" w:lineRule="auto"/>
    </w:pPr>
    <w:rPr>
      <w:rFonts w:ascii="Arial" w:hAnsi="Arial" w:cs="Times New Roman"/>
      <w:sz w:val="20"/>
    </w:rPr>
  </w:style>
  <w:style w:type="paragraph" w:styleId="Heading1">
    <w:name w:val="heading 1"/>
    <w:aliases w:val="HAT,Block Name,Heading 1 Char2 Char,Heading 1 Char1 Char Char,Heading 1 Char Char Char Char,Heading 1 Char Char1 Char,Heading 1 Char2,Heading 1 Char1 Char,Heading 1 Char Char Char,Heading 1 Char Char1,Titles,Brief Title,Page Heading"/>
    <w:basedOn w:val="Normal"/>
    <w:next w:val="Normal"/>
    <w:link w:val="Heading1Char"/>
    <w:autoRedefine/>
    <w:uiPriority w:val="1"/>
    <w:qFormat/>
    <w:rsid w:val="005E49DB"/>
    <w:pPr>
      <w:keepNext/>
      <w:keepLines/>
      <w:pageBreakBefore/>
      <w:jc w:val="center"/>
      <w:outlineLvl w:val="0"/>
    </w:pPr>
    <w:rPr>
      <w:rFonts w:eastAsia="Times New Roman" w:cstheme="minorBidi"/>
      <w:b/>
      <w:bCs/>
      <w:caps/>
      <w:sz w:val="22"/>
      <w:szCs w:val="28"/>
    </w:rPr>
  </w:style>
  <w:style w:type="paragraph" w:styleId="Heading2">
    <w:name w:val="heading 2"/>
    <w:aliases w:val="BlockText,Heading 2 Char2 Char,Heading 2 Char Char1 Char,Heading 2 Char2,Heading 2 Char1 Char,Heading 2 Char Char Char,Heading 2 Char Char1,Char Char Char Char1,BLOCK,Hat"/>
    <w:basedOn w:val="Normal"/>
    <w:next w:val="Normal"/>
    <w:link w:val="Heading2Char"/>
    <w:autoRedefine/>
    <w:qFormat/>
    <w:rsid w:val="000E204C"/>
    <w:pPr>
      <w:keepNext/>
      <w:keepLines/>
      <w:pageBreakBefore/>
      <w:jc w:val="center"/>
      <w:outlineLvl w:val="1"/>
    </w:pPr>
    <w:rPr>
      <w:rFonts w:eastAsia="Times New Roman" w:cstheme="minorBidi"/>
      <w:b/>
      <w:bCs/>
      <w:caps/>
      <w:sz w:val="28"/>
      <w:szCs w:val="26"/>
      <w:u w:val="single"/>
    </w:rPr>
  </w:style>
  <w:style w:type="paragraph" w:styleId="Heading3">
    <w:name w:val="heading 3"/>
    <w:aliases w:val="Block"/>
    <w:basedOn w:val="Normal"/>
    <w:next w:val="Normal"/>
    <w:link w:val="Heading3Char"/>
    <w:autoRedefine/>
    <w:uiPriority w:val="3"/>
    <w:qFormat/>
    <w:rsid w:val="000A501C"/>
    <w:pPr>
      <w:keepNext/>
      <w:keepLines/>
      <w:pageBreakBefore/>
      <w:jc w:val="center"/>
      <w:outlineLvl w:val="2"/>
    </w:pPr>
    <w:rPr>
      <w:rFonts w:eastAsia="Times New Roman" w:cstheme="minorBidi"/>
      <w:b/>
      <w:bCs/>
      <w:caps/>
      <w:sz w:val="28"/>
      <w:u w:val="single"/>
    </w:rPr>
  </w:style>
  <w:style w:type="paragraph" w:styleId="Heading4">
    <w:name w:val="heading 4"/>
    <w:aliases w:val="Tag"/>
    <w:basedOn w:val="Normal"/>
    <w:next w:val="Normal"/>
    <w:link w:val="Heading4Char"/>
    <w:autoRedefine/>
    <w:qFormat/>
    <w:rsid w:val="005E49DB"/>
    <w:pPr>
      <w:keepNext/>
      <w:keepLines/>
      <w:outlineLvl w:val="3"/>
    </w:pPr>
    <w:rPr>
      <w:rFonts w:eastAsia="Times New Roman" w:cstheme="min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AT Char,Block Name Char,Heading 1 Char2 Char Char,Heading 1 Char1 Char Char Char,Heading 1 Char Char Char Char Char,Heading 1 Char Char1 Char Char,Heading 1 Char2 Char1,Heading 1 Char1 Char Char1,Heading 1 Char Char Char Char1"/>
    <w:link w:val="Heading1"/>
    <w:uiPriority w:val="1"/>
    <w:rsid w:val="005E49DB"/>
    <w:rPr>
      <w:rFonts w:ascii="Arial" w:eastAsia="Times New Roman" w:hAnsi="Arial"/>
      <w:b/>
      <w:bCs/>
      <w:caps/>
      <w:szCs w:val="28"/>
    </w:rPr>
  </w:style>
  <w:style w:type="character" w:customStyle="1" w:styleId="Heading2Char">
    <w:name w:val="Heading 2 Char"/>
    <w:aliases w:val="BlockText Char,Heading 2 Char2 Char Char,Heading 2 Char Char1 Char Char,Heading 2 Char2 Char1,Heading 2 Char1 Char Char,Heading 2 Char Char Char Char1,Heading 2 Char Char1 Char1,Char Char Char Char1 Char1,BLOCK Char,Hat Char"/>
    <w:link w:val="Heading2"/>
    <w:rsid w:val="000E204C"/>
    <w:rPr>
      <w:rFonts w:ascii="Arial" w:eastAsia="Times New Roman" w:hAnsi="Arial"/>
      <w:b/>
      <w:bCs/>
      <w:caps/>
      <w:sz w:val="28"/>
      <w:szCs w:val="26"/>
      <w:u w:val="single"/>
    </w:rPr>
  </w:style>
  <w:style w:type="character" w:styleId="Emphasis">
    <w:name w:val="Emphasis"/>
    <w:aliases w:val="emphasis in card,CD Card,Minimized,minimized,Evidence,Highlighted,tag2,Size 10,ED - Tag,emphasis,Underlined,Bold Underline"/>
    <w:uiPriority w:val="7"/>
    <w:qFormat/>
    <w:rsid w:val="006124D7"/>
    <w:rPr>
      <w:rFonts w:ascii="Arial" w:hAnsi="Arial"/>
      <w:b/>
      <w:i w:val="0"/>
      <w:iCs/>
      <w:u w:val="single"/>
      <w:bdr w:val="single" w:sz="8" w:space="0" w:color="auto"/>
    </w:rPr>
  </w:style>
  <w:style w:type="character" w:customStyle="1" w:styleId="StyleBold">
    <w:name w:val="Style Bold"/>
    <w:basedOn w:val="DefaultParagraphFont"/>
    <w:uiPriority w:val="9"/>
    <w:semiHidden/>
    <w:rsid w:val="00935127"/>
    <w:rPr>
      <w:b/>
      <w:bCs/>
    </w:rPr>
  </w:style>
  <w:style w:type="character" w:customStyle="1" w:styleId="Heading3Char">
    <w:name w:val="Heading 3 Char"/>
    <w:aliases w:val="Block Char"/>
    <w:link w:val="Heading3"/>
    <w:uiPriority w:val="3"/>
    <w:rsid w:val="000A501C"/>
    <w:rPr>
      <w:rFonts w:ascii="Arial" w:eastAsia="Times New Roman" w:hAnsi="Arial"/>
      <w:b/>
      <w:bCs/>
      <w:caps/>
      <w:sz w:val="28"/>
      <w:u w:val="single"/>
    </w:rPr>
  </w:style>
  <w:style w:type="character" w:customStyle="1" w:styleId="StyleBoldUnderline">
    <w:name w:val="Style Bold Underline"/>
    <w:aliases w:val="Underline,Style Underline,Intense Emphasis2,HHeading 3 + 12 pt,Cards + Font: 12 pt Char,Bold Cite Char,Citation Char Char Char,ci,c,Intense Emphasis3,Heading 3 Char1,Heading 3 Char1 Char Char Char,Heading 3 Char Char Char Char Char"/>
    <w:uiPriority w:val="6"/>
    <w:qFormat/>
    <w:rsid w:val="002F0EB3"/>
    <w:rPr>
      <w:b w:val="0"/>
      <w:bCs/>
      <w:u w:val="single"/>
    </w:rPr>
  </w:style>
  <w:style w:type="paragraph" w:customStyle="1" w:styleId="Tagtemplate">
    <w:name w:val="Tagtemplate"/>
    <w:basedOn w:val="Normal"/>
    <w:link w:val="TagtemplateChar"/>
    <w:autoRedefine/>
    <w:qFormat/>
    <w:rsid w:val="00E21EF9"/>
    <w:pPr>
      <w:keepNext/>
      <w:keepLines/>
    </w:pPr>
    <w:rPr>
      <w:b/>
      <w:sz w:val="24"/>
    </w:rPr>
  </w:style>
  <w:style w:type="paragraph" w:styleId="Header">
    <w:name w:val="header"/>
    <w:basedOn w:val="Normal"/>
    <w:link w:val="HeaderChar"/>
    <w:uiPriority w:val="99"/>
    <w:semiHidden/>
    <w:rsid w:val="005F5576"/>
    <w:pPr>
      <w:tabs>
        <w:tab w:val="center" w:pos="4680"/>
        <w:tab w:val="right" w:pos="9360"/>
      </w:tabs>
    </w:pPr>
  </w:style>
  <w:style w:type="character" w:customStyle="1" w:styleId="HeaderChar">
    <w:name w:val="Header Char"/>
    <w:basedOn w:val="DefaultParagraphFont"/>
    <w:link w:val="Header"/>
    <w:uiPriority w:val="99"/>
    <w:semiHidden/>
    <w:rsid w:val="005F5576"/>
    <w:rPr>
      <w:rFonts w:ascii="Calibri" w:hAnsi="Calibri"/>
    </w:rPr>
  </w:style>
  <w:style w:type="paragraph" w:styleId="Footer">
    <w:name w:val="footer"/>
    <w:basedOn w:val="Normal"/>
    <w:link w:val="FooterChar"/>
    <w:uiPriority w:val="99"/>
    <w:semiHidden/>
    <w:rsid w:val="005F5576"/>
    <w:pPr>
      <w:tabs>
        <w:tab w:val="center" w:pos="4680"/>
        <w:tab w:val="right" w:pos="9360"/>
      </w:tabs>
    </w:pPr>
  </w:style>
  <w:style w:type="character" w:customStyle="1" w:styleId="FooterChar">
    <w:name w:val="Footer Char"/>
    <w:basedOn w:val="DefaultParagraphFont"/>
    <w:link w:val="Footer"/>
    <w:uiPriority w:val="99"/>
    <w:semiHidden/>
    <w:rsid w:val="005F5576"/>
    <w:rPr>
      <w:rFonts w:ascii="Calibri" w:hAnsi="Calibri"/>
    </w:rPr>
  </w:style>
  <w:style w:type="character" w:styleId="Hyperlink">
    <w:name w:val="Hyperlink"/>
    <w:aliases w:val="heading 1 (block title),Important,Read"/>
    <w:basedOn w:val="DefaultParagraphFont"/>
    <w:rsid w:val="009146BF"/>
    <w:rPr>
      <w:color w:val="auto"/>
      <w:u w:val="none"/>
    </w:rPr>
  </w:style>
  <w:style w:type="character" w:styleId="FollowedHyperlink">
    <w:name w:val="FollowedHyperlink"/>
    <w:basedOn w:val="DefaultParagraphFont"/>
    <w:uiPriority w:val="99"/>
    <w:semiHidden/>
    <w:rsid w:val="008F322F"/>
    <w:rPr>
      <w:color w:val="auto"/>
      <w:u w:val="none"/>
    </w:rPr>
  </w:style>
  <w:style w:type="character" w:customStyle="1" w:styleId="Heading4Char">
    <w:name w:val="Heading 4 Char"/>
    <w:aliases w:val="Tag Char"/>
    <w:link w:val="Heading4"/>
    <w:qFormat/>
    <w:rsid w:val="005E49DB"/>
    <w:rPr>
      <w:rFonts w:ascii="Arial" w:eastAsia="Times New Roman" w:hAnsi="Arial"/>
      <w:b/>
      <w:bCs/>
      <w:iCs/>
      <w:sz w:val="24"/>
    </w:rPr>
  </w:style>
  <w:style w:type="paragraph" w:customStyle="1" w:styleId="Analytic">
    <w:name w:val="Analytic"/>
    <w:basedOn w:val="Normal"/>
    <w:link w:val="AnalyticChar"/>
    <w:qFormat/>
    <w:rsid w:val="00C0063E"/>
    <w:rPr>
      <w:b/>
      <w:sz w:val="24"/>
      <w:szCs w:val="24"/>
    </w:rPr>
  </w:style>
  <w:style w:type="character" w:customStyle="1" w:styleId="AnalyticChar">
    <w:name w:val="Analytic Char"/>
    <w:basedOn w:val="DefaultParagraphFont"/>
    <w:link w:val="Analytic"/>
    <w:rsid w:val="00C0063E"/>
    <w:rPr>
      <w:rFonts w:ascii="Arial" w:eastAsia="Calibri" w:hAnsi="Arial" w:cs="Times New Roman"/>
      <w:b/>
      <w:sz w:val="24"/>
      <w:szCs w:val="24"/>
    </w:rPr>
  </w:style>
  <w:style w:type="paragraph" w:customStyle="1" w:styleId="Citation">
    <w:name w:val="Citation"/>
    <w:basedOn w:val="Normal"/>
    <w:link w:val="CitationChar"/>
    <w:qFormat/>
    <w:rsid w:val="00717BED"/>
    <w:rPr>
      <w:b/>
      <w:sz w:val="24"/>
      <w:u w:val="single"/>
    </w:rPr>
  </w:style>
  <w:style w:type="character" w:customStyle="1" w:styleId="BoldUnderline">
    <w:name w:val="BoldUnderline"/>
    <w:basedOn w:val="DefaultParagraphFont"/>
    <w:uiPriority w:val="1"/>
    <w:qFormat/>
    <w:rsid w:val="00195B53"/>
    <w:rPr>
      <w:rFonts w:ascii="Arial" w:hAnsi="Arial"/>
      <w:b/>
      <w:sz w:val="20"/>
      <w:u w:val="single"/>
    </w:rPr>
  </w:style>
  <w:style w:type="character" w:customStyle="1" w:styleId="TagtemplateChar">
    <w:name w:val="Tagtemplate Char"/>
    <w:basedOn w:val="DefaultParagraphFont"/>
    <w:link w:val="Tagtemplate"/>
    <w:rsid w:val="00E21EF9"/>
    <w:rPr>
      <w:rFonts w:ascii="Arial" w:eastAsia="Calibri" w:hAnsi="Arial" w:cs="Times New Roman"/>
      <w:b/>
      <w:sz w:val="24"/>
    </w:rPr>
  </w:style>
  <w:style w:type="character" w:customStyle="1" w:styleId="CitationChar">
    <w:name w:val="Citation Char"/>
    <w:aliases w:val="Underline Char,Citation Char Char Char Char Char,Citation Char1 Char Char Char,Heading 3 Char Char1 Char,cites Char Char,cite,Heading 3 Char Char Char"/>
    <w:basedOn w:val="DefaultParagraphFont"/>
    <w:link w:val="Citation"/>
    <w:qFormat/>
    <w:rsid w:val="00AA67FF"/>
    <w:rPr>
      <w:rFonts w:ascii="Arial" w:eastAsia="Calibri" w:hAnsi="Arial" w:cs="Times New Roman"/>
      <w:b/>
      <w:sz w:val="24"/>
      <w:u w:val="single"/>
    </w:rPr>
  </w:style>
  <w:style w:type="paragraph" w:customStyle="1" w:styleId="TagText">
    <w:name w:val="TagText"/>
    <w:basedOn w:val="Normal"/>
    <w:qFormat/>
    <w:rsid w:val="00E13A23"/>
    <w:rPr>
      <w:b/>
      <w:sz w:val="24"/>
    </w:rPr>
  </w:style>
  <w:style w:type="character" w:customStyle="1" w:styleId="UnderlineBold">
    <w:name w:val="Underline + Bold"/>
    <w:uiPriority w:val="1"/>
    <w:qFormat/>
    <w:rsid w:val="00E13A23"/>
    <w:rPr>
      <w:b/>
      <w:sz w:val="20"/>
      <w:u w:val="single"/>
    </w:rPr>
  </w:style>
  <w:style w:type="character" w:customStyle="1" w:styleId="CiteChar">
    <w:name w:val="Cite Char"/>
    <w:aliases w:val="cite_tag Char, Char Char Char Char1 Char,Char Char Char Char1 Char Char,Char Char Char Char1 Char Char1,Char Char Char Char1 Char,Heading 21 Char,Heading 2 Char Char Char Char Char1,Heading 2 Char Char,Heading 2 Char Char Char Char,tag Char"/>
    <w:qFormat/>
    <w:rsid w:val="00E13A23"/>
    <w:rPr>
      <w:rFonts w:ascii="Arial" w:hAnsi="Arial"/>
      <w:b/>
      <w:sz w:val="24"/>
      <w:szCs w:val="22"/>
      <w:u w:val="single"/>
    </w:rPr>
  </w:style>
  <w:style w:type="character" w:customStyle="1" w:styleId="Box">
    <w:name w:val="Box"/>
    <w:qFormat/>
    <w:rsid w:val="00E13A23"/>
    <w:rPr>
      <w:b/>
      <w:u w:val="single"/>
      <w:bdr w:val="single" w:sz="4" w:space="0" w:color="auto"/>
    </w:rPr>
  </w:style>
  <w:style w:type="paragraph" w:customStyle="1" w:styleId="Cite2">
    <w:name w:val="Cite 2"/>
    <w:basedOn w:val="Normal"/>
    <w:qFormat/>
    <w:rsid w:val="00E13A23"/>
    <w:rPr>
      <w:b/>
      <w:sz w:val="24"/>
      <w:u w:val="single"/>
    </w:rPr>
  </w:style>
  <w:style w:type="character" w:customStyle="1" w:styleId="StyleStyleBold12pt">
    <w:name w:val="Style Style Bold + 12 pt"/>
    <w:aliases w:val="Cite,Style Style Bold + 12pt,Style Style Bold,Style Style + 12 pt,Style Style Bo... +,Old Cite"/>
    <w:uiPriority w:val="1"/>
    <w:qFormat/>
    <w:rsid w:val="00E13A23"/>
    <w:rPr>
      <w:b/>
      <w:bCs/>
      <w:sz w:val="24"/>
      <w:u w:val="single"/>
    </w:rPr>
  </w:style>
  <w:style w:type="character" w:customStyle="1" w:styleId="apple-converted-space">
    <w:name w:val="apple-converted-space"/>
    <w:basedOn w:val="DefaultParagraphFont"/>
    <w:rsid w:val="00E13A23"/>
  </w:style>
  <w:style w:type="paragraph" w:customStyle="1" w:styleId="CiteCard">
    <w:name w:val="Cite_Card"/>
    <w:link w:val="CiteCardChar"/>
    <w:rsid w:val="00492072"/>
    <w:pPr>
      <w:spacing w:after="0" w:line="240" w:lineRule="auto"/>
      <w:ind w:left="720" w:right="720"/>
      <w:jc w:val="both"/>
    </w:pPr>
    <w:rPr>
      <w:rFonts w:ascii="Times New Roman" w:eastAsia="Times New Roman" w:hAnsi="Times New Roman" w:cs="Arial"/>
      <w:bCs/>
      <w:sz w:val="20"/>
      <w:szCs w:val="20"/>
    </w:rPr>
  </w:style>
  <w:style w:type="character" w:customStyle="1" w:styleId="2xBoldUnderline">
    <w:name w:val="2x_Bold_Underline"/>
    <w:rsid w:val="00492072"/>
    <w:rPr>
      <w:b/>
      <w:bCs/>
      <w:sz w:val="24"/>
      <w:u w:val="thick"/>
    </w:rPr>
  </w:style>
  <w:style w:type="character" w:customStyle="1" w:styleId="CiteCardChar">
    <w:name w:val="Cite_Card Char"/>
    <w:link w:val="CiteCard"/>
    <w:rsid w:val="00492072"/>
    <w:rPr>
      <w:rFonts w:ascii="Times New Roman" w:eastAsia="Times New Roman" w:hAnsi="Times New Roman" w:cs="Arial"/>
      <w:bCs/>
      <w:sz w:val="20"/>
      <w:szCs w:val="20"/>
    </w:rPr>
  </w:style>
  <w:style w:type="character" w:customStyle="1" w:styleId="Dottedunderline">
    <w:name w:val="Dotted underline"/>
    <w:rsid w:val="00492072"/>
    <w:rPr>
      <w:u w:val="dotted"/>
    </w:rPr>
  </w:style>
  <w:style w:type="paragraph" w:customStyle="1" w:styleId="NormalText">
    <w:name w:val="Normal Text"/>
    <w:basedOn w:val="Normal"/>
    <w:autoRedefine/>
    <w:rsid w:val="00492072"/>
    <w:pPr>
      <w:jc w:val="both"/>
    </w:pPr>
    <w:rPr>
      <w:rFonts w:ascii="Times New Roman" w:eastAsia="Times New Roman" w:hAnsi="Times New Roman"/>
      <w:szCs w:val="26"/>
    </w:rPr>
  </w:style>
  <w:style w:type="character" w:styleId="Strong">
    <w:name w:val="Strong"/>
    <w:aliases w:val="Small Text"/>
    <w:uiPriority w:val="22"/>
    <w:qFormat/>
    <w:rsid w:val="001463B6"/>
    <w:rPr>
      <w:b/>
      <w:bCs/>
    </w:rPr>
  </w:style>
  <w:style w:type="paragraph" w:customStyle="1" w:styleId="CiteReal">
    <w:name w:val="Cite Real"/>
    <w:basedOn w:val="Normal"/>
    <w:next w:val="Normal"/>
    <w:qFormat/>
    <w:rsid w:val="00554A1E"/>
    <w:rPr>
      <w:rFonts w:eastAsia="MS Mincho"/>
      <w:b/>
      <w:sz w:val="24"/>
      <w:szCs w:val="24"/>
      <w:u w:val="single"/>
    </w:rPr>
  </w:style>
  <w:style w:type="character" w:customStyle="1" w:styleId="underline">
    <w:name w:val="underline"/>
    <w:basedOn w:val="DefaultParagraphFont"/>
    <w:link w:val="textbold"/>
    <w:qFormat/>
    <w:rsid w:val="00554A1E"/>
    <w:rPr>
      <w:u w:val="single"/>
    </w:rPr>
  </w:style>
  <w:style w:type="paragraph" w:customStyle="1" w:styleId="textbold">
    <w:name w:val="text bold"/>
    <w:basedOn w:val="Normal"/>
    <w:link w:val="underline"/>
    <w:rsid w:val="00554A1E"/>
    <w:pPr>
      <w:ind w:left="720"/>
    </w:pPr>
    <w:rPr>
      <w:rFonts w:asciiTheme="minorHAnsi" w:hAnsiTheme="minorHAnsi" w:cstheme="minorBidi"/>
      <w:sz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127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tateofnature.org/locatingTheContemporary.html" TargetMode="External"/><Relationship Id="rId18" Type="http://schemas.openxmlformats.org/officeDocument/2006/relationships/hyperlink" Target="http://www.wired.com/wired/archive/11.07/doomsday.html?pg=1&amp;topic=&amp;topic_set" TargetMode="External"/><Relationship Id="rId26" Type="http://schemas.openxmlformats.org/officeDocument/2006/relationships/hyperlink" Target="http://boingboing.net/2012/08/03/blackout-whats-wrong-with-t.html" TargetMode="External"/><Relationship Id="rId3" Type="http://schemas.openxmlformats.org/officeDocument/2006/relationships/customXml" Target="../customXml/item3.xml"/><Relationship Id="rId21" Type="http://schemas.openxmlformats.org/officeDocument/2006/relationships/hyperlink" Target="http://www.speedy-fit.co.uk/index2.php?option=com_content&amp;do_pdf=1&amp;id=168" TargetMode="External"/><Relationship Id="rId7" Type="http://schemas.openxmlformats.org/officeDocument/2006/relationships/settings" Target="settings.xml"/><Relationship Id="rId12" Type="http://schemas.openxmlformats.org/officeDocument/2006/relationships/hyperlink" Target="http://bst.sagepub.com/content/29/2/81.full.pdf+html" TargetMode="External"/><Relationship Id="rId17" Type="http://schemas.openxmlformats.org/officeDocument/2006/relationships/hyperlink" Target="http://www.aei.org/files/2011/02/15/EEO-2011-02-No-2-updated-g.pdf" TargetMode="External"/><Relationship Id="rId25" Type="http://schemas.openxmlformats.org/officeDocument/2006/relationships/hyperlink" Target="http://www.steps-centre.org/PDFs/Energy_PathwaysWP.pdf" TargetMode="External"/><Relationship Id="rId2" Type="http://schemas.openxmlformats.org/officeDocument/2006/relationships/customXml" Target="../customXml/item2.xml"/><Relationship Id="rId16" Type="http://schemas.openxmlformats.org/officeDocument/2006/relationships/hyperlink" Target="http://www.guardian.co.uk/environment/2011/nov/09/fossil-fuel-infrastructure-climate-change" TargetMode="External"/><Relationship Id="rId20" Type="http://schemas.openxmlformats.org/officeDocument/2006/relationships/hyperlink" Target="http://www.worldandi.com/public/1990/may/ns7.cf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ftp://tonto.eia.doe.gov/service/emeu9202.pdf" TargetMode="External"/><Relationship Id="rId24" Type="http://schemas.openxmlformats.org/officeDocument/2006/relationships/hyperlink" Target="http://scholar.googleusercontent.com/scholar?q=cache:Qtsahqx66kUJ:scholar.google.com/+neoliberalism+byrne+energy&amp;hl=en&amp;as_sdt=0,9" TargetMode="External"/><Relationship Id="rId5" Type="http://schemas.openxmlformats.org/officeDocument/2006/relationships/styles" Target="styles.xml"/><Relationship Id="rId15" Type="http://schemas.openxmlformats.org/officeDocument/2006/relationships/hyperlink" Target="http://theenergycollective.com/daniel-rirdan/89066/what-should-be-our-carbon-concentration-target-and-forget-politics?utm_source=feedburner&amp;utm_medium=feed&amp;utm_campaign=The+Energy+Collective+%28all+posts%29" TargetMode="External"/><Relationship Id="rId23" Type="http://schemas.openxmlformats.org/officeDocument/2006/relationships/hyperlink" Target="http://www.steps-centre.org/PDFs/Energy_PathwaysWP.pdf" TargetMode="External"/><Relationship Id="rId28" Type="http://schemas.openxmlformats.org/officeDocument/2006/relationships/hyperlink" Target="http://monthlyreview.org/2012/06/01/the-denialism-of-progressive-environmentalists" TargetMode="External"/><Relationship Id="rId10" Type="http://schemas.openxmlformats.org/officeDocument/2006/relationships/endnotes" Target="endnotes.xml"/><Relationship Id="rId19" Type="http://schemas.openxmlformats.org/officeDocument/2006/relationships/hyperlink" Target="http://www.bizjournals.com/pittsburgh/print-edition/2011/05/06/oil-prices-weather-food-proces-skyward.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guardian.co.uk/environment/2011/nov/09/fossil-fuel-infrastructure-climate-change" TargetMode="External"/><Relationship Id="rId22" Type="http://schemas.openxmlformats.org/officeDocument/2006/relationships/hyperlink" Target="http://scholar.googleusercontent.com/scholar?q=cache:Qtsahqx66kUJ:scholar.google.com/+neoliberalism+byrne+energy&amp;hl=en&amp;as_sdt=0,9" TargetMode="External"/><Relationship Id="rId27" Type="http://schemas.openxmlformats.org/officeDocument/2006/relationships/hyperlink" Target="http://monthlyreview.org/2012/03/01/structural-crisis-needs-structural-chang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212E9D-DA85-4AD4-BC94-8E978FB43F0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8FC0B54-6721-4707-BCD0-F7AAE2AB590B}">
  <ds:schemaRefs>
    <ds:schemaRef ds:uri="http://schemas.microsoft.com/sharepoint/v3/contenttype/forms"/>
  </ds:schemaRefs>
</ds:datastoreItem>
</file>

<file path=customXml/itemProps3.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AEB100B8-4ECF-45DD-93D8-E73D9D9CE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38298</Words>
  <Characters>218302</Characters>
  <Application>Microsoft Office Word</Application>
  <DocSecurity>0</DocSecurity>
  <Lines>1819</Lines>
  <Paragraphs>512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256088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Georgetown Debate, Team 2010</dc:creator>
  <cp:lastModifiedBy>CarlyW</cp:lastModifiedBy>
  <cp:revision>2</cp:revision>
  <dcterms:created xsi:type="dcterms:W3CDTF">2012-12-31T16:43:00Z</dcterms:created>
  <dcterms:modified xsi:type="dcterms:W3CDTF">2012-12-31T16:43:00Z</dcterms:modified>
</cp:coreProperties>
</file>