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7F27A1" w:rsidRDefault="007F27A1" w:rsidP="00D17C4E"/>
    <w:p w:rsidR="007F27A1" w:rsidRDefault="007F27A1" w:rsidP="007F27A1">
      <w:pPr>
        <w:pStyle w:val="Heading2"/>
      </w:pPr>
    </w:p>
    <w:p w:rsidR="007F27A1" w:rsidRDefault="007F27A1" w:rsidP="007F27A1">
      <w:pPr>
        <w:pStyle w:val="Heading2"/>
      </w:pPr>
      <w:r>
        <w:t>*** 1NC</w:t>
      </w:r>
    </w:p>
    <w:p w:rsidR="007F27A1" w:rsidRDefault="007F27A1" w:rsidP="007F27A1"/>
    <w:p w:rsidR="007F27A1" w:rsidRDefault="007F27A1" w:rsidP="007F27A1"/>
    <w:p w:rsidR="007F27A1" w:rsidRDefault="007F27A1" w:rsidP="007F27A1"/>
    <w:p w:rsidR="007F27A1" w:rsidRDefault="007F27A1" w:rsidP="007F27A1">
      <w:pPr>
        <w:pStyle w:val="Heading3"/>
      </w:pPr>
      <w:r>
        <w:t>1NC T</w:t>
      </w:r>
    </w:p>
    <w:p w:rsidR="007F27A1" w:rsidRPr="00F6515E" w:rsidRDefault="007F27A1" w:rsidP="007F27A1">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on energy production incentives or restrictions—</w:t>
      </w:r>
      <w:r w:rsidRPr="00F6515E">
        <w:t>‘resolved’ means to enact a policy by law.</w:t>
      </w:r>
    </w:p>
    <w:p w:rsidR="007F27A1" w:rsidRPr="00F15F6B" w:rsidRDefault="007F27A1" w:rsidP="007F27A1">
      <w:r w:rsidRPr="00686F9D">
        <w:rPr>
          <w:rStyle w:val="StyleStyleBold12pt"/>
        </w:rPr>
        <w:t>Words and Phrases 64</w:t>
      </w:r>
      <w:r>
        <w:t xml:space="preserve"> </w:t>
      </w:r>
      <w:r w:rsidRPr="00F15F6B">
        <w:t>(Permanent Edition)</w:t>
      </w:r>
    </w:p>
    <w:p w:rsidR="007F27A1" w:rsidRPr="00385721" w:rsidRDefault="007F27A1" w:rsidP="007F27A1"/>
    <w:p w:rsidR="007F27A1" w:rsidRPr="00612DA3" w:rsidRDefault="007F27A1" w:rsidP="007F27A1">
      <w:pPr>
        <w:rPr>
          <w:sz w:val="16"/>
        </w:rPr>
      </w:pPr>
      <w:r w:rsidRPr="00372959">
        <w:rPr>
          <w:rStyle w:val="StyleBoldUnderline"/>
          <w:highlight w:val="yellow"/>
        </w:rPr>
        <w:t>Definition of</w:t>
      </w:r>
      <w:r w:rsidRPr="00743ACA">
        <w:rPr>
          <w:rStyle w:val="StyleBoldUnderline"/>
        </w:rPr>
        <w:t xml:space="preserve"> </w:t>
      </w:r>
      <w:r w:rsidRPr="00686F9D">
        <w:rPr>
          <w:rStyle w:val="StyleBoldUnderline"/>
        </w:rPr>
        <w:t>the word “</w:t>
      </w:r>
      <w:r w:rsidRPr="00372959">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372959">
        <w:rPr>
          <w:rStyle w:val="StyleBoldUnderline"/>
          <w:highlight w:val="yellow"/>
        </w:rPr>
        <w:t>is “to express</w:t>
      </w:r>
      <w:r w:rsidRPr="00743ACA">
        <w:rPr>
          <w:rStyle w:val="StyleBoldUnderline"/>
        </w:rPr>
        <w:t xml:space="preserve"> </w:t>
      </w:r>
      <w:r w:rsidRPr="00686F9D">
        <w:rPr>
          <w:rStyle w:val="StyleBoldUnderline"/>
        </w:rPr>
        <w:t xml:space="preserve">an opinion or determination </w:t>
      </w:r>
      <w:r w:rsidRPr="00372959">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372959">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372959">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372959">
        <w:rPr>
          <w:rStyle w:val="StyleBoldUnderline"/>
          <w:highlight w:val="yellow"/>
        </w:rPr>
        <w:t>to</w:t>
      </w:r>
      <w:r w:rsidRPr="00686F9D">
        <w:rPr>
          <w:rStyle w:val="StyleBoldUnderline"/>
        </w:rPr>
        <w:t xml:space="preserve"> the word “</w:t>
      </w:r>
      <w:r w:rsidRPr="00372959">
        <w:rPr>
          <w:rStyle w:val="StyleBoldUnderline"/>
          <w:highlight w:val="yellow"/>
        </w:rPr>
        <w:t>enact</w:t>
      </w:r>
      <w:r w:rsidRPr="00686F9D">
        <w:rPr>
          <w:rStyle w:val="StyleBoldUnderline"/>
        </w:rPr>
        <w:t xml:space="preserve">,” </w:t>
      </w:r>
      <w:r w:rsidRPr="00372959">
        <w:rPr>
          <w:rStyle w:val="StyleBoldUnderline"/>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372959">
        <w:rPr>
          <w:rStyle w:val="StyleBoldUnderline"/>
          <w:highlight w:val="yellow"/>
        </w:rPr>
        <w:t>as</w:t>
      </w:r>
      <w:r w:rsidRPr="00743ACA">
        <w:rPr>
          <w:rStyle w:val="StyleBoldUnderline"/>
        </w:rPr>
        <w:t xml:space="preserve"> </w:t>
      </w:r>
      <w:r w:rsidRPr="00686F9D">
        <w:rPr>
          <w:rStyle w:val="StyleBoldUnderline"/>
        </w:rPr>
        <w:t>meaning “</w:t>
      </w:r>
      <w:r w:rsidRPr="00372959">
        <w:rPr>
          <w:rStyle w:val="StyleBoldUnderline"/>
          <w:highlight w:val="yellow"/>
        </w:rPr>
        <w:t>to establish by law</w:t>
      </w:r>
      <w:r w:rsidRPr="00612DA3">
        <w:rPr>
          <w:sz w:val="16"/>
        </w:rPr>
        <w:t>”</w:t>
      </w:r>
      <w:r w:rsidRPr="00612DA3">
        <w:rPr>
          <w:sz w:val="16"/>
          <w:szCs w:val="20"/>
        </w:rPr>
        <w:t>.</w:t>
      </w:r>
    </w:p>
    <w:p w:rsidR="007F27A1" w:rsidRDefault="007F27A1" w:rsidP="007F27A1"/>
    <w:p w:rsidR="007F27A1" w:rsidRPr="00F6515E" w:rsidRDefault="007F27A1" w:rsidP="007F27A1">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7F27A1" w:rsidRPr="00F15F6B" w:rsidRDefault="007F27A1" w:rsidP="007F27A1">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7F27A1" w:rsidRDefault="007F27A1" w:rsidP="007F27A1"/>
    <w:p w:rsidR="007F27A1" w:rsidRPr="00686F9D" w:rsidRDefault="007F27A1" w:rsidP="007F27A1">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372959">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372959">
        <w:rPr>
          <w:rStyle w:val="StyleBoldUnderline"/>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372959">
        <w:rPr>
          <w:rStyle w:val="StyleBoldUnderline"/>
          <w:highlight w:val="yellow"/>
        </w:rPr>
        <w:t xml:space="preserve">what characterizes </w:t>
      </w:r>
      <w:r w:rsidRPr="00686F9D">
        <w:rPr>
          <w:rStyle w:val="StyleBoldUnderline"/>
        </w:rPr>
        <w:t xml:space="preserve">much campus </w:t>
      </w:r>
      <w:r w:rsidRPr="00372959">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372959">
        <w:rPr>
          <w:rStyle w:val="StyleBoldUnderline"/>
          <w:highlight w:val="yellow"/>
        </w:rPr>
        <w:t xml:space="preserve">them, how the improvement might be achieved, </w:t>
      </w:r>
      <w:r w:rsidRPr="00372959">
        <w:rPr>
          <w:rStyle w:val="StyleBoldUnderline"/>
          <w:b/>
          <w:highlight w:val="yellow"/>
        </w:rPr>
        <w:t>and what the likely costs</w:t>
      </w:r>
      <w:r w:rsidRPr="00686F9D">
        <w:rPr>
          <w:rStyle w:val="StyleBoldUnderline"/>
        </w:rPr>
        <w:t xml:space="preserve">, as well as the benefits, </w:t>
      </w:r>
      <w:r w:rsidRPr="00372959">
        <w:rPr>
          <w:rStyle w:val="StyleBoldUnderline"/>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372959">
        <w:rPr>
          <w:rStyle w:val="StyleBoldUnderline"/>
          <w:highlight w:val="yellow"/>
        </w:rPr>
        <w:t xml:space="preserve">what is absent is a sober reckoning with the </w:t>
      </w:r>
      <w:r w:rsidRPr="00686F9D">
        <w:rPr>
          <w:rStyle w:val="StyleBoldUnderline"/>
        </w:rPr>
        <w:t xml:space="preserve">preoccupations and </w:t>
      </w:r>
      <w:r w:rsidRPr="00372959">
        <w:rPr>
          <w:rStyle w:val="StyleBoldUnderline"/>
          <w:highlight w:val="yellow"/>
        </w:rPr>
        <w:t xml:space="preserve">opinions of </w:t>
      </w:r>
      <w:r w:rsidRPr="00372959">
        <w:rPr>
          <w:rStyle w:val="StyleBoldUnderline"/>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372959">
        <w:rPr>
          <w:rStyle w:val="StyleBoldUnderline"/>
          <w:b/>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proofErr w:type="spellStart"/>
      <w:r w:rsidRPr="00686F9D">
        <w:rPr>
          <w:rStyle w:val="StyleBoldUnderline"/>
        </w:rPr>
        <w:t>Habermas</w:t>
      </w:r>
      <w:proofErr w:type="spellEnd"/>
      <w:r w:rsidRPr="00686F9D">
        <w:rPr>
          <w:rStyle w:val="StyleBoldUnderline"/>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w:t>
      </w:r>
      <w:proofErr w:type="spellStart"/>
      <w:r w:rsidRPr="00686F9D">
        <w:rPr>
          <w:rStyle w:val="StyleBoldUnderline"/>
        </w:rPr>
        <w:t>all too</w:t>
      </w:r>
      <w:proofErr w:type="spellEnd"/>
      <w:r w:rsidRPr="00686F9D">
        <w:rPr>
          <w:rStyle w:val="StyleBoldUnderline"/>
        </w:rPr>
        <w:t xml:space="preserve">-familiar narrative of American militarism </w:t>
      </w:r>
      <w:r w:rsidRPr="00686F9D">
        <w:rPr>
          <w:sz w:val="16"/>
          <w:szCs w:val="20"/>
        </w:rPr>
        <w:t>and imperialism is not simply disturbing</w:t>
      </w:r>
      <w:r w:rsidRPr="00686F9D">
        <w:rPr>
          <w:sz w:val="16"/>
        </w:rPr>
        <w:t xml:space="preserve">. </w:t>
      </w:r>
      <w:r w:rsidRPr="00686F9D">
        <w:rPr>
          <w:rStyle w:val="StyleBoldUnderline"/>
          <w:b/>
        </w:rPr>
        <w:t>It</w:t>
      </w:r>
      <w:r w:rsidRPr="002734B2">
        <w:rPr>
          <w:sz w:val="16"/>
        </w:rPr>
        <w:t xml:space="preserve"> </w:t>
      </w:r>
      <w:r w:rsidRPr="00686F9D">
        <w:rPr>
          <w:rStyle w:val="StyleBoldUnderline"/>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372959">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372959">
        <w:rPr>
          <w:rStyle w:val="StyleBoldUnderline"/>
          <w:highlight w:val="yellow"/>
        </w:rPr>
        <w:t xml:space="preserve">(1) </w:t>
      </w:r>
      <w:proofErr w:type="gramStart"/>
      <w:r w:rsidRPr="00372959">
        <w:rPr>
          <w:rStyle w:val="StyleBoldUnderline"/>
          <w:highlight w:val="yellow"/>
        </w:rPr>
        <w:t>It</w:t>
      </w:r>
      <w:proofErr w:type="gramEnd"/>
      <w:r w:rsidRPr="00372959">
        <w:rPr>
          <w:rStyle w:val="StyleBoldUnderline"/>
          <w:highlight w:val="yellow"/>
        </w:rPr>
        <w:t xml:space="preserve"> fails to see that the purity of one’s intention does not ensure</w:t>
      </w:r>
      <w:r w:rsidRPr="00686F9D">
        <w:rPr>
          <w:rStyle w:val="StyleBoldUnderline"/>
        </w:rPr>
        <w:t xml:space="preserve"> the </w:t>
      </w:r>
      <w:r w:rsidRPr="00372959">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372959">
        <w:rPr>
          <w:rStyle w:val="StyleBoldUnderline"/>
          <w:highlight w:val="yellow"/>
        </w:rPr>
        <w:t>(2) it fails to see that</w:t>
      </w:r>
      <w:r w:rsidRPr="005E273F">
        <w:rPr>
          <w:rStyle w:val="StyleBoldUnderline"/>
        </w:rPr>
        <w:t xml:space="preserve"> </w:t>
      </w:r>
      <w:r w:rsidRPr="00686F9D">
        <w:rPr>
          <w:rStyle w:val="StyleBoldUnderline"/>
        </w:rPr>
        <w:t xml:space="preserve">in a world of real violence and injustice, </w:t>
      </w:r>
      <w:r w:rsidRPr="00372959">
        <w:rPr>
          <w:rStyle w:val="StyleBoldUnderline"/>
          <w:highlight w:val="yellow"/>
        </w:rPr>
        <w:t>moral purity is</w:t>
      </w:r>
      <w:r w:rsidRPr="005E273F">
        <w:rPr>
          <w:rStyle w:val="StyleBoldUnderline"/>
        </w:rPr>
        <w:t xml:space="preserve"> </w:t>
      </w:r>
      <w:r w:rsidRPr="00686F9D">
        <w:rPr>
          <w:rStyle w:val="StyleBoldUnderline"/>
        </w:rPr>
        <w:t xml:space="preserve">not simply a form of powerlessness; it is </w:t>
      </w:r>
      <w:r w:rsidRPr="00372959">
        <w:rPr>
          <w:rStyle w:val="StyleBoldUnderline"/>
          <w:highlight w:val="yellow"/>
        </w:rPr>
        <w:t>often a form of 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372959">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372959">
        <w:rPr>
          <w:rStyle w:val="StyleBoldUnderline"/>
          <w:b/>
          <w:highlight w:val="yellow"/>
        </w:rPr>
        <w:t>it is not enough that one’s goals be sincere or idealistic; it is equally important, always, to ask about the effects of pursuing these goals</w:t>
      </w:r>
      <w:r w:rsidRPr="005E273F">
        <w:rPr>
          <w:rStyle w:val="StyleBoldUnderline"/>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7F27A1" w:rsidRPr="00F15F6B" w:rsidRDefault="007F27A1" w:rsidP="007F27A1"/>
    <w:p w:rsidR="007F27A1" w:rsidRPr="00F6515E" w:rsidRDefault="007F27A1" w:rsidP="007F27A1">
      <w:pPr>
        <w:pStyle w:val="Heading4"/>
      </w:pPr>
      <w:r w:rsidRPr="00F6515E">
        <w:t>C. Voting issue</w:t>
      </w:r>
      <w:r>
        <w:t>—</w:t>
      </w:r>
      <w:r w:rsidRPr="00F6515E">
        <w:t xml:space="preserve">resolving the </w:t>
      </w:r>
      <w:r>
        <w:t>topicality</w:t>
      </w:r>
      <w:r w:rsidRPr="00F6515E">
        <w:t xml:space="preserve"> is a pre-condition for debate to occur.</w:t>
      </w:r>
    </w:p>
    <w:p w:rsidR="007F27A1" w:rsidRPr="00F15F6B" w:rsidRDefault="007F27A1" w:rsidP="007F27A1">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7F27A1" w:rsidRPr="00256365" w:rsidRDefault="007F27A1" w:rsidP="007F27A1"/>
    <w:p w:rsidR="007F27A1" w:rsidRPr="00686F9D" w:rsidRDefault="007F27A1" w:rsidP="007F27A1">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372959">
        <w:rPr>
          <w:rStyle w:val="StyleBoldUnderline"/>
          <w:highlight w:val="yellow"/>
        </w:rPr>
        <w:t>The mistake is</w:t>
      </w:r>
      <w:r w:rsidRPr="00E3507A">
        <w:rPr>
          <w:rStyle w:val="StyleBoldUnderline"/>
        </w:rPr>
        <w:t xml:space="preserve"> </w:t>
      </w:r>
      <w:r w:rsidRPr="00686F9D">
        <w:rPr>
          <w:rStyle w:val="StyleBoldUnderline"/>
        </w:rPr>
        <w:t xml:space="preserve">in </w:t>
      </w:r>
      <w:r w:rsidRPr="00372959">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372959">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372959">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372959">
        <w:rPr>
          <w:rStyle w:val="StyleBoldUnderline"/>
          <w:b/>
          <w:highlight w:val="yellow"/>
        </w:rPr>
        <w:t>we cannot argue about something</w:t>
      </w:r>
      <w:r w:rsidRPr="00372959">
        <w:rPr>
          <w:sz w:val="16"/>
          <w:highlight w:val="yellow"/>
        </w:rPr>
        <w:t xml:space="preserve"> </w:t>
      </w:r>
      <w:r w:rsidRPr="00686F9D">
        <w:rPr>
          <w:sz w:val="16"/>
        </w:rPr>
        <w:t xml:space="preserve">if we are not communicating: </w:t>
      </w:r>
      <w:r w:rsidRPr="00372959">
        <w:rPr>
          <w:rStyle w:val="StyleBoldUnderline"/>
          <w:b/>
          <w:highlight w:val="yellow"/>
        </w:rPr>
        <w:t>if we cannot agree on the topic and terms of argument</w:t>
      </w:r>
      <w:r w:rsidRPr="00372959">
        <w:rPr>
          <w:rStyle w:val="StyleBoldUnderline"/>
          <w:highlight w:val="yellow"/>
        </w:rPr>
        <w:t xml:space="preserve"> </w:t>
      </w:r>
      <w:r w:rsidRPr="00372959">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372959">
        <w:rPr>
          <w:rStyle w:val="StyleBoldUnderline"/>
          <w:highlight w:val="yellow"/>
        </w:rPr>
        <w:t xml:space="preserve">contest is </w:t>
      </w:r>
      <w:r w:rsidRPr="00372959">
        <w:rPr>
          <w:rStyle w:val="StyleBoldUnderline"/>
          <w:b/>
          <w:highlight w:val="yellow"/>
        </w:rPr>
        <w:t>meaningless</w:t>
      </w:r>
      <w:r w:rsidRPr="00372959">
        <w:rPr>
          <w:rStyle w:val="StyleBoldUnderline"/>
          <w:highlight w:val="yellow"/>
        </w:rPr>
        <w:t xml:space="preserve"> if there is a lack of agreement </w:t>
      </w:r>
      <w:r w:rsidRPr="00686F9D">
        <w:rPr>
          <w:rStyle w:val="StyleBoldUnderline"/>
        </w:rPr>
        <w:t xml:space="preserve">or communication </w:t>
      </w:r>
      <w:r w:rsidRPr="00372959">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372959">
        <w:rPr>
          <w:rStyle w:val="StyleBoldUnderline"/>
          <w:b/>
          <w:highlight w:val="yellow"/>
        </w:rPr>
        <w:t>debaters</w:t>
      </w:r>
      <w:r w:rsidRPr="00372959">
        <w:rPr>
          <w:rStyle w:val="StyleBoldUnderline"/>
          <w:highlight w:val="yellow"/>
        </w:rPr>
        <w:t xml:space="preserve"> </w:t>
      </w:r>
      <w:r w:rsidRPr="00372959">
        <w:rPr>
          <w:rStyle w:val="StyleBoldUnderline"/>
          <w:b/>
          <w:highlight w:val="yellow"/>
        </w:rPr>
        <w:t xml:space="preserve">must </w:t>
      </w:r>
      <w:r w:rsidRPr="00372959">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7F27A1" w:rsidRDefault="007F27A1" w:rsidP="007F27A1"/>
    <w:p w:rsidR="007F27A1" w:rsidRPr="002F53F1" w:rsidRDefault="007F27A1" w:rsidP="007F27A1">
      <w:pPr>
        <w:pStyle w:val="Heading4"/>
      </w:pPr>
      <w:r>
        <w:t xml:space="preserve">And </w:t>
      </w:r>
      <w:r w:rsidRPr="005822E9">
        <w:rPr>
          <w:u w:val="single"/>
        </w:rPr>
        <w:t>fairness comes first</w:t>
      </w:r>
      <w:r>
        <w:t>—</w:t>
      </w:r>
      <w:r w:rsidRPr="002F53F1">
        <w:t>absent fairness, debate as an activity would cease to exist.</w:t>
      </w:r>
    </w:p>
    <w:p w:rsidR="007F27A1" w:rsidRPr="00413880" w:rsidRDefault="007F27A1" w:rsidP="007F27A1">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7F27A1" w:rsidRDefault="007F27A1" w:rsidP="007F27A1"/>
    <w:p w:rsidR="007F27A1" w:rsidRPr="000C7291" w:rsidRDefault="007F27A1" w:rsidP="007F27A1">
      <w:pPr>
        <w:rPr>
          <w:sz w:val="16"/>
        </w:rPr>
      </w:pPr>
      <w:r w:rsidRPr="000C7291">
        <w:rPr>
          <w:sz w:val="16"/>
        </w:rPr>
        <w:t xml:space="preserve">As with any game or sport, </w:t>
      </w:r>
      <w:r w:rsidRPr="00372959">
        <w:rPr>
          <w:rStyle w:val="StyleBoldUnderline"/>
          <w:highlight w:val="yellow"/>
        </w:rPr>
        <w:t>creating a level playing field that affords</w:t>
      </w:r>
      <w:r w:rsidRPr="000C7291">
        <w:rPr>
          <w:rStyle w:val="StyleBoldUnderline"/>
        </w:rPr>
        <w:t xml:space="preserve"> each competitor </w:t>
      </w:r>
      <w:r w:rsidRPr="00372959">
        <w:rPr>
          <w:rStyle w:val="StyleBoldUnderline"/>
          <w:highlight w:val="yellow"/>
        </w:rPr>
        <w:t>a fair chance of victory is integral to the</w:t>
      </w:r>
      <w:r w:rsidRPr="000C7291">
        <w:rPr>
          <w:rStyle w:val="StyleBoldUnderline"/>
        </w:rPr>
        <w:t xml:space="preserve"> continued </w:t>
      </w:r>
      <w:r w:rsidRPr="00372959">
        <w:rPr>
          <w:rStyle w:val="StyleBoldUnderline"/>
          <w:highlight w:val="yellow"/>
        </w:rPr>
        <w:t>existence of debate</w:t>
      </w:r>
      <w:r w:rsidRPr="000C7291">
        <w:rPr>
          <w:rStyle w:val="StyleBoldUnderline"/>
        </w:rPr>
        <w:t xml:space="preserve"> as an activity. </w:t>
      </w:r>
      <w:r w:rsidRPr="00372959">
        <w:rPr>
          <w:rStyle w:val="StyleBoldUnderline"/>
          <w:highlight w:val="yellow"/>
        </w:rPr>
        <w:t>If the game is slanted toward one</w:t>
      </w:r>
      <w:r w:rsidRPr="000C7291">
        <w:rPr>
          <w:rStyle w:val="StyleBoldUnderline"/>
        </w:rPr>
        <w:t xml:space="preserve"> particular </w:t>
      </w:r>
      <w:r w:rsidRPr="00372959">
        <w:rPr>
          <w:rStyle w:val="StyleBoldUnderline"/>
          <w:highlight w:val="yellow"/>
        </w:rPr>
        <w:t>competitor, the other participants are likely to</w:t>
      </w:r>
      <w:r w:rsidRPr="000C7291">
        <w:rPr>
          <w:rStyle w:val="StyleBoldUnderline"/>
        </w:rPr>
        <w:t xml:space="preserve"> pack up their tubs and </w:t>
      </w:r>
      <w:r w:rsidRPr="00372959">
        <w:rPr>
          <w:rStyle w:val="StyleBoldUnderline"/>
          <w:highlight w:val="yellow"/>
        </w:rPr>
        <w:t>go home</w:t>
      </w:r>
      <w:r w:rsidRPr="000C7291">
        <w:rPr>
          <w:rStyle w:val="StyleBoldUnderline"/>
        </w:rPr>
        <w:t xml:space="preserve">, as they don’t have a realistic shot of winning such a “rigged game.” </w:t>
      </w:r>
      <w:r w:rsidRPr="00372959">
        <w:rPr>
          <w:rStyle w:val="StyleBoldUnderline"/>
          <w:highlight w:val="yellow"/>
        </w:rPr>
        <w:t>Debate</w:t>
      </w:r>
      <w:r w:rsidRPr="000C7291">
        <w:rPr>
          <w:rStyle w:val="StyleBoldUnderline"/>
        </w:rPr>
        <w:t xml:space="preserve"> simply </w:t>
      </w:r>
      <w:r w:rsidRPr="00372959">
        <w:rPr>
          <w:rStyle w:val="StyleBoldUnderline"/>
          <w:highlight w:val="yellow"/>
        </w:rPr>
        <w:t>wouldn’t be fun if the outcome was pre-determined</w:t>
      </w:r>
      <w:r w:rsidRPr="000C7291">
        <w:rPr>
          <w:rStyle w:val="StyleBoldUnderline"/>
        </w:rPr>
        <w:t xml:space="preserve"> and certain teams knew that they would always win or lose. </w:t>
      </w:r>
      <w:r w:rsidRPr="00372959">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7F27A1" w:rsidRDefault="007F27A1" w:rsidP="007F27A1"/>
    <w:p w:rsidR="007F27A1" w:rsidRPr="00BF1321" w:rsidRDefault="007F27A1" w:rsidP="007F27A1">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7F27A1" w:rsidRPr="00375147" w:rsidRDefault="007F27A1" w:rsidP="007F27A1">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7F27A1" w:rsidRDefault="007F27A1" w:rsidP="007F27A1"/>
    <w:p w:rsidR="007F27A1" w:rsidRDefault="007F27A1" w:rsidP="007F27A1">
      <w:pPr>
        <w:rPr>
          <w:sz w:val="16"/>
        </w:rPr>
      </w:pPr>
      <w:r w:rsidRPr="00372959">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372959">
        <w:rPr>
          <w:rStyle w:val="StyleBoldUnderline"/>
          <w:highlight w:val="yellow"/>
        </w:rPr>
        <w:t>By illegally hitting a competitor on the arm, a basketball player ‘steals’ the ball and scores two points</w:t>
      </w:r>
      <w:r w:rsidRPr="00135E60">
        <w:rPr>
          <w:sz w:val="16"/>
        </w:rPr>
        <w:t xml:space="preserve">.  I have argued that </w:t>
      </w:r>
      <w:r w:rsidRPr="00372959">
        <w:rPr>
          <w:rStyle w:val="StyleBoldUnderline"/>
          <w:b/>
          <w:highlight w:val="yellow"/>
        </w:rPr>
        <w:t xml:space="preserve">without adhering to a </w:t>
      </w:r>
      <w:r w:rsidRPr="00372959">
        <w:rPr>
          <w:rStyle w:val="Emphasis"/>
          <w:highlight w:val="yellow"/>
        </w:rPr>
        <w:t>shared</w:t>
      </w:r>
      <w:r w:rsidRPr="00372959">
        <w:rPr>
          <w:rStyle w:val="StyleBoldUnderline"/>
          <w:b/>
          <w:highlight w:val="yellow"/>
        </w:rPr>
        <w:t xml:space="preserve">, just ethos, </w:t>
      </w:r>
      <w:r w:rsidRPr="00372959">
        <w:rPr>
          <w:rStyle w:val="Emphasis"/>
          <w:highlight w:val="yellow"/>
        </w:rPr>
        <w:t>evaluations of performance</w:t>
      </w:r>
      <w:r w:rsidRPr="00372959">
        <w:rPr>
          <w:rStyle w:val="StyleBoldUnderline"/>
          <w:b/>
          <w:highlight w:val="yellow"/>
        </w:rPr>
        <w:t xml:space="preserve"> among competitors </w:t>
      </w:r>
      <w:r w:rsidRPr="00372959">
        <w:rPr>
          <w:rStyle w:val="Emphasis"/>
          <w:highlight w:val="yellow"/>
        </w:rPr>
        <w:t>become invalid</w:t>
      </w:r>
      <w:r w:rsidRPr="00372959">
        <w:rPr>
          <w:rStyle w:val="StyleBoldUnderline"/>
          <w:b/>
          <w:highlight w:val="yellow"/>
        </w:rPr>
        <w:t>.</w:t>
      </w:r>
      <w:r w:rsidRPr="00135E60">
        <w:rPr>
          <w:sz w:val="16"/>
        </w:rPr>
        <w:t xml:space="preserve">  </w:t>
      </w:r>
      <w:r w:rsidRPr="00BF1321">
        <w:rPr>
          <w:rStyle w:val="StyleBoldUnderline"/>
        </w:rPr>
        <w:t xml:space="preserve">Advantages resulting from </w:t>
      </w:r>
      <w:r w:rsidRPr="00372959">
        <w:rPr>
          <w:rStyle w:val="StyleBoldUnderline"/>
          <w:highlight w:val="yellow"/>
        </w:rPr>
        <w:t>rule violations</w:t>
      </w:r>
      <w:r w:rsidRPr="00135E60">
        <w:rPr>
          <w:sz w:val="16"/>
        </w:rPr>
        <w:t xml:space="preserve"> that are no part of such an ethos </w:t>
      </w:r>
      <w:r w:rsidRPr="00372959">
        <w:rPr>
          <w:rStyle w:val="StyleBoldUnderline"/>
          <w:highlight w:val="yellow"/>
        </w:rPr>
        <w:t>must be considered</w:t>
      </w:r>
      <w:r w:rsidRPr="00135E60">
        <w:rPr>
          <w:sz w:val="16"/>
        </w:rPr>
        <w:t xml:space="preserve"> non-relevant </w:t>
      </w:r>
      <w:r w:rsidRPr="00372959">
        <w:rPr>
          <w:rStyle w:val="StyleBoldUnderline"/>
          <w:b/>
          <w:highlight w:val="yellow"/>
        </w:rPr>
        <w:t xml:space="preserve">inequalities that ought to be </w:t>
      </w:r>
      <w:r w:rsidRPr="00372959">
        <w:rPr>
          <w:rStyle w:val="Emphasis"/>
          <w:highlight w:val="yellow"/>
        </w:rPr>
        <w:t>eliminated</w:t>
      </w:r>
      <w:r w:rsidRPr="00372959">
        <w:rPr>
          <w:rStyle w:val="StyleBoldUnderline"/>
          <w:b/>
          <w:highlight w:val="yellow"/>
        </w:rPr>
        <w:t xml:space="preserve"> or compensated for</w:t>
      </w:r>
      <w:r w:rsidRPr="00135E60">
        <w:rPr>
          <w:sz w:val="16"/>
        </w:rPr>
        <w:t xml:space="preserve">.  The argument is similar to that in the discussion of equality.  This time, however, </w:t>
      </w:r>
      <w:r w:rsidRPr="00372959">
        <w:rPr>
          <w:rStyle w:val="StyleBoldUnderline"/>
          <w:highlight w:val="yellow"/>
        </w:rPr>
        <w:t>we are dealing not with external conditions</w:t>
      </w:r>
      <w:r w:rsidRPr="00BF1321">
        <w:rPr>
          <w:rStyle w:val="StyleBoldUnderline"/>
        </w:rPr>
        <w:t xml:space="preserve">, equipment, or support systems, </w:t>
      </w:r>
      <w:r w:rsidRPr="00372959">
        <w:rPr>
          <w:rStyle w:val="StyleBoldUnderline"/>
          <w:highlight w:val="yellow"/>
        </w:rPr>
        <w:t xml:space="preserve">but with </w:t>
      </w:r>
      <w:r w:rsidRPr="00372959">
        <w:rPr>
          <w:rStyle w:val="StyleBoldUnderline"/>
          <w:b/>
          <w:highlight w:val="yellow"/>
        </w:rPr>
        <w:t>competitors’</w:t>
      </w:r>
      <w:r w:rsidRPr="00372959">
        <w:rPr>
          <w:rStyle w:val="StyleBoldUnderline"/>
          <w:highlight w:val="yellow"/>
        </w:rPr>
        <w:t xml:space="preserve"> </w:t>
      </w:r>
      <w:r w:rsidRPr="00372959">
        <w:rPr>
          <w:rStyle w:val="StyleBoldUnderline"/>
          <w:b/>
          <w:highlight w:val="yellow"/>
        </w:rPr>
        <w:t>actions</w:t>
      </w:r>
      <w:r w:rsidRPr="00372959">
        <w:rPr>
          <w:rStyle w:val="StyleBoldUnderline"/>
          <w:highlight w:val="yellow"/>
        </w:rPr>
        <w:t xml:space="preserve"> </w:t>
      </w:r>
      <w:r w:rsidRPr="00372959">
        <w:rPr>
          <w:rStyle w:val="StyleBoldUnderline"/>
          <w:b/>
          <w:highlight w:val="yellow"/>
        </w:rPr>
        <w:t>themselves</w:t>
      </w:r>
      <w:r w:rsidRPr="00135E60">
        <w:rPr>
          <w:sz w:val="16"/>
        </w:rPr>
        <w:t>.</w:t>
      </w:r>
    </w:p>
    <w:p w:rsidR="007F27A1" w:rsidRDefault="007F27A1" w:rsidP="007F27A1"/>
    <w:p w:rsidR="007F27A1" w:rsidRDefault="007F27A1" w:rsidP="007F27A1">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7F27A1" w:rsidRDefault="007F27A1" w:rsidP="007F27A1">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7F27A1" w:rsidRPr="00DD1C61" w:rsidRDefault="007F27A1" w:rsidP="007F27A1"/>
    <w:p w:rsidR="007F27A1" w:rsidRPr="00CD3B14" w:rsidRDefault="007F27A1" w:rsidP="007F27A1">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372959">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372959">
        <w:rPr>
          <w:rStyle w:val="StyleBoldUnderline"/>
          <w:highlight w:val="yellow"/>
        </w:rPr>
        <w:t>scholars</w:t>
      </w:r>
      <w:r w:rsidRPr="000C7291">
        <w:rPr>
          <w:rStyle w:val="StyleBoldUnderline"/>
        </w:rPr>
        <w:t xml:space="preserve"> in creative cognition </w:t>
      </w:r>
      <w:r w:rsidRPr="00372959">
        <w:rPr>
          <w:rStyle w:val="StyleBoldUnderline"/>
          <w:highlight w:val="yellow"/>
        </w:rPr>
        <w:t>find</w:t>
      </w:r>
      <w:r w:rsidRPr="000C7291">
        <w:rPr>
          <w:rStyle w:val="StyleBoldUnderline"/>
        </w:rPr>
        <w:t xml:space="preserve"> in laboratory tests that </w:t>
      </w:r>
      <w:r w:rsidRPr="00372959">
        <w:rPr>
          <w:rStyle w:val="StyleBoldUnderline"/>
          <w:highlight w:val="yellow"/>
        </w:rPr>
        <w:t>subjects are most innovative when given fewer</w:t>
      </w:r>
      <w:r w:rsidRPr="00963398">
        <w:rPr>
          <w:rStyle w:val="StyleBoldUnderline"/>
        </w:rPr>
        <w:t xml:space="preserve"> rather than more </w:t>
      </w:r>
      <w:r w:rsidRPr="00372959">
        <w:rPr>
          <w:rStyle w:val="StyleBoldUnderline"/>
          <w:highlight w:val="yellow"/>
        </w:rPr>
        <w:t>resources</w:t>
      </w:r>
      <w:r w:rsidRPr="00963398">
        <w:rPr>
          <w:rStyle w:val="StyleBoldUnderline"/>
        </w:rPr>
        <w:t xml:space="preserve"> for solving a problem</w:t>
      </w:r>
      <w:r w:rsidRPr="00CD3B14">
        <w:rPr>
          <w:sz w:val="16"/>
        </w:rPr>
        <w:t>.</w:t>
      </w:r>
    </w:p>
    <w:p w:rsidR="007F27A1" w:rsidRPr="00CD3B14" w:rsidRDefault="007F27A1" w:rsidP="007F27A1">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7F27A1" w:rsidRPr="00CD3B14" w:rsidRDefault="007F27A1" w:rsidP="007F27A1">
      <w:pPr>
        <w:rPr>
          <w:sz w:val="16"/>
        </w:rPr>
      </w:pPr>
      <w:r w:rsidRPr="000C7291">
        <w:rPr>
          <w:rStyle w:val="StyleBoldUnderline"/>
        </w:rPr>
        <w:t xml:space="preserve">The </w:t>
      </w:r>
      <w:r w:rsidRPr="00963398">
        <w:rPr>
          <w:rStyle w:val="StyleBoldUnderline"/>
        </w:rPr>
        <w:t xml:space="preserve">heightened </w:t>
      </w:r>
      <w:r w:rsidRPr="00372959">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372959">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372959">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372959">
        <w:rPr>
          <w:rStyle w:val="StyleBoldUnderline"/>
          <w:highlight w:val="yellow"/>
        </w:rPr>
        <w:t>innovators</w:t>
      </w:r>
      <w:r w:rsidRPr="000C7291">
        <w:rPr>
          <w:rStyle w:val="StyleBoldUnderline"/>
        </w:rPr>
        <w:t xml:space="preserve"> facing constraints </w:t>
      </w:r>
      <w:r w:rsidRPr="00372959">
        <w:rPr>
          <w:rStyle w:val="StyleBoldUnderline"/>
          <w:highlight w:val="yellow"/>
        </w:rPr>
        <w:t>are more likely to find creative</w:t>
      </w:r>
      <w:r w:rsidRPr="00963398">
        <w:rPr>
          <w:rStyle w:val="StyleBoldUnderline"/>
        </w:rPr>
        <w:t xml:space="preserve"> analogies and </w:t>
      </w:r>
      <w:r w:rsidRPr="00372959">
        <w:rPr>
          <w:rStyle w:val="StyleBoldUnderline"/>
          <w:highlight w:val="yellow"/>
        </w:rPr>
        <w:t>combinations that would otherwise be hidden under a glut of resources</w:t>
      </w:r>
      <w:r w:rsidRPr="00CD3B14">
        <w:rPr>
          <w:sz w:val="16"/>
        </w:rPr>
        <w:t>.</w:t>
      </w:r>
    </w:p>
    <w:p w:rsidR="007F27A1" w:rsidRDefault="007F27A1" w:rsidP="007F27A1"/>
    <w:p w:rsidR="007F27A1" w:rsidRPr="00AC73D7" w:rsidRDefault="007F27A1" w:rsidP="007F27A1">
      <w:pPr>
        <w:pStyle w:val="Heading4"/>
      </w:pPr>
      <w:r>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fact---T debates also solve any possible turn</w:t>
      </w:r>
    </w:p>
    <w:p w:rsidR="007F27A1" w:rsidRDefault="007F27A1" w:rsidP="007F27A1">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7F27A1" w:rsidRPr="00D47562" w:rsidRDefault="007F27A1" w:rsidP="007F27A1">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of</w:t>
      </w:r>
      <w:r w:rsidRPr="00D47562">
        <w:rPr>
          <w:rStyle w:val="Emphasis"/>
        </w:rPr>
        <w:t xml:space="preserve"> illegal </w:t>
      </w:r>
      <w:r w:rsidRPr="00AC73D7">
        <w:rPr>
          <w:rStyle w:val="Emphasis"/>
          <w:highlight w:val="yellow"/>
        </w:rPr>
        <w:t>immigration</w:t>
      </w:r>
      <w:r w:rsidRPr="00D47562">
        <w:rPr>
          <w:sz w:val="16"/>
        </w:rPr>
        <w:t xml:space="preserve">. </w:t>
      </w:r>
      <w:r w:rsidRPr="00AC73D7">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C73D7">
        <w:rPr>
          <w:rStyle w:val="StyleBoldUnderline"/>
          <w:highlight w:val="yellow"/>
        </w:rPr>
        <w:t>Do they take job</w:t>
      </w:r>
      <w:r w:rsidRPr="00AC73D7">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7F27A1" w:rsidRPr="00D47562" w:rsidRDefault="007F27A1" w:rsidP="007F27A1">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7F27A1" w:rsidRPr="00D47562" w:rsidRDefault="007F27A1" w:rsidP="007F27A1">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7B5258">
        <w:rPr>
          <w:rStyle w:val="StyleBoldUnderline"/>
          <w:highlight w:val="yellow"/>
        </w:rPr>
        <w:t>If we merely talk about "homelessness" or</w:t>
      </w:r>
      <w:r w:rsidRPr="00D47562">
        <w:rPr>
          <w:rStyle w:val="StyleBoldUnderline"/>
        </w:rPr>
        <w:t xml:space="preserve"> "abortion" or "crime'* or "</w:t>
      </w:r>
      <w:r w:rsidRPr="007B5258">
        <w:rPr>
          <w:rStyle w:val="StyleBoldUnderline"/>
          <w:highlight w:val="yellow"/>
        </w:rPr>
        <w:t>global warming" we are likely to have an interesting discussion but not to establish profitable basis for argument</w:t>
      </w:r>
      <w:r w:rsidRPr="00D47562">
        <w:rPr>
          <w:sz w:val="16"/>
        </w:rPr>
        <w:t xml:space="preserve">. For example, </w:t>
      </w:r>
      <w:r w:rsidRPr="007B5258">
        <w:rPr>
          <w:rStyle w:val="Emphasis"/>
          <w:highlight w:val="yellow"/>
        </w:rPr>
        <w:t>the statement "Resolved: That the pen is mightier than the sword" is debatable, yet fails to provide</w:t>
      </w:r>
      <w:r w:rsidRPr="00D47562">
        <w:rPr>
          <w:rStyle w:val="Emphasis"/>
        </w:rPr>
        <w:t xml:space="preserve"> much </w:t>
      </w:r>
      <w:r w:rsidRPr="007B5258">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7F27A1" w:rsidRPr="00D47562" w:rsidRDefault="007F27A1" w:rsidP="007F27A1">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7F27A1" w:rsidRDefault="007F27A1" w:rsidP="007F27A1">
      <w:pPr>
        <w:pStyle w:val="cardtext"/>
      </w:pPr>
    </w:p>
    <w:p w:rsidR="007F27A1" w:rsidRPr="008635DD" w:rsidRDefault="007F27A1" w:rsidP="007F27A1">
      <w:pPr>
        <w:pStyle w:val="Heading4"/>
      </w:pPr>
      <w:r>
        <w:t>D</w:t>
      </w:r>
      <w:r w:rsidRPr="000F0FBB">
        <w:t>iscussion of</w:t>
      </w:r>
      <w:r>
        <w:t xml:space="preserve"> </w:t>
      </w:r>
      <w:r w:rsidRPr="000F0FBB">
        <w:rPr>
          <w:u w:val="single"/>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7F27A1" w:rsidRDefault="007F27A1" w:rsidP="007F27A1">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7F27A1" w:rsidRPr="008635DD" w:rsidRDefault="007F27A1" w:rsidP="007F27A1">
      <w:pPr>
        <w:pStyle w:val="cardtext"/>
        <w:rPr>
          <w:rStyle w:val="StyleBoldUnderline"/>
        </w:rPr>
      </w:pPr>
      <w:r w:rsidRPr="008635DD">
        <w:rPr>
          <w:sz w:val="10"/>
        </w:rPr>
        <w:t xml:space="preserve">These </w:t>
      </w:r>
      <w:r w:rsidRPr="008635DD">
        <w:rPr>
          <w:rStyle w:val="StyleBoldUnderline"/>
          <w:highlight w:val="yellow"/>
        </w:rPr>
        <w:t>government</w:t>
      </w:r>
      <w:r w:rsidRPr="008635DD">
        <w:rPr>
          <w:sz w:val="10"/>
        </w:rPr>
        <w:t xml:space="preserve"> or quasi-government think tank </w:t>
      </w:r>
      <w:r w:rsidRPr="008635DD">
        <w:rPr>
          <w:rStyle w:val="StyleBoldUnderline"/>
          <w:highlight w:val="yellow"/>
        </w:rPr>
        <w:t>simulations</w:t>
      </w:r>
      <w:r w:rsidRPr="008635DD">
        <w:rPr>
          <w:sz w:val="10"/>
        </w:rPr>
        <w:t xml:space="preserve"> often </w:t>
      </w:r>
      <w:r w:rsidRPr="008635DD">
        <w:rPr>
          <w:rStyle w:val="StyleBoldUnderline"/>
          <w:highlight w:val="yellow"/>
        </w:rPr>
        <w:t>provide</w:t>
      </w:r>
      <w:r w:rsidRPr="008635DD">
        <w:rPr>
          <w:sz w:val="10"/>
        </w:rPr>
        <w:t xml:space="preserve"> very similar </w:t>
      </w:r>
      <w:r w:rsidRPr="008635DD">
        <w:rPr>
          <w:rStyle w:val="StyleBoldUnderline"/>
          <w:highlight w:val="yellow"/>
        </w:rPr>
        <w:t>lessons for</w:t>
      </w:r>
      <w:r w:rsidRPr="008635DD">
        <w:rPr>
          <w:rStyle w:val="StyleBoldUnderline"/>
        </w:rPr>
        <w:t xml:space="preserve"> high-level players as are learned by </w:t>
      </w:r>
      <w:r w:rsidRPr="008635DD">
        <w:rPr>
          <w:rStyle w:val="Emphasis"/>
          <w:highlight w:val="yellow"/>
        </w:rPr>
        <w:t>students in educational simulations</w:t>
      </w:r>
      <w:r w:rsidRPr="008635DD">
        <w:rPr>
          <w:sz w:val="10"/>
        </w:rPr>
        <w:t xml:space="preserve">. </w:t>
      </w:r>
      <w:r w:rsidRPr="008635DD">
        <w:rPr>
          <w:rStyle w:val="StyleBoldUnderline"/>
        </w:rPr>
        <w:t xml:space="preserve">Government </w:t>
      </w:r>
      <w:r w:rsidRPr="008635DD">
        <w:rPr>
          <w:rStyle w:val="StyleBoldUnderline"/>
          <w:highlight w:val="yellow"/>
        </w:rPr>
        <w:t>participants learn</w:t>
      </w:r>
      <w:r w:rsidRPr="008635DD">
        <w:rPr>
          <w:rStyle w:val="StyleBoldUnderline"/>
        </w:rPr>
        <w:t xml:space="preserve"> about </w:t>
      </w:r>
      <w:r w:rsidRPr="008635DD">
        <w:rPr>
          <w:rStyle w:val="StyleBoldUnderline"/>
          <w:highlight w:val="yellow"/>
        </w:rPr>
        <w:t xml:space="preserve">the </w:t>
      </w:r>
      <w:r w:rsidRPr="008635DD">
        <w:rPr>
          <w:rStyle w:val="Emphasis"/>
          <w:highlight w:val="yellow"/>
        </w:rPr>
        <w:t xml:space="preserve">importance of </w:t>
      </w:r>
      <w:r w:rsidRPr="008635DD">
        <w:rPr>
          <w:rStyle w:val="Box"/>
          <w:highlight w:val="yellow"/>
        </w:rPr>
        <w:t>understanding foreign perspectives,</w:t>
      </w:r>
      <w:r w:rsidRPr="008635DD">
        <w:rPr>
          <w:sz w:val="10"/>
        </w:rPr>
        <w:t xml:space="preserve"> the need to practice internal coordination, </w:t>
      </w:r>
      <w:r w:rsidRPr="008635DD">
        <w:rPr>
          <w:rStyle w:val="StyleBoldUnderline"/>
          <w:highlight w:val="yellow"/>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8635DD">
        <w:rPr>
          <w:rStyle w:val="StyleBoldUnderline"/>
          <w:highlight w:val="yellow"/>
        </w:rPr>
        <w:t>crisis exercises</w:t>
      </w:r>
      <w:r w:rsidRPr="008635DD">
        <w:rPr>
          <w:sz w:val="10"/>
        </w:rPr>
        <w:t xml:space="preserve"> and war games </w:t>
      </w:r>
      <w:r w:rsidRPr="008635DD">
        <w:rPr>
          <w:rStyle w:val="StyleBoldUnderline"/>
          <w:highlight w:val="yellow"/>
        </w:rPr>
        <w:t>forced</w:t>
      </w:r>
      <w:r w:rsidRPr="008635DD">
        <w:rPr>
          <w:sz w:val="10"/>
        </w:rPr>
        <w:t xml:space="preserve"> government </w:t>
      </w:r>
      <w:r w:rsidRPr="008635DD">
        <w:rPr>
          <w:rStyle w:val="StyleBoldUnderline"/>
          <w:highlight w:val="yellow"/>
        </w:rPr>
        <w:t xml:space="preserve">officials to </w:t>
      </w:r>
      <w:r w:rsidRPr="008635DD">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8635DD">
        <w:rPr>
          <w:rStyle w:val="Emphasis"/>
          <w:highlight w:val="yellow"/>
        </w:rPr>
        <w:t>thinking more creatively</w:t>
      </w:r>
      <w:r w:rsidRPr="008635DD">
        <w:rPr>
          <w:sz w:val="10"/>
          <w:highlight w:val="yellow"/>
        </w:rPr>
        <w:t xml:space="preserve"> </w:t>
      </w:r>
      <w:r w:rsidRPr="008635DD">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8635DD">
        <w:rPr>
          <w:rStyle w:val="Emphasis"/>
          <w:highlight w:val="yellow"/>
        </w:rPr>
        <w:t>skills of imagination</w:t>
      </w:r>
      <w:r w:rsidRPr="008635DD">
        <w:rPr>
          <w:sz w:val="10"/>
          <w:highlight w:val="yellow"/>
        </w:rPr>
        <w:t xml:space="preserve"> </w:t>
      </w:r>
      <w:r w:rsidRPr="008635DD">
        <w:rPr>
          <w:rStyle w:val="StyleBoldUnderline"/>
          <w:highlight w:val="yellow"/>
        </w:rPr>
        <w:t>and</w:t>
      </w:r>
      <w:r w:rsidRPr="008635DD">
        <w:rPr>
          <w:rStyle w:val="StyleBoldUnderline"/>
        </w:rPr>
        <w:t xml:space="preserve"> the</w:t>
      </w:r>
      <w:r w:rsidRPr="008635DD">
        <w:rPr>
          <w:sz w:val="10"/>
        </w:rPr>
        <w:t xml:space="preserve"> subsequent </w:t>
      </w:r>
      <w:r w:rsidRPr="008635DD">
        <w:rPr>
          <w:rStyle w:val="StyleBoldUnderline"/>
          <w:highlight w:val="yellow"/>
        </w:rPr>
        <w:t xml:space="preserve">ability to </w:t>
      </w:r>
      <w:r w:rsidRPr="008635DD">
        <w:rPr>
          <w:rStyle w:val="Emphasis"/>
          <w:highlight w:val="yellow"/>
        </w:rPr>
        <w:t>predict foreign interests</w:t>
      </w:r>
      <w:r w:rsidRPr="008635DD">
        <w:rPr>
          <w:sz w:val="10"/>
        </w:rPr>
        <w:t xml:space="preserve"> and reactions </w:t>
      </w:r>
      <w:r w:rsidRPr="008635DD">
        <w:rPr>
          <w:rStyle w:val="StyleBoldUnderline"/>
          <w:highlight w:val="yellow"/>
        </w:rPr>
        <w:t xml:space="preserve">remain </w:t>
      </w:r>
      <w:r w:rsidRPr="008635DD">
        <w:rPr>
          <w:rStyle w:val="Box"/>
          <w:highlight w:val="yellow"/>
        </w:rPr>
        <w:t>critical for real-world</w:t>
      </w:r>
      <w:r w:rsidRPr="008635DD">
        <w:rPr>
          <w:rStyle w:val="Box"/>
        </w:rPr>
        <w:t xml:space="preserve"> foreign </w:t>
      </w:r>
      <w:r w:rsidRPr="008635DD">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7F27A1" w:rsidRDefault="007F27A1" w:rsidP="007F27A1">
      <w:pPr>
        <w:pStyle w:val="cardtext"/>
        <w:rPr>
          <w:rStyle w:val="StyleBoldUnderline"/>
        </w:rPr>
      </w:pPr>
      <w:r w:rsidRPr="008635DD">
        <w:rPr>
          <w:rStyle w:val="StyleBoldUnderline"/>
          <w:highlight w:val="yellow"/>
        </w:rPr>
        <w:t xml:space="preserve">By </w:t>
      </w:r>
      <w:r w:rsidRPr="008635DD">
        <w:rPr>
          <w:rStyle w:val="Box"/>
          <w:highlight w:val="yellow"/>
        </w:rPr>
        <w:t>university age</w:t>
      </w:r>
      <w:r w:rsidRPr="008635DD">
        <w:rPr>
          <w:rStyle w:val="StyleBoldUnderline"/>
          <w:highlight w:val="yellow"/>
        </w:rPr>
        <w:t xml:space="preserve">, </w:t>
      </w:r>
      <w:r w:rsidRPr="008635DD">
        <w:rPr>
          <w:rStyle w:val="Box"/>
          <w:highlight w:val="yellow"/>
        </w:rPr>
        <w:t>students</w:t>
      </w:r>
      <w:r w:rsidRPr="008635DD">
        <w:rPr>
          <w:rStyle w:val="StyleBoldUnderline"/>
        </w:rPr>
        <w:t xml:space="preserve"> often </w:t>
      </w:r>
      <w:r w:rsidRPr="008635DD">
        <w:rPr>
          <w:rStyle w:val="StyleBoldUnderline"/>
          <w:highlight w:val="yellow"/>
        </w:rPr>
        <w:t xml:space="preserve">have a </w:t>
      </w:r>
      <w:r w:rsidRPr="008635DD">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8635DD">
        <w:rPr>
          <w:rStyle w:val="StyleBoldUnderline"/>
          <w:highlight w:val="yellow"/>
        </w:rPr>
        <w:t xml:space="preserve">exercises </w:t>
      </w:r>
      <w:r w:rsidRPr="008635DD">
        <w:rPr>
          <w:rStyle w:val="Box"/>
          <w:highlight w:val="yellow"/>
        </w:rPr>
        <w:t>force students to challenge</w:t>
      </w:r>
      <w:r w:rsidRPr="008635DD">
        <w:rPr>
          <w:rStyle w:val="Box"/>
        </w:rPr>
        <w:t xml:space="preserve"> their </w:t>
      </w:r>
      <w:r w:rsidRPr="008635DD">
        <w:rPr>
          <w:rStyle w:val="Box"/>
          <w:highlight w:val="yellow"/>
        </w:rPr>
        <w:t>assumptions</w:t>
      </w:r>
      <w:r w:rsidRPr="008635DD">
        <w:rPr>
          <w:sz w:val="16"/>
          <w:highlight w:val="yellow"/>
        </w:rPr>
        <w:t xml:space="preserve"> </w:t>
      </w:r>
      <w:r w:rsidRPr="008635DD">
        <w:rPr>
          <w:rStyle w:val="Emphasis"/>
          <w:highlight w:val="yellow"/>
        </w:rPr>
        <w:t>about how other governments behave and how their</w:t>
      </w:r>
      <w:r w:rsidRPr="008635DD">
        <w:rPr>
          <w:rStyle w:val="Emphasis"/>
        </w:rPr>
        <w:t xml:space="preserve"> own </w:t>
      </w:r>
      <w:r w:rsidRPr="008635DD">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8635DD">
        <w:rPr>
          <w:rStyle w:val="Emphasis"/>
          <w:highlight w:val="yellow"/>
        </w:rPr>
        <w:t>educational literature has expounded on their benefits</w:t>
      </w:r>
      <w:r w:rsidRPr="008635DD">
        <w:rPr>
          <w:rStyle w:val="StyleBoldUnderline"/>
          <w:highlight w:val="yellow"/>
        </w:rPr>
        <w:t xml:space="preserve">, from encouraging engagement by </w:t>
      </w:r>
      <w:r w:rsidRPr="008635DD">
        <w:rPr>
          <w:rStyle w:val="Box"/>
          <w:highlight w:val="yellow"/>
        </w:rPr>
        <w:t>breaking from the typical lecture format</w:t>
      </w:r>
      <w:r w:rsidRPr="008635DD">
        <w:rPr>
          <w:rStyle w:val="StyleBoldUnderline"/>
        </w:rPr>
        <w:t xml:space="preserve">, to </w:t>
      </w:r>
      <w:r w:rsidRPr="008635DD">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8635DD">
        <w:rPr>
          <w:rStyle w:val="StyleBoldUnderline"/>
          <w:highlight w:val="yellow"/>
        </w:rPr>
        <w:t xml:space="preserve">simulations can deepen understanding by asking students to </w:t>
      </w:r>
      <w:r w:rsidRPr="008635DD">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8635DD">
        <w:rPr>
          <w:rStyle w:val="Box"/>
          <w:highlight w:val="yellow"/>
        </w:rPr>
        <w:t>they force participants to ‘‘grapple</w:t>
      </w:r>
      <w:r w:rsidRPr="008635DD">
        <w:rPr>
          <w:rStyle w:val="Box"/>
        </w:rPr>
        <w:t xml:space="preserve"> with the </w:t>
      </w:r>
      <w:r w:rsidRPr="008635DD">
        <w:rPr>
          <w:rStyle w:val="Box"/>
          <w:highlight w:val="yellow"/>
        </w:rPr>
        <w:t>issues arising from a world in flux.</w:t>
      </w:r>
      <w:r w:rsidRPr="008635DD">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2C1498">
        <w:rPr>
          <w:rStyle w:val="Box"/>
          <w:highlight w:val="yellow"/>
        </w:rPr>
        <w:t>Role-playing exercises</w:t>
      </w:r>
      <w:r w:rsidRPr="008635DD">
        <w:rPr>
          <w:sz w:val="16"/>
        </w:rPr>
        <w:t xml:space="preserve"> certainly </w:t>
      </w:r>
      <w:r w:rsidRPr="002C1498">
        <w:rPr>
          <w:rStyle w:val="StyleBoldUnderline"/>
          <w:highlight w:val="yellow"/>
        </w:rPr>
        <w:t>encourage students to</w:t>
      </w:r>
      <w:r w:rsidRPr="008635DD">
        <w:rPr>
          <w:rStyle w:val="StyleBoldUnderline"/>
        </w:rPr>
        <w:t xml:space="preserve"> </w:t>
      </w:r>
      <w:r w:rsidRPr="002C1498">
        <w:rPr>
          <w:rStyle w:val="StyleBoldUnderline"/>
          <w:highlight w:val="yellow"/>
        </w:rPr>
        <w:t>learn political</w:t>
      </w:r>
      <w:r w:rsidRPr="008635DD">
        <w:rPr>
          <w:rStyle w:val="StyleBoldUnderline"/>
        </w:rPr>
        <w:t xml:space="preserve"> and technical </w:t>
      </w:r>
      <w:r w:rsidRPr="002C1498">
        <w:rPr>
          <w:rStyle w:val="StyleBoldUnderline"/>
          <w:highlight w:val="yellow"/>
        </w:rPr>
        <w:t>facts</w:t>
      </w:r>
      <w:r w:rsidRPr="008635DD">
        <w:rPr>
          <w:rStyle w:val="StyleBoldUnderline"/>
        </w:rPr>
        <w:t xml:space="preserve">* </w:t>
      </w:r>
      <w:r w:rsidRPr="002C1498">
        <w:rPr>
          <w:rStyle w:val="StyleBoldUnderline"/>
          <w:highlight w:val="yellow"/>
        </w:rPr>
        <w:t xml:space="preserve">but they learn them in a </w:t>
      </w:r>
      <w:r w:rsidRPr="002C1498">
        <w:rPr>
          <w:rStyle w:val="Box"/>
          <w:highlight w:val="yellow"/>
        </w:rPr>
        <w:t>more active style</w:t>
      </w:r>
      <w:r w:rsidRPr="008635DD">
        <w:rPr>
          <w:sz w:val="16"/>
        </w:rPr>
        <w:t xml:space="preserve">. Rather than sitting in a classroom and merely receiving knowledge, </w:t>
      </w:r>
      <w:r w:rsidRPr="002C1498">
        <w:rPr>
          <w:rStyle w:val="Emphasis"/>
          <w:highlight w:val="yellow"/>
        </w:rPr>
        <w:t>students actively research</w:t>
      </w:r>
      <w:r w:rsidRPr="008635DD">
        <w:rPr>
          <w:rStyle w:val="Emphasis"/>
        </w:rPr>
        <w:t xml:space="preserve"> ‘‘their’’ </w:t>
      </w:r>
      <w:r w:rsidRPr="002C1498">
        <w:rPr>
          <w:rStyle w:val="Emphasis"/>
          <w:highlight w:val="yellow"/>
        </w:rPr>
        <w:t>government</w:t>
      </w:r>
      <w:r w:rsidRPr="008635DD">
        <w:rPr>
          <w:rStyle w:val="Emphasis"/>
        </w:rPr>
        <w:t xml:space="preserve">’s </w:t>
      </w:r>
      <w:r w:rsidRPr="002C1498">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2C1498">
        <w:rPr>
          <w:rStyle w:val="StyleBoldUnderline"/>
          <w:highlight w:val="yellow"/>
        </w:rPr>
        <w:t>simulations teach</w:t>
      </w:r>
      <w:r w:rsidRPr="008635DD">
        <w:rPr>
          <w:rStyle w:val="StyleBoldUnderline"/>
        </w:rPr>
        <w:t xml:space="preserve"> students </w:t>
      </w:r>
      <w:r w:rsidRPr="002C1498">
        <w:rPr>
          <w:rStyle w:val="Box"/>
          <w:highlight w:val="yellow"/>
        </w:rPr>
        <w:t>how to contextualize and act on information.</w:t>
      </w:r>
      <w:r w:rsidRPr="008635DD">
        <w:rPr>
          <w:rStyle w:val="StyleBoldUnderline"/>
        </w:rPr>
        <w:t>14</w:t>
      </w:r>
    </w:p>
    <w:p w:rsidR="007F27A1" w:rsidRDefault="007F27A1" w:rsidP="007F27A1"/>
    <w:p w:rsidR="007F27A1" w:rsidRPr="000F0FBB" w:rsidRDefault="007F27A1" w:rsidP="007F27A1">
      <w:pPr>
        <w:pStyle w:val="Heading4"/>
        <w:rPr>
          <w:rStyle w:val="StyleBoldUnderline"/>
          <w:u w:val="none"/>
        </w:rPr>
      </w:pPr>
      <w:r w:rsidRPr="008F4F8E">
        <w:rPr>
          <w:u w:val="single"/>
        </w:rPr>
        <w:t>S</w:t>
      </w:r>
      <w:r w:rsidRPr="0065653F">
        <w:rPr>
          <w:u w:val="single"/>
        </w:rPr>
        <w:t>witch-side</w:t>
      </w:r>
      <w:r>
        <w:t xml:space="preserve"> is key---</w:t>
      </w:r>
      <w:r w:rsidRPr="000F0FBB">
        <w:rPr>
          <w:rStyle w:val="StyleBoldUnderline"/>
          <w:u w:val="none"/>
        </w:rPr>
        <w:t xml:space="preserve">Effective deliberation is crucial to the activation of personal agency and is only possible in a </w:t>
      </w:r>
      <w:r w:rsidRPr="000F0FBB">
        <w:rPr>
          <w:u w:val="single"/>
        </w:rPr>
        <w:t>switch-side debate</w:t>
      </w:r>
      <w:r w:rsidRPr="000F0FBB">
        <w:rPr>
          <w:rStyle w:val="StyleBoldUnderline"/>
          <w:u w:val="none"/>
        </w:rPr>
        <w:t xml:space="preserve"> format where debaters </w:t>
      </w:r>
      <w:r w:rsidRPr="000F0FBB">
        <w:rPr>
          <w:u w:val="single"/>
        </w:rPr>
        <w:t>divorce themselves from ideology</w:t>
      </w:r>
      <w:r w:rsidRPr="000F0FBB">
        <w:rPr>
          <w:rStyle w:val="StyleBoldUnderline"/>
          <w:u w:val="none"/>
        </w:rPr>
        <w:t xml:space="preserve"> to engage in pol</w:t>
      </w:r>
      <w:r>
        <w:rPr>
          <w:rStyle w:val="StyleBoldUnderline"/>
          <w:u w:val="none"/>
        </w:rPr>
        <w:t>itical contestation</w:t>
      </w:r>
    </w:p>
    <w:p w:rsidR="007F27A1" w:rsidRPr="00E1239A" w:rsidRDefault="007F27A1" w:rsidP="007F27A1">
      <w:pPr>
        <w:rPr>
          <w:rStyle w:val="StyleBoldUnderline"/>
          <w:u w:val="none"/>
        </w:rPr>
      </w:pPr>
      <w:r>
        <w:rPr>
          <w:rStyle w:val="StyleBoldUnderline"/>
          <w:u w:val="none"/>
        </w:rPr>
        <w:t>Patricia</w:t>
      </w:r>
      <w:r w:rsidRPr="00E1239A">
        <w:rPr>
          <w:rStyle w:val="Heading3Char"/>
        </w:rPr>
        <w:t xml:space="preserve"> Roberts-Miller </w:t>
      </w:r>
      <w:r w:rsidRPr="00C1696E">
        <w:rPr>
          <w:rStyle w:val="Heading3Char"/>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7F27A1" w:rsidRDefault="007F27A1" w:rsidP="007F27A1">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7F27A1" w:rsidRPr="006552B0" w:rsidRDefault="007F27A1" w:rsidP="007F27A1">
      <w:pPr>
        <w:pStyle w:val="cardtext"/>
        <w:rPr>
          <w:rStyle w:val="StyleBoldUnderline"/>
          <w:sz w:val="16"/>
          <w:u w:val="none"/>
        </w:rPr>
      </w:pPr>
      <w:r w:rsidRPr="006552B0">
        <w:rPr>
          <w:rStyle w:val="StyleBoldUnderline"/>
          <w:sz w:val="16"/>
          <w:u w:val="none"/>
        </w:rPr>
        <w:t xml:space="preserve">Arendt is probably most famous for her analysis of totalitarianism (especially her The Origins of Totalitarianism </w:t>
      </w:r>
      <w:proofErr w:type="spellStart"/>
      <w:r w:rsidRPr="006552B0">
        <w:rPr>
          <w:rStyle w:val="StyleBoldUnderline"/>
          <w:sz w:val="16"/>
          <w:u w:val="none"/>
        </w:rPr>
        <w:t>andEichmann</w:t>
      </w:r>
      <w:proofErr w:type="spellEnd"/>
      <w:r w:rsidRPr="006552B0">
        <w:rPr>
          <w:rStyle w:val="StyleBoldUnderline"/>
          <w:sz w:val="16"/>
          <w:u w:val="none"/>
        </w:rPr>
        <w:t xml:space="preserve"> in </w:t>
      </w:r>
      <w:proofErr w:type="spellStart"/>
      <w:r w:rsidRPr="006552B0">
        <w:rPr>
          <w:rStyle w:val="StyleBoldUnderline"/>
          <w:sz w:val="16"/>
          <w:u w:val="none"/>
        </w:rPr>
        <w:t>Jerusa¬lem</w:t>
      </w:r>
      <w:proofErr w:type="spellEnd"/>
      <w:r w:rsidRPr="006552B0">
        <w:rPr>
          <w:rStyle w:val="StyleBoldUnderline"/>
          <w:sz w:val="16"/>
          <w:u w:val="none"/>
        </w:rPr>
        <w:t xml:space="preserve">), but the recent attention has been on her criticism of mass culture (The Human Condition). Arendt's main criticism of the current human condition is that </w:t>
      </w:r>
      <w:r w:rsidRPr="003778DB">
        <w:rPr>
          <w:rStyle w:val="StyleBoldUnderline"/>
          <w:highlight w:val="cyan"/>
        </w:rPr>
        <w:t>the common world of deliberate</w:t>
      </w:r>
      <w:r w:rsidRPr="006552B0">
        <w:rPr>
          <w:rStyle w:val="StyleBoldUnderline"/>
        </w:rPr>
        <w:t xml:space="preserve"> and joint </w:t>
      </w:r>
      <w:r w:rsidRPr="003778DB">
        <w:rPr>
          <w:rStyle w:val="StyleBoldUnderline"/>
          <w:highlight w:val="cyan"/>
        </w:rPr>
        <w:t xml:space="preserve">action is fragmented into </w:t>
      </w:r>
      <w:r w:rsidRPr="003778DB">
        <w:rPr>
          <w:rStyle w:val="StyleBoldUnderline"/>
          <w:b/>
          <w:highlight w:val="cyan"/>
        </w:rPr>
        <w:t>solipsistic and unreflective behavior</w:t>
      </w:r>
      <w:r w:rsidRPr="006552B0">
        <w:rPr>
          <w:rStyle w:val="StyleBoldUnderline"/>
          <w:sz w:val="16"/>
          <w:u w:val="none"/>
        </w:rPr>
        <w:t xml:space="preserve">. In an especially lovely passage, she says that </w:t>
      </w:r>
      <w:r w:rsidRPr="006552B0">
        <w:rPr>
          <w:rStyle w:val="StyleBoldUnderline"/>
        </w:rPr>
        <w:t xml:space="preserve">in mass society </w:t>
      </w:r>
      <w:r w:rsidRPr="003778DB">
        <w:rPr>
          <w:rStyle w:val="StyleBoldUnderline"/>
          <w:highlight w:val="cyan"/>
        </w:rPr>
        <w:t>people are</w:t>
      </w:r>
      <w:r w:rsidRPr="006552B0">
        <w:rPr>
          <w:rStyle w:val="StyleBoldUnderline"/>
        </w:rPr>
        <w:t xml:space="preserve"> all </w:t>
      </w:r>
      <w:r w:rsidRPr="003778DB">
        <w:rPr>
          <w:rStyle w:val="StyleBoldUnderline"/>
          <w:b/>
          <w:highlight w:val="cyan"/>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u w:val="none"/>
        </w:rPr>
        <w:t>. The end of the common world has come when it is seen only under one aspect and is permitted to present itself in only one perspective. (Human 58)</w:t>
      </w:r>
    </w:p>
    <w:p w:rsidR="007F27A1" w:rsidRPr="006552B0" w:rsidRDefault="007F27A1" w:rsidP="007F27A1">
      <w:pPr>
        <w:pStyle w:val="cardtext"/>
        <w:rPr>
          <w:rStyle w:val="StyleBoldUnderline"/>
          <w:sz w:val="16"/>
          <w:u w:val="none"/>
        </w:rPr>
      </w:pPr>
      <w:r w:rsidRPr="006552B0">
        <w:rPr>
          <w:rStyle w:val="StyleBoldUnderline"/>
          <w:sz w:val="16"/>
          <w:u w:val="none"/>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u w:val="none"/>
        </w:rPr>
        <w:t xml:space="preserve">, unlike isolation, </w:t>
      </w:r>
      <w:r w:rsidRPr="006552B0">
        <w:rPr>
          <w:rStyle w:val="StyleBoldUnderline"/>
        </w:rPr>
        <w:t xml:space="preserve">depends upon a collective with whom one argues in order to direct the common life. </w:t>
      </w:r>
      <w:r w:rsidRPr="003778DB">
        <w:rPr>
          <w:rStyle w:val="StyleBoldUnderline"/>
          <w:highlight w:val="cyan"/>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u w:val="none"/>
        </w:rPr>
        <w:t xml:space="preserve">. Perhaps a better way to put it is that </w:t>
      </w:r>
      <w:r w:rsidRPr="006552B0">
        <w:rPr>
          <w:rStyle w:val="StyleBoldUnderline"/>
          <w:b/>
        </w:rPr>
        <w:t xml:space="preserve">it </w:t>
      </w:r>
      <w:r w:rsidRPr="003778DB">
        <w:rPr>
          <w:rStyle w:val="StyleBoldUnderline"/>
          <w:b/>
          <w:highlight w:val="cyan"/>
        </w:rPr>
        <w:t xml:space="preserve">is political precisely because it </w:t>
      </w:r>
      <w:r w:rsidRPr="003778DB">
        <w:rPr>
          <w:rStyle w:val="StyleBoldUnderline"/>
          <w:b/>
          <w:highlight w:val="cyan"/>
          <w:bdr w:val="single" w:sz="4" w:space="0" w:color="auto"/>
        </w:rPr>
        <w:t>aspires to be apolitical</w:t>
      </w:r>
      <w:r w:rsidRPr="006552B0">
        <w:rPr>
          <w:rStyle w:val="StyleBoldUnderline"/>
          <w:sz w:val="16"/>
          <w:u w:val="none"/>
        </w:rPr>
        <w:t>. This fragmented world in which many people live simultaneously and even similarly but not exactly together is what Arendt calls the "social."</w:t>
      </w:r>
    </w:p>
    <w:p w:rsidR="007F27A1" w:rsidRPr="006277FE" w:rsidRDefault="007F27A1" w:rsidP="007F27A1">
      <w:pPr>
        <w:pStyle w:val="cardtext"/>
        <w:rPr>
          <w:rStyle w:val="StyleBoldUnderline"/>
          <w:sz w:val="16"/>
          <w:u w:val="none"/>
        </w:rPr>
      </w:pPr>
      <w:r w:rsidRPr="006277FE">
        <w:rPr>
          <w:rStyle w:val="StyleBoldUnderline"/>
          <w:sz w:val="16"/>
          <w:u w:val="none"/>
        </w:rPr>
        <w:t xml:space="preserve">Arendt does not mean that group behavior is impossible in the realm of the social, but that social behavior consists "in some way of isolated </w:t>
      </w:r>
      <w:r w:rsidRPr="003778DB">
        <w:rPr>
          <w:rStyle w:val="StyleBoldUnderline"/>
          <w:highlight w:val="cyan"/>
        </w:rPr>
        <w:t>individuals</w:t>
      </w:r>
      <w:r w:rsidRPr="006552B0">
        <w:rPr>
          <w:rStyle w:val="StyleBoldUnderline"/>
        </w:rPr>
        <w:t>, incapable of solidarity or mutuality</w:t>
      </w:r>
      <w:r w:rsidRPr="006277FE">
        <w:rPr>
          <w:rStyle w:val="StyleBoldUnderline"/>
          <w:sz w:val="16"/>
          <w:u w:val="none"/>
        </w:rPr>
        <w:t xml:space="preserve">, who </w:t>
      </w:r>
      <w:r w:rsidRPr="003778DB">
        <w:rPr>
          <w:rStyle w:val="StyleBoldUnderline"/>
          <w:b/>
          <w:highlight w:val="cyan"/>
        </w:rPr>
        <w:t>abdicate their human capacities</w:t>
      </w:r>
      <w:r w:rsidRPr="006552B0">
        <w:rPr>
          <w:rStyle w:val="StyleBoldUnderline"/>
        </w:rPr>
        <w:t xml:space="preserve"> and responsibilities </w:t>
      </w:r>
      <w:r w:rsidRPr="003778DB">
        <w:rPr>
          <w:rStyle w:val="StyleBoldUnderline"/>
          <w:highlight w:val="cyan"/>
        </w:rPr>
        <w:t>to a projected 'they'</w:t>
      </w:r>
      <w:r w:rsidRPr="006552B0">
        <w:rPr>
          <w:rStyle w:val="StyleBoldUnderline"/>
        </w:rPr>
        <w:t xml:space="preserve"> or 'it,' </w:t>
      </w:r>
      <w:r w:rsidRPr="003778DB">
        <w:rPr>
          <w:rStyle w:val="StyleBoldUnderline"/>
          <w:highlight w:val="cyan"/>
        </w:rPr>
        <w:t xml:space="preserve">with </w:t>
      </w:r>
      <w:r w:rsidRPr="003778DB">
        <w:rPr>
          <w:rStyle w:val="StyleBoldUnderline"/>
          <w:b/>
          <w:highlight w:val="cyan"/>
        </w:rPr>
        <w:t>disastrous consequences</w:t>
      </w:r>
      <w:r w:rsidRPr="003778DB">
        <w:rPr>
          <w:rStyle w:val="StyleBoldUnderline"/>
          <w:sz w:val="16"/>
          <w:highlight w:val="cyan"/>
          <w:u w:val="none"/>
        </w:rPr>
        <w:t>,</w:t>
      </w:r>
      <w:r w:rsidRPr="006277FE">
        <w:rPr>
          <w:rStyle w:val="StyleBoldUnderline"/>
          <w:sz w:val="16"/>
          <w:u w:val="none"/>
        </w:rPr>
        <w:t xml:space="preserve"> </w:t>
      </w:r>
      <w:r w:rsidRPr="006552B0">
        <w:rPr>
          <w:rStyle w:val="StyleBoldUnderline"/>
          <w:b/>
        </w:rPr>
        <w:t>both for other people and eventually for themselves</w:t>
      </w:r>
      <w:r w:rsidRPr="006277FE">
        <w:rPr>
          <w:rStyle w:val="StyleBoldUnderline"/>
          <w:sz w:val="16"/>
          <w:u w:val="none"/>
        </w:rPr>
        <w:t xml:space="preserve">" (Pitkin 79). One can behave, </w:t>
      </w:r>
      <w:proofErr w:type="spellStart"/>
      <w:r w:rsidRPr="006277FE">
        <w:rPr>
          <w:rStyle w:val="StyleBoldUnderline"/>
          <w:sz w:val="16"/>
          <w:u w:val="none"/>
        </w:rPr>
        <w:t>butnot</w:t>
      </w:r>
      <w:proofErr w:type="spellEnd"/>
      <w:r w:rsidRPr="006277FE">
        <w:rPr>
          <w:rStyle w:val="StyleBoldUnderline"/>
          <w:sz w:val="16"/>
          <w:u w:val="none"/>
        </w:rPr>
        <w:t xml:space="preserve"> act. For someone like Arendt, a German-assimilated Jew, </w:t>
      </w:r>
      <w:r w:rsidRPr="006552B0">
        <w:rPr>
          <w:rStyle w:val="StyleBoldUnderline"/>
        </w:rPr>
        <w:t xml:space="preserve">one of </w:t>
      </w:r>
      <w:r w:rsidRPr="003778DB">
        <w:rPr>
          <w:rStyle w:val="StyleBoldUnderline"/>
          <w:highlight w:val="cyan"/>
        </w:rPr>
        <w:t>the most frightening aspect</w:t>
      </w:r>
      <w:r w:rsidRPr="006552B0">
        <w:rPr>
          <w:rStyle w:val="StyleBoldUnderline"/>
        </w:rPr>
        <w:t xml:space="preserve">s </w:t>
      </w:r>
      <w:r w:rsidRPr="003778DB">
        <w:rPr>
          <w:rStyle w:val="StyleBoldUnderline"/>
          <w:highlight w:val="cyan"/>
        </w:rPr>
        <w:t xml:space="preserve">of the Holocaust was the ease with which a </w:t>
      </w:r>
      <w:r w:rsidRPr="003778DB">
        <w:rPr>
          <w:rStyle w:val="StyleBoldUnderline"/>
          <w:b/>
          <w:highlight w:val="cyan"/>
        </w:rPr>
        <w:t>people who had not been</w:t>
      </w:r>
      <w:r w:rsidRPr="006552B0">
        <w:rPr>
          <w:rStyle w:val="StyleBoldUnderline"/>
          <w:b/>
        </w:rPr>
        <w:t xml:space="preserve"> extraordinarily </w:t>
      </w:r>
      <w:r w:rsidRPr="003778DB">
        <w:rPr>
          <w:rStyle w:val="StyleBoldUnderline"/>
          <w:b/>
          <w:highlight w:val="cyan"/>
        </w:rPr>
        <w:t>anti-Semitic could be put to work</w:t>
      </w:r>
      <w:r w:rsidRPr="006552B0">
        <w:rPr>
          <w:rStyle w:val="StyleBoldUnderline"/>
          <w:b/>
        </w:rPr>
        <w:t xml:space="preserve"> industriously and efficiently </w:t>
      </w:r>
      <w:r w:rsidRPr="003778DB">
        <w:rPr>
          <w:rStyle w:val="StyleBoldUnderline"/>
          <w:b/>
          <w:highlight w:val="cyan"/>
        </w:rPr>
        <w:t>on the genocide of the Jews</w:t>
      </w:r>
      <w:r w:rsidRPr="006277FE">
        <w:rPr>
          <w:rStyle w:val="StyleBoldUnderline"/>
          <w:sz w:val="16"/>
          <w:u w:val="none"/>
        </w:rPr>
        <w:t xml:space="preserve">. </w:t>
      </w:r>
      <w:r w:rsidRPr="006552B0">
        <w:rPr>
          <w:rStyle w:val="StyleBoldUnderline"/>
        </w:rPr>
        <w:t xml:space="preserve">And </w:t>
      </w:r>
      <w:r w:rsidRPr="003778DB">
        <w:rPr>
          <w:rStyle w:val="StyleBoldUnderline"/>
          <w:highlight w:val="cyan"/>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3778DB">
        <w:rPr>
          <w:rStyle w:val="StyleBoldUnderline"/>
          <w:highlight w:val="cyan"/>
        </w:rPr>
        <w:t xml:space="preserve">was their </w:t>
      </w:r>
      <w:r w:rsidRPr="003778DB">
        <w:rPr>
          <w:rStyle w:val="StyleBoldUnderline"/>
          <w:b/>
          <w:highlight w:val="cyan"/>
        </w:rPr>
        <w:t>constant</w:t>
      </w:r>
      <w:r w:rsidRPr="006552B0">
        <w:rPr>
          <w:rStyle w:val="StyleBoldUnderline"/>
          <w:b/>
        </w:rPr>
        <w:t xml:space="preserve"> and apparently sincere </w:t>
      </w:r>
      <w:r w:rsidRPr="003778DB">
        <w:rPr>
          <w:rStyle w:val="StyleBoldUnderline"/>
          <w:b/>
          <w:highlight w:val="cyan"/>
        </w:rPr>
        <w:t>insistence that they were not responsible</w:t>
      </w:r>
      <w:r w:rsidRPr="006277FE">
        <w:rPr>
          <w:rStyle w:val="StyleBoldUnderline"/>
          <w:sz w:val="16"/>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6277FE">
        <w:rPr>
          <w:rStyle w:val="StyleBoldUnderline"/>
          <w:sz w:val="16"/>
          <w:u w:val="none"/>
        </w:rPr>
        <w:t>responsibil¬ity</w:t>
      </w:r>
      <w:proofErr w:type="spellEnd"/>
      <w:r w:rsidRPr="006277FE">
        <w:rPr>
          <w:rStyle w:val="StyleBoldUnderline"/>
          <w:sz w:val="16"/>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3778DB">
        <w:rPr>
          <w:rStyle w:val="StyleBoldUnderline"/>
          <w:highlight w:val="cyan"/>
        </w:rPr>
        <w:t xml:space="preserve">the </w:t>
      </w:r>
      <w:proofErr w:type="gramStart"/>
      <w:r w:rsidRPr="003778DB">
        <w:rPr>
          <w:rStyle w:val="StyleBoldUnderline"/>
          <w:highlight w:val="cyan"/>
        </w:rPr>
        <w:t>people</w:t>
      </w:r>
      <w:proofErr w:type="gramEnd"/>
      <w:r w:rsidRPr="003778DB">
        <w:rPr>
          <w:rStyle w:val="StyleBoldUnderline"/>
          <w:highlight w:val="cyan"/>
        </w:rPr>
        <w:t xml:space="preserve"> who enact the actions</w:t>
      </w:r>
      <w:r w:rsidRPr="006277FE">
        <w:rPr>
          <w:rStyle w:val="StyleBoldUnderline"/>
        </w:rPr>
        <w:t xml:space="preserve"> in question, </w:t>
      </w:r>
      <w:r w:rsidRPr="003778DB">
        <w:rPr>
          <w:rStyle w:val="StyleBoldUnderline"/>
          <w:highlight w:val="cyan"/>
        </w:rPr>
        <w:t>because they do not admit their own agency, cannot be persuaded to stop those actions</w:t>
      </w:r>
      <w:r w:rsidRPr="006277FE">
        <w:rPr>
          <w:rStyle w:val="StyleBoldUnderline"/>
        </w:rPr>
        <w:t xml:space="preserve">. They are simply doing their jobs. </w:t>
      </w:r>
      <w:r w:rsidRPr="003778DB">
        <w:rPr>
          <w:rStyle w:val="StyleBoldUnderline"/>
          <w:highlight w:val="cyan"/>
        </w:rPr>
        <w:t xml:space="preserve">In a </w:t>
      </w:r>
      <w:r w:rsidRPr="003778DB">
        <w:rPr>
          <w:rStyle w:val="StyleBoldUnderline"/>
          <w:b/>
          <w:highlight w:val="cyan"/>
        </w:rPr>
        <w:t>totalitarian system</w:t>
      </w:r>
      <w:r w:rsidRPr="006277FE">
        <w:rPr>
          <w:rStyle w:val="StyleBoldUnderline"/>
          <w:sz w:val="16"/>
          <w:u w:val="none"/>
        </w:rPr>
        <w:t xml:space="preserve">, however, </w:t>
      </w:r>
      <w:r w:rsidRPr="003778DB">
        <w:rPr>
          <w:rStyle w:val="StyleBoldUnderline"/>
          <w:highlight w:val="cyan"/>
        </w:rPr>
        <w:t xml:space="preserve">everyone is simply doing his or her job; </w:t>
      </w:r>
      <w:r w:rsidRPr="003778DB">
        <w:rPr>
          <w:rStyle w:val="StyleBoldUnderline"/>
          <w:b/>
          <w:highlight w:val="cyan"/>
          <w:bdr w:val="single" w:sz="4" w:space="0" w:color="auto"/>
        </w:rPr>
        <w:t>there never seems to be anyone who can explain, defend, and change the policies</w:t>
      </w:r>
      <w:r w:rsidRPr="003778DB">
        <w:rPr>
          <w:rStyle w:val="StyleBoldUnderline"/>
          <w:highlight w:val="cyan"/>
        </w:rPr>
        <w:t>.</w:t>
      </w:r>
      <w:r w:rsidRPr="006277FE">
        <w:rPr>
          <w:rStyle w:val="StyleBoldUnderline"/>
        </w:rPr>
        <w:t xml:space="preserve"> Thus, it is, as Arendt says, rule by nobody.</w:t>
      </w:r>
    </w:p>
    <w:p w:rsidR="007F27A1" w:rsidRPr="00D34303" w:rsidRDefault="007F27A1" w:rsidP="007F27A1">
      <w:pPr>
        <w:pStyle w:val="cardtext"/>
        <w:rPr>
          <w:rStyle w:val="StyleBoldUnderline"/>
          <w:sz w:val="14"/>
          <w:szCs w:val="14"/>
          <w:u w:val="none"/>
        </w:rPr>
      </w:pPr>
      <w:r w:rsidRPr="006277FE">
        <w:rPr>
          <w:rStyle w:val="StyleBoldUnderline"/>
          <w:sz w:val="16"/>
          <w:u w:val="none"/>
        </w:rPr>
        <w:t xml:space="preserve">It is illustrative to contrast Arendt's attitude toward discourse to </w:t>
      </w:r>
      <w:proofErr w:type="spellStart"/>
      <w:r w:rsidRPr="006277FE">
        <w:rPr>
          <w:rStyle w:val="StyleBoldUnderline"/>
          <w:sz w:val="16"/>
          <w:u w:val="none"/>
        </w:rPr>
        <w:t>Habermas</w:t>
      </w:r>
      <w:proofErr w:type="spellEnd"/>
      <w:r w:rsidRPr="006277FE">
        <w:rPr>
          <w:rStyle w:val="StyleBoldUnderline"/>
          <w:sz w:val="16"/>
          <w:u w:val="none"/>
        </w:rPr>
        <w:t xml:space="preserve">'. While both are critical of modern bureaucratic and </w:t>
      </w:r>
      <w:proofErr w:type="spellStart"/>
      <w:r w:rsidRPr="006277FE">
        <w:rPr>
          <w:rStyle w:val="StyleBoldUnderline"/>
          <w:sz w:val="16"/>
          <w:u w:val="none"/>
        </w:rPr>
        <w:t>totalitar¬ian</w:t>
      </w:r>
      <w:proofErr w:type="spellEnd"/>
      <w:r w:rsidRPr="006277FE">
        <w:rPr>
          <w:rStyle w:val="StyleBoldUnderline"/>
          <w:sz w:val="16"/>
          <w:u w:val="none"/>
        </w:rPr>
        <w:t xml:space="preserve"> systems, </w:t>
      </w:r>
      <w:r w:rsidRPr="003778DB">
        <w:rPr>
          <w:rStyle w:val="StyleBoldUnderline"/>
          <w:highlight w:val="cyan"/>
        </w:rPr>
        <w:t xml:space="preserve">Arendt's solution is the </w:t>
      </w:r>
      <w:r w:rsidRPr="003778DB">
        <w:rPr>
          <w:rStyle w:val="StyleBoldUnderline"/>
          <w:b/>
          <w:highlight w:val="cyan"/>
        </w:rPr>
        <w:t xml:space="preserve">playful and competitive space of </w:t>
      </w:r>
      <w:proofErr w:type="spellStart"/>
      <w:r w:rsidRPr="003778DB">
        <w:rPr>
          <w:rStyle w:val="StyleBoldUnderline"/>
          <w:b/>
          <w:highlight w:val="cyan"/>
          <w:bdr w:val="single" w:sz="4" w:space="0" w:color="auto"/>
        </w:rPr>
        <w:t>agonism</w:t>
      </w:r>
      <w:proofErr w:type="spellEnd"/>
      <w:r w:rsidRPr="006277FE">
        <w:rPr>
          <w:rStyle w:val="StyleBoldUnderline"/>
          <w:sz w:val="16"/>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u w:val="none"/>
        </w:rPr>
        <w:t xml:space="preserve">" ("Truth" 263). According to </w:t>
      </w:r>
      <w:proofErr w:type="spellStart"/>
      <w:r w:rsidRPr="006277FE">
        <w:rPr>
          <w:rStyle w:val="StyleBoldUnderline"/>
          <w:sz w:val="16"/>
          <w:u w:val="none"/>
        </w:rPr>
        <w:t>Seyla</w:t>
      </w:r>
      <w:proofErr w:type="spellEnd"/>
      <w:r w:rsidRPr="006277FE">
        <w:rPr>
          <w:rStyle w:val="StyleBoldUnderline"/>
          <w:sz w:val="16"/>
          <w:u w:val="none"/>
        </w:rPr>
        <w:t xml:space="preserve"> </w:t>
      </w:r>
      <w:proofErr w:type="spellStart"/>
      <w:r w:rsidRPr="006277FE">
        <w:rPr>
          <w:rStyle w:val="StyleBoldUnderline"/>
          <w:sz w:val="16"/>
          <w:u w:val="none"/>
        </w:rPr>
        <w:t>Benhabib</w:t>
      </w:r>
      <w:proofErr w:type="spellEnd"/>
      <w:r w:rsidRPr="006277FE">
        <w:rPr>
          <w:rStyle w:val="StyleBoldUnderline"/>
          <w:sz w:val="16"/>
          <w:u w:val="none"/>
        </w:rPr>
        <w:t xml:space="preserve">, </w:t>
      </w:r>
      <w:r w:rsidRPr="003778DB">
        <w:rPr>
          <w:rStyle w:val="StyleBoldUnderline"/>
          <w:highlight w:val="cyan"/>
        </w:rPr>
        <w:t xml:space="preserve">Arendt's public realm emphasizes the </w:t>
      </w:r>
      <w:r w:rsidRPr="003778DB">
        <w:rPr>
          <w:rStyle w:val="StyleBoldUnderline"/>
          <w:b/>
          <w:highlight w:val="cyan"/>
        </w:rPr>
        <w:t>assumption of competition</w:t>
      </w:r>
      <w:r w:rsidRPr="006277FE">
        <w:rPr>
          <w:rStyle w:val="StyleBoldUnderline"/>
          <w:b/>
        </w:rPr>
        <w:t>,</w:t>
      </w:r>
      <w:r w:rsidRPr="006277FE">
        <w:rPr>
          <w:rStyle w:val="StyleBoldUnderline"/>
          <w:sz w:val="16"/>
          <w:u w:val="none"/>
        </w:rPr>
        <w:t xml:space="preserve"> and it "represents that space of appearances in which moral and political greatness, heroism, and preeminence are revealed, displayed, shared with others. </w:t>
      </w:r>
      <w:proofErr w:type="gramStart"/>
      <w:r w:rsidRPr="003778DB">
        <w:rPr>
          <w:rStyle w:val="StyleBoldUnderline"/>
          <w:highlight w:val="cyan"/>
        </w:rPr>
        <w:t>This is a competitive space in which</w:t>
      </w:r>
      <w:r w:rsidRPr="006277FE">
        <w:rPr>
          <w:rStyle w:val="StyleBoldUnderline"/>
        </w:rPr>
        <w:t xml:space="preserve"> one competes for recognition, precedence, and acclaim</w:t>
      </w:r>
      <w:r w:rsidRPr="006277FE">
        <w:rPr>
          <w:rStyle w:val="StyleBoldUnderline"/>
          <w:sz w:val="16"/>
          <w:u w:val="none"/>
        </w:rPr>
        <w:t>" (78).</w:t>
      </w:r>
      <w:proofErr w:type="gramEnd"/>
      <w:r w:rsidRPr="006277FE">
        <w:rPr>
          <w:rStyle w:val="StyleBoldUnderline"/>
          <w:sz w:val="16"/>
          <w:u w:val="none"/>
        </w:rPr>
        <w:t xml:space="preserve"> </w:t>
      </w:r>
      <w:r w:rsidRPr="006277FE">
        <w:rPr>
          <w:rStyle w:val="StyleBoldUnderline"/>
        </w:rPr>
        <w:t xml:space="preserve">These </w:t>
      </w:r>
      <w:r w:rsidRPr="003778DB">
        <w:rPr>
          <w:rStyle w:val="StyleBoldUnderline"/>
          <w:highlight w:val="cyan"/>
        </w:rPr>
        <w:t>qualities</w:t>
      </w:r>
      <w:r w:rsidRPr="006277FE">
        <w:rPr>
          <w:rStyle w:val="StyleBoldUnderline"/>
        </w:rPr>
        <w:t xml:space="preserve"> are displayed, but not entirely for purposes of acclamation; they </w:t>
      </w:r>
      <w:r w:rsidRPr="003778DB">
        <w:rPr>
          <w:rStyle w:val="StyleBoldUnderline"/>
          <w:highlight w:val="cyan"/>
        </w:rPr>
        <w:t xml:space="preserve">are </w:t>
      </w:r>
      <w:r w:rsidRPr="003778DB">
        <w:rPr>
          <w:rStyle w:val="StyleBoldUnderline"/>
          <w:b/>
          <w:highlight w:val="cyan"/>
          <w:bdr w:val="single" w:sz="4" w:space="0" w:color="auto"/>
        </w:rPr>
        <w:t>not displays of one's self, but of ideas and arguments</w:t>
      </w:r>
      <w:r w:rsidRPr="003778DB">
        <w:rPr>
          <w:rStyle w:val="StyleBoldUnderline"/>
          <w:sz w:val="16"/>
          <w:highlight w:val="cyan"/>
          <w:u w:val="none"/>
        </w:rPr>
        <w:t xml:space="preserve">, </w:t>
      </w:r>
      <w:r w:rsidRPr="003778DB">
        <w:rPr>
          <w:rStyle w:val="StyleBoldUnderline"/>
          <w:b/>
          <w:highlight w:val="cyan"/>
        </w:rPr>
        <w:t>of one's thought</w:t>
      </w:r>
      <w:r w:rsidRPr="006277FE">
        <w:rPr>
          <w:rStyle w:val="StyleBoldUnderline"/>
          <w:sz w:val="16"/>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u w:val="none"/>
        </w:rPr>
        <w:t xml:space="preserve">" </w:t>
      </w:r>
      <w:r w:rsidRPr="00D34303">
        <w:rPr>
          <w:rStyle w:val="StyleBoldUnderline"/>
          <w:sz w:val="14"/>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7F27A1" w:rsidRDefault="007F27A1" w:rsidP="007F27A1">
      <w:pPr>
        <w:pStyle w:val="cardtext"/>
        <w:rPr>
          <w:rStyle w:val="StyleBoldUnderline"/>
          <w:sz w:val="16"/>
          <w:u w:val="none"/>
        </w:rPr>
      </w:pPr>
      <w:r w:rsidRPr="00D34303">
        <w:rPr>
          <w:rStyle w:val="StyleBoldUnderline"/>
          <w:sz w:val="14"/>
          <w:szCs w:val="14"/>
          <w:u w:val="none"/>
        </w:rPr>
        <w:t xml:space="preserve">Furthermore, the competition is not ruthless; it does not imply a willingness to triumph at all costs. Instead, </w:t>
      </w:r>
      <w:r w:rsidRPr="003778DB">
        <w:rPr>
          <w:rStyle w:val="StyleBoldUnderline"/>
          <w:highlight w:val="cyan"/>
        </w:rPr>
        <w:t>it involves</w:t>
      </w:r>
      <w:r w:rsidRPr="006277FE">
        <w:rPr>
          <w:rStyle w:val="StyleBoldUnderline"/>
        </w:rPr>
        <w:t xml:space="preserve"> something like </w:t>
      </w:r>
      <w:r w:rsidRPr="003778DB">
        <w:rPr>
          <w:rStyle w:val="StyleBoldUnderline"/>
          <w:highlight w:val="cyan"/>
        </w:rPr>
        <w:t>having</w:t>
      </w:r>
      <w:r w:rsidRPr="006277FE">
        <w:rPr>
          <w:rStyle w:val="StyleBoldUnderline"/>
        </w:rPr>
        <w:t xml:space="preserve"> such a </w:t>
      </w:r>
      <w:r w:rsidRPr="003778DB">
        <w:rPr>
          <w:rStyle w:val="StyleBoldUnderline"/>
          <w:highlight w:val="cyan"/>
        </w:rPr>
        <w:t>passion for</w:t>
      </w:r>
      <w:r w:rsidRPr="006277FE">
        <w:rPr>
          <w:rStyle w:val="StyleBoldUnderline"/>
        </w:rPr>
        <w:t xml:space="preserve"> </w:t>
      </w:r>
      <w:r w:rsidRPr="003778DB">
        <w:rPr>
          <w:rStyle w:val="StyleBoldUnderline"/>
          <w:highlight w:val="cyan"/>
        </w:rPr>
        <w:t>ideas</w:t>
      </w:r>
      <w:r w:rsidRPr="006277FE">
        <w:rPr>
          <w:rStyle w:val="StyleBoldUnderline"/>
        </w:rPr>
        <w:t xml:space="preserve"> and politics </w:t>
      </w:r>
      <w:r w:rsidRPr="003778DB">
        <w:rPr>
          <w:rStyle w:val="StyleBoldUnderline"/>
          <w:highlight w:val="cyan"/>
        </w:rPr>
        <w:t xml:space="preserve">that one is willing to take risks. One tries to </w:t>
      </w:r>
      <w:r w:rsidRPr="003778DB">
        <w:rPr>
          <w:rStyle w:val="StyleBoldUnderline"/>
          <w:b/>
          <w:highlight w:val="cyan"/>
        </w:rPr>
        <w:t xml:space="preserve">articulate the best argument, propose the best policy, design the best laws, </w:t>
      </w:r>
      <w:proofErr w:type="gramStart"/>
      <w:r w:rsidRPr="003778DB">
        <w:rPr>
          <w:rStyle w:val="StyleBoldUnderline"/>
          <w:b/>
          <w:highlight w:val="cyan"/>
        </w:rPr>
        <w:t>make</w:t>
      </w:r>
      <w:proofErr w:type="gramEnd"/>
      <w:r w:rsidRPr="003778DB">
        <w:rPr>
          <w:rStyle w:val="StyleBoldUnderline"/>
          <w:b/>
          <w:highlight w:val="cyan"/>
        </w:rPr>
        <w:t xml:space="preserve"> the best response</w:t>
      </w:r>
      <w:r w:rsidRPr="001E66EA">
        <w:rPr>
          <w:rStyle w:val="StyleBoldUnderline"/>
          <w:sz w:val="16"/>
          <w:u w:val="none"/>
        </w:rPr>
        <w:t xml:space="preserve">. This is a risk in that one might lose; </w:t>
      </w:r>
      <w:r w:rsidRPr="003778DB">
        <w:rPr>
          <w:rStyle w:val="StyleBoldUnderline"/>
          <w:highlight w:val="cyan"/>
        </w:rPr>
        <w:t>advancing</w:t>
      </w:r>
      <w:r w:rsidRPr="006277FE">
        <w:rPr>
          <w:rStyle w:val="StyleBoldUnderline"/>
        </w:rPr>
        <w:t xml:space="preserve"> an </w:t>
      </w:r>
      <w:r w:rsidRPr="003778DB">
        <w:rPr>
          <w:rStyle w:val="StyleBoldUnderline"/>
          <w:highlight w:val="cyan"/>
        </w:rPr>
        <w:t xml:space="preserve">argument means that </w:t>
      </w:r>
      <w:r w:rsidRPr="003778DB">
        <w:rPr>
          <w:rStyle w:val="StyleBoldUnderline"/>
          <w:b/>
          <w:highlight w:val="cyan"/>
        </w:rPr>
        <w:t xml:space="preserve">one must be open to </w:t>
      </w:r>
      <w:r w:rsidRPr="00303B1A">
        <w:rPr>
          <w:rStyle w:val="StyleBoldUnderline"/>
          <w:b/>
        </w:rPr>
        <w:t xml:space="preserve">the </w:t>
      </w:r>
      <w:r w:rsidRPr="003778DB">
        <w:rPr>
          <w:rStyle w:val="StyleBoldUnderline"/>
          <w:b/>
          <w:highlight w:val="cyan"/>
        </w:rPr>
        <w:t>criticisms</w:t>
      </w:r>
      <w:r w:rsidRPr="006277FE">
        <w:rPr>
          <w:rStyle w:val="StyleBoldUnderline"/>
          <w:b/>
        </w:rPr>
        <w:t xml:space="preserve"> others will make of it</w:t>
      </w:r>
      <w:r w:rsidRPr="001E66EA">
        <w:rPr>
          <w:rStyle w:val="StyleBoldUnderline"/>
          <w:sz w:val="16"/>
          <w:u w:val="none"/>
        </w:rPr>
        <w:t xml:space="preserve">. </w:t>
      </w:r>
      <w:r w:rsidRPr="003778DB">
        <w:rPr>
          <w:rStyle w:val="StyleBoldUnderline"/>
          <w:highlight w:val="cyan"/>
        </w:rPr>
        <w:t xml:space="preserve">The situation is agonistic </w:t>
      </w:r>
      <w:r w:rsidRPr="003778DB">
        <w:rPr>
          <w:rStyle w:val="StyleBoldUnderline"/>
          <w:b/>
          <w:highlight w:val="cyan"/>
        </w:rPr>
        <w:t xml:space="preserve">not because the participants </w:t>
      </w:r>
      <w:r w:rsidRPr="00303B1A">
        <w:rPr>
          <w:rStyle w:val="StyleBoldUnderline"/>
          <w:b/>
        </w:rPr>
        <w:t>manufacture</w:t>
      </w:r>
      <w:r w:rsidRPr="006277FE">
        <w:rPr>
          <w:rStyle w:val="StyleBoldUnderline"/>
          <w:b/>
        </w:rPr>
        <w:t xml:space="preserve"> or </w:t>
      </w:r>
      <w:r w:rsidRPr="003778DB">
        <w:rPr>
          <w:rStyle w:val="StyleBoldUnderline"/>
          <w:b/>
          <w:highlight w:val="cyan"/>
        </w:rPr>
        <w:t>seek conflict</w:t>
      </w:r>
      <w:r w:rsidRPr="003778DB">
        <w:rPr>
          <w:rStyle w:val="StyleBoldUnderline"/>
          <w:highlight w:val="cyan"/>
        </w:rPr>
        <w:t xml:space="preserve">, but because </w:t>
      </w:r>
      <w:r w:rsidRPr="003778DB">
        <w:rPr>
          <w:rStyle w:val="StyleBoldUnderline"/>
          <w:b/>
          <w:highlight w:val="cyan"/>
        </w:rPr>
        <w:t xml:space="preserve">conflict </w:t>
      </w:r>
      <w:r w:rsidRPr="003778DB">
        <w:rPr>
          <w:rStyle w:val="StyleBoldUnderline"/>
          <w:b/>
          <w:highlight w:val="cyan"/>
          <w:bdr w:val="single" w:sz="4" w:space="0" w:color="auto"/>
        </w:rPr>
        <w:t>is a necessary consequence of difference</w:t>
      </w:r>
      <w:r w:rsidRPr="001E66EA">
        <w:rPr>
          <w:rStyle w:val="StyleBoldUnderline"/>
          <w:sz w:val="16"/>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1E66EA">
        <w:rPr>
          <w:rStyle w:val="StyleBoldUnderline"/>
          <w:sz w:val="16"/>
          <w:u w:val="none"/>
        </w:rPr>
        <w:t>Kastely</w:t>
      </w:r>
      <w:proofErr w:type="spellEnd"/>
      <w:r w:rsidRPr="001E66EA">
        <w:rPr>
          <w:rStyle w:val="StyleBoldUnderline"/>
          <w:sz w:val="16"/>
          <w:u w:val="none"/>
        </w:rPr>
        <w:t>). Similarly, Arendt does not propose a public realm of neutral, rational beings who escape differences to live in the discourse of universals; she envisions one of different people who argue with passion, vehemence, and integrity.</w:t>
      </w:r>
    </w:p>
    <w:p w:rsidR="007F27A1" w:rsidRPr="00176228" w:rsidRDefault="007F27A1" w:rsidP="007F27A1">
      <w:pPr>
        <w:pStyle w:val="cardtext"/>
        <w:rPr>
          <w:rStyle w:val="StyleBoldUnderline"/>
          <w:sz w:val="16"/>
          <w:u w:val="none"/>
        </w:rPr>
      </w:pPr>
      <w:r>
        <w:rPr>
          <w:rStyle w:val="StyleBoldUnderline"/>
          <w:sz w:val="16"/>
          <w:u w:val="none"/>
        </w:rPr>
        <w:t>Continued…</w:t>
      </w:r>
    </w:p>
    <w:p w:rsidR="007F27A1" w:rsidRPr="0091178C" w:rsidRDefault="007F27A1" w:rsidP="007F27A1">
      <w:pPr>
        <w:pStyle w:val="cardtext"/>
        <w:rPr>
          <w:rStyle w:val="StyleBoldUnderline"/>
          <w:sz w:val="14"/>
          <w:szCs w:val="14"/>
          <w:u w:val="none"/>
        </w:rPr>
      </w:pPr>
      <w:r w:rsidRPr="003778DB">
        <w:rPr>
          <w:rStyle w:val="StyleBoldUnderline"/>
          <w:highlight w:val="cyan"/>
        </w:rPr>
        <w:t>Eichmann</w:t>
      </w:r>
      <w:r w:rsidRPr="00354052">
        <w:rPr>
          <w:rStyle w:val="StyleBoldUnderline"/>
          <w:sz w:val="16"/>
          <w:u w:val="none"/>
        </w:rPr>
        <w:t xml:space="preserve"> perfectly exemplified what Arendt famously called the "</w:t>
      </w:r>
      <w:proofErr w:type="spellStart"/>
      <w:r w:rsidRPr="00354052">
        <w:rPr>
          <w:rStyle w:val="StyleBoldUnderline"/>
          <w:sz w:val="16"/>
          <w:u w:val="none"/>
        </w:rPr>
        <w:t>banal¬ity</w:t>
      </w:r>
      <w:proofErr w:type="spellEnd"/>
      <w:r w:rsidRPr="00354052">
        <w:rPr>
          <w:rStyle w:val="StyleBoldUnderline"/>
          <w:sz w:val="16"/>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3778DB">
        <w:rPr>
          <w:rStyle w:val="StyleBoldUnderline"/>
          <w:highlight w:val="cyan"/>
        </w:rPr>
        <w:t xml:space="preserve">was able to </w:t>
      </w:r>
      <w:r w:rsidRPr="003778DB">
        <w:rPr>
          <w:rStyle w:val="StyleBoldUnderline"/>
          <w:b/>
          <w:highlight w:val="cyan"/>
          <w:bdr w:val="single" w:sz="4" w:space="0" w:color="auto"/>
        </w:rPr>
        <w:t>engage in mass murder</w:t>
      </w:r>
      <w:r w:rsidRPr="003778DB">
        <w:rPr>
          <w:rStyle w:val="StyleBoldUnderline"/>
          <w:highlight w:val="cyan"/>
        </w:rPr>
        <w:t xml:space="preserve"> </w:t>
      </w:r>
      <w:r w:rsidRPr="003778DB">
        <w:rPr>
          <w:rStyle w:val="StyleBoldUnderline"/>
          <w:b/>
          <w:highlight w:val="cyan"/>
        </w:rPr>
        <w:t xml:space="preserve">because he was </w:t>
      </w:r>
      <w:r w:rsidRPr="003778DB">
        <w:rPr>
          <w:rStyle w:val="StyleBoldUnderline"/>
          <w:b/>
          <w:highlight w:val="cyan"/>
          <w:bdr w:val="single" w:sz="4" w:space="0" w:color="auto"/>
        </w:rPr>
        <w:t>able not to think about it,</w:t>
      </w:r>
      <w:r w:rsidRPr="00354052">
        <w:rPr>
          <w:rStyle w:val="StyleBoldUnderline"/>
          <w:sz w:val="16"/>
          <w:u w:val="none"/>
        </w:rPr>
        <w:t xml:space="preserve"> especially </w:t>
      </w:r>
      <w:r w:rsidRPr="00354052">
        <w:rPr>
          <w:rStyle w:val="StyleBoldUnderline"/>
          <w:b/>
        </w:rPr>
        <w:t>not from the perspective of the victims</w:t>
      </w:r>
      <w:r w:rsidRPr="00354052">
        <w:rPr>
          <w:rStyle w:val="StyleBoldUnderline"/>
          <w:sz w:val="16"/>
          <w:u w:val="none"/>
        </w:rPr>
        <w:t xml:space="preserve">, </w:t>
      </w:r>
      <w:r w:rsidRPr="003778DB">
        <w:rPr>
          <w:rStyle w:val="StyleBoldUnderline"/>
          <w:highlight w:val="cyan"/>
        </w:rPr>
        <w:t>and he was able to</w:t>
      </w:r>
      <w:r w:rsidRPr="003778DB">
        <w:rPr>
          <w:rStyle w:val="StyleBoldUnderline"/>
          <w:b/>
          <w:highlight w:val="cyan"/>
        </w:rPr>
        <w:t xml:space="preserve"> exempt himself from personal responsibility</w:t>
      </w:r>
      <w:r w:rsidRPr="00354052">
        <w:rPr>
          <w:rStyle w:val="StyleBoldUnderline"/>
          <w:sz w:val="16"/>
          <w:u w:val="none"/>
        </w:rPr>
        <w:t xml:space="preserve"> by telling himself (and anyone else who would listen) that </w:t>
      </w:r>
      <w:r w:rsidRPr="00354052">
        <w:rPr>
          <w:rStyle w:val="StyleBoldUnderline"/>
        </w:rPr>
        <w:t>he was just following orders</w:t>
      </w:r>
      <w:r w:rsidRPr="00354052">
        <w:rPr>
          <w:rStyle w:val="StyleBoldUnderline"/>
          <w:sz w:val="16"/>
          <w:u w:val="none"/>
        </w:rPr>
        <w:t xml:space="preserve">. </w:t>
      </w:r>
      <w:r w:rsidRPr="00354052">
        <w:rPr>
          <w:rStyle w:val="StyleBoldUnderline"/>
        </w:rPr>
        <w:t>It was the bureaucratic system that enabled him to do both</w:t>
      </w:r>
      <w:r w:rsidRPr="00354052">
        <w:rPr>
          <w:rStyle w:val="StyleBoldUnderline"/>
          <w:sz w:val="16"/>
          <w:u w:val="none"/>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u w:val="none"/>
        </w:rPr>
        <w:t>" and "</w:t>
      </w:r>
      <w:proofErr w:type="spellStart"/>
      <w:r w:rsidRPr="00354052">
        <w:rPr>
          <w:rStyle w:val="StyleBoldUnderline"/>
          <w:sz w:val="16"/>
          <w:u w:val="none"/>
        </w:rPr>
        <w:t>inauthen</w:t>
      </w:r>
      <w:proofErr w:type="spellEnd"/>
      <w:r w:rsidRPr="00354052">
        <w:rPr>
          <w:rStyle w:val="StyleBoldUnderline"/>
          <w:sz w:val="16"/>
          <w:u w:val="none"/>
        </w:rPr>
        <w:t xml:space="preserve">-tic, self-disparaging conformism" </w:t>
      </w:r>
      <w:r w:rsidRPr="00354052">
        <w:rPr>
          <w:rStyle w:val="StyleBoldUnderline"/>
        </w:rPr>
        <w:t>that characterizes those who people totalitarian systems</w:t>
      </w:r>
      <w:r w:rsidRPr="00354052">
        <w:rPr>
          <w:rStyle w:val="StyleBoldUnderline"/>
          <w:sz w:val="16"/>
          <w:u w:val="none"/>
        </w:rPr>
        <w:t xml:space="preserve"> </w:t>
      </w:r>
      <w:r w:rsidRPr="0091178C">
        <w:rPr>
          <w:rStyle w:val="StyleBoldUnderline"/>
          <w:sz w:val="14"/>
          <w:szCs w:val="14"/>
          <w:u w:val="none"/>
        </w:rPr>
        <w:t>(Pitkin 87).</w:t>
      </w:r>
    </w:p>
    <w:p w:rsidR="007F27A1" w:rsidRPr="0091178C" w:rsidRDefault="007F27A1" w:rsidP="007F27A1">
      <w:pPr>
        <w:pStyle w:val="cardtext"/>
        <w:rPr>
          <w:rStyle w:val="StyleBoldUnderline"/>
          <w:sz w:val="14"/>
          <w:szCs w:val="14"/>
          <w:u w:val="none"/>
        </w:rPr>
      </w:pPr>
      <w:r w:rsidRPr="0091178C">
        <w:rPr>
          <w:rStyle w:val="StyleBoldUnderline"/>
          <w:sz w:val="14"/>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7F27A1" w:rsidRPr="00944F32" w:rsidRDefault="007F27A1" w:rsidP="007F27A1">
      <w:pPr>
        <w:pStyle w:val="cardtext"/>
        <w:rPr>
          <w:rStyle w:val="StyleBoldUnderline"/>
          <w:sz w:val="16"/>
          <w:u w:val="none"/>
        </w:rPr>
      </w:pPr>
      <w:r w:rsidRPr="0091178C">
        <w:rPr>
          <w:rStyle w:val="StyleBoldUnderline"/>
          <w:sz w:val="14"/>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3778DB">
        <w:rPr>
          <w:rStyle w:val="StyleBoldUnderline"/>
          <w:highlight w:val="cyan"/>
        </w:rPr>
        <w:t xml:space="preserve">Understanding totalitarianism's essential nature requires solving the </w:t>
      </w:r>
      <w:r w:rsidRPr="003778DB">
        <w:rPr>
          <w:rStyle w:val="StyleBoldUnderline"/>
          <w:b/>
          <w:highlight w:val="cyan"/>
        </w:rPr>
        <w:t>central mystery of the holocaust</w:t>
      </w:r>
      <w:r w:rsidRPr="00944F32">
        <w:rPr>
          <w:rStyle w:val="StyleBoldUnderline"/>
          <w:sz w:val="16"/>
          <w:u w:val="none"/>
        </w:rPr>
        <w:t xml:space="preserve">—the objectively useless and indeed dysfunctional, </w:t>
      </w:r>
      <w:r w:rsidRPr="003778DB">
        <w:rPr>
          <w:rStyle w:val="StyleBoldUnderline"/>
          <w:b/>
          <w:highlight w:val="cyan"/>
        </w:rPr>
        <w:t xml:space="preserve">fanatical pursuit of a </w:t>
      </w:r>
      <w:r w:rsidRPr="003778DB">
        <w:rPr>
          <w:rStyle w:val="StyleBoldUnderline"/>
          <w:b/>
          <w:highlight w:val="cyan"/>
          <w:bdr w:val="single" w:sz="4" w:space="0" w:color="auto"/>
        </w:rPr>
        <w:t>purely ideological policy</w:t>
      </w:r>
      <w:r w:rsidRPr="00944F32">
        <w:rPr>
          <w:rStyle w:val="StyleBoldUnderline"/>
          <w:sz w:val="16"/>
          <w:u w:val="none"/>
        </w:rPr>
        <w:t>, a pointless process to which the people enacting it have fallen captive. (87)</w:t>
      </w:r>
    </w:p>
    <w:p w:rsidR="007F27A1" w:rsidRPr="00303B1A" w:rsidRDefault="007F27A1" w:rsidP="007F27A1">
      <w:pPr>
        <w:pStyle w:val="cardtext"/>
        <w:rPr>
          <w:rStyle w:val="StyleBoldUnderline"/>
        </w:rPr>
      </w:pPr>
      <w:r w:rsidRPr="003778DB">
        <w:rPr>
          <w:rStyle w:val="StyleBoldUnderline"/>
          <w:highlight w:val="cyan"/>
        </w:rPr>
        <w:t>Totalitarianism is</w:t>
      </w:r>
      <w:r w:rsidRPr="00303B1A">
        <w:rPr>
          <w:rStyle w:val="StyleBoldUnderline"/>
        </w:rPr>
        <w:t xml:space="preserve"> closely connected to bureaucracy; it is </w:t>
      </w:r>
      <w:r w:rsidRPr="003778DB">
        <w:rPr>
          <w:rStyle w:val="StyleBoldUnderline"/>
          <w:highlight w:val="cyan"/>
        </w:rPr>
        <w:t>oppression by rules, rather than by people who have willfully chosen</w:t>
      </w:r>
      <w:r w:rsidRPr="00303B1A">
        <w:rPr>
          <w:rStyle w:val="StyleBoldUnderline"/>
        </w:rPr>
        <w:t xml:space="preserve"> to establish </w:t>
      </w:r>
      <w:r w:rsidRPr="003778DB">
        <w:rPr>
          <w:rStyle w:val="StyleBoldUnderline"/>
          <w:highlight w:val="cyan"/>
        </w:rPr>
        <w:t>certain rules. It is the triumph of the social</w:t>
      </w:r>
      <w:r w:rsidRPr="00303B1A">
        <w:rPr>
          <w:rStyle w:val="StyleBoldUnderline"/>
        </w:rPr>
        <w:t>.</w:t>
      </w:r>
    </w:p>
    <w:p w:rsidR="007F27A1" w:rsidRPr="00D34303" w:rsidRDefault="007F27A1" w:rsidP="007F27A1">
      <w:pPr>
        <w:pStyle w:val="cardtext"/>
        <w:rPr>
          <w:rStyle w:val="StyleBoldUnderline"/>
          <w:sz w:val="10"/>
          <w:szCs w:val="10"/>
          <w:u w:val="none"/>
        </w:rPr>
      </w:pPr>
      <w:r w:rsidRPr="00D34303">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D34303">
        <w:rPr>
          <w:rStyle w:val="StyleBoldUnderline"/>
          <w:sz w:val="10"/>
          <w:szCs w:val="10"/>
          <w:u w:val="none"/>
        </w:rPr>
        <w:t>absorb¬ing</w:t>
      </w:r>
      <w:proofErr w:type="spellEnd"/>
      <w:r w:rsidRPr="00D34303">
        <w:rPr>
          <w:rStyle w:val="StyleBoldUnderline"/>
          <w:sz w:val="10"/>
          <w:szCs w:val="10"/>
          <w:u w:val="none"/>
        </w:rPr>
        <w:t>, and ultimately destroying us, gobbling up our distinct individuality and turning us into robots that mechanically serve its purposes" (4).</w:t>
      </w:r>
    </w:p>
    <w:p w:rsidR="007F27A1" w:rsidRDefault="007F27A1" w:rsidP="007F27A1">
      <w:pPr>
        <w:pStyle w:val="cardtext"/>
        <w:rPr>
          <w:rStyle w:val="StyleBoldUnderline"/>
          <w:u w:val="none"/>
        </w:rPr>
      </w:pPr>
      <w:r w:rsidRPr="00D34303">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u w:val="none"/>
        </w:rPr>
        <w:t>loose</w:t>
      </w:r>
      <w:proofErr w:type="gramEnd"/>
      <w:r w:rsidRPr="00D34303">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D34303">
        <w:rPr>
          <w:rStyle w:val="StyleBoldUnderline"/>
          <w:sz w:val="10"/>
          <w:szCs w:val="10"/>
          <w:u w:val="none"/>
        </w:rPr>
        <w:t>slo¬gans</w:t>
      </w:r>
      <w:proofErr w:type="spellEnd"/>
      <w:r w:rsidRPr="00D34303">
        <w:rPr>
          <w:rStyle w:val="StyleBoldUnderline"/>
          <w:sz w:val="10"/>
          <w:szCs w:val="10"/>
          <w:u w:val="none"/>
        </w:rPr>
        <w:t>, and we punish and suppress truth-telling, originality, thoughtful-ness. So we continually cultivate ways of (not) thinking that induce the social" (274).</w:t>
      </w:r>
      <w:r w:rsidRPr="00D34303">
        <w:rPr>
          <w:rStyle w:val="StyleBoldUnderline"/>
          <w:u w:val="none"/>
        </w:rPr>
        <w:t xml:space="preserve"> </w:t>
      </w:r>
      <w:r w:rsidRPr="00D34303">
        <w:rPr>
          <w:rStyle w:val="StyleBoldUnderline"/>
        </w:rPr>
        <w:t xml:space="preserve">I want to emphasize this point, as it is important for thinking about criticisms of some forms of the social construction of knowledge: </w:t>
      </w:r>
      <w:r w:rsidRPr="003778DB">
        <w:rPr>
          <w:rStyle w:val="StyleBoldUnderline"/>
          <w:b/>
          <w:highlight w:val="cyan"/>
        </w:rPr>
        <w:t>denying our own agency is what enables the social to thrive</w:t>
      </w:r>
      <w:r w:rsidRPr="00D34303">
        <w:rPr>
          <w:rStyle w:val="StyleBoldUnderline"/>
        </w:rPr>
        <w:t>. To put it another way,</w:t>
      </w:r>
      <w:r>
        <w:rPr>
          <w:rStyle w:val="StyleBoldUnderline"/>
          <w:u w:val="none"/>
        </w:rPr>
        <w:t xml:space="preserve"> </w:t>
      </w:r>
      <w:r w:rsidRPr="003778DB">
        <w:rPr>
          <w:rStyle w:val="StyleBoldUnderline"/>
          <w:b/>
          <w:highlight w:val="cyan"/>
          <w:bdr w:val="single" w:sz="4" w:space="0" w:color="auto"/>
        </w:rPr>
        <w:t>theories of powerlessness are self-fulfilling prophecies</w:t>
      </w:r>
      <w:r>
        <w:rPr>
          <w:rStyle w:val="StyleBoldUnderline"/>
          <w:u w:val="none"/>
        </w:rPr>
        <w:t>.</w:t>
      </w:r>
    </w:p>
    <w:p w:rsidR="007F27A1" w:rsidRPr="00944F32" w:rsidRDefault="007F27A1" w:rsidP="007F27A1">
      <w:pPr>
        <w:pStyle w:val="cardtext"/>
        <w:rPr>
          <w:rStyle w:val="StyleBoldUnderline"/>
          <w:sz w:val="16"/>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944F32">
        <w:rPr>
          <w:rStyle w:val="StyleBoldUnderline"/>
          <w:sz w:val="16"/>
          <w:u w:val="none"/>
        </w:rPr>
        <w:t xml:space="preserve"> (see Eichmann and Life). They do not think about what they do. One might prevent such occurrences—or, at least, resist the modern tendency toward </w:t>
      </w:r>
      <w:proofErr w:type="spellStart"/>
      <w:r w:rsidRPr="00944F32">
        <w:rPr>
          <w:rStyle w:val="StyleBoldUnderline"/>
          <w:sz w:val="16"/>
          <w:u w:val="none"/>
        </w:rPr>
        <w:t>totalitarian¬ism</w:t>
      </w:r>
      <w:proofErr w:type="spellEnd"/>
      <w:r w:rsidRPr="00944F32">
        <w:rPr>
          <w:rStyle w:val="StyleBoldUnderline"/>
          <w:sz w:val="16"/>
          <w:u w:val="none"/>
        </w:rPr>
        <w:t>—by thought: "critical thought is in principle anti-authoritarian" (Lectures 38).</w:t>
      </w:r>
    </w:p>
    <w:p w:rsidR="007F27A1" w:rsidRPr="00136D39" w:rsidRDefault="007F27A1" w:rsidP="007F27A1">
      <w:pPr>
        <w:pStyle w:val="cardtext"/>
        <w:rPr>
          <w:rStyle w:val="StyleBoldUnderline"/>
          <w:sz w:val="12"/>
          <w:szCs w:val="12"/>
          <w:u w:val="none"/>
        </w:rPr>
      </w:pPr>
      <w:r w:rsidRPr="00136D39">
        <w:rPr>
          <w:rStyle w:val="StyleBoldUnderline"/>
          <w:sz w:val="12"/>
          <w:szCs w:val="12"/>
          <w:u w:val="none"/>
        </w:rPr>
        <w:t xml:space="preserve">By "thought" Arendt does not mean eremitic contemplation; in fact, she has great contempt for what she calls "professional thinkers," refusing </w:t>
      </w:r>
      <w:proofErr w:type="gramStart"/>
      <w:r w:rsidRPr="00136D39">
        <w:rPr>
          <w:rStyle w:val="StyleBoldUnderline"/>
          <w:sz w:val="12"/>
          <w:szCs w:val="12"/>
          <w:u w:val="none"/>
        </w:rPr>
        <w:t>herself</w:t>
      </w:r>
      <w:proofErr w:type="gramEnd"/>
      <w:r w:rsidRPr="00136D39">
        <w:rPr>
          <w:rStyle w:val="StyleBoldUnderline"/>
          <w:sz w:val="12"/>
          <w:szCs w:val="12"/>
          <w:u w:val="none"/>
        </w:rPr>
        <w:t xml:space="preserve"> to become a philosopher or to call her work philosophy. Young-</w:t>
      </w:r>
      <w:proofErr w:type="spellStart"/>
      <w:r w:rsidRPr="00136D39">
        <w:rPr>
          <w:rStyle w:val="StyleBoldUnderline"/>
          <w:sz w:val="12"/>
          <w:szCs w:val="12"/>
          <w:u w:val="none"/>
        </w:rPr>
        <w:t>Bruehl</w:t>
      </w:r>
      <w:proofErr w:type="spellEnd"/>
      <w:r w:rsidRPr="00136D39">
        <w:rPr>
          <w:rStyle w:val="StyleBoldUnderline"/>
          <w:sz w:val="12"/>
          <w:szCs w:val="12"/>
          <w:u w:val="none"/>
        </w:rPr>
        <w:t xml:space="preserve">, </w:t>
      </w:r>
      <w:proofErr w:type="spellStart"/>
      <w:r w:rsidRPr="00136D39">
        <w:rPr>
          <w:rStyle w:val="StyleBoldUnderline"/>
          <w:sz w:val="12"/>
          <w:szCs w:val="12"/>
          <w:u w:val="none"/>
        </w:rPr>
        <w:t>Benhabib</w:t>
      </w:r>
      <w:proofErr w:type="spellEnd"/>
      <w:r w:rsidRPr="00136D39">
        <w:rPr>
          <w:rStyle w:val="StyleBoldUnderline"/>
          <w:sz w:val="12"/>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136D39">
        <w:rPr>
          <w:rStyle w:val="StyleBoldUnderline"/>
          <w:sz w:val="12"/>
          <w:szCs w:val="12"/>
          <w:u w:val="none"/>
        </w:rPr>
        <w:t>con¬templation</w:t>
      </w:r>
      <w:proofErr w:type="spellEnd"/>
      <w:r w:rsidRPr="00136D39">
        <w:rPr>
          <w:rStyle w:val="StyleBoldUnderline"/>
          <w:sz w:val="12"/>
          <w:szCs w:val="12"/>
          <w:u w:val="none"/>
        </w:rPr>
        <w:t xml:space="preserve"> of philosophers; it requires the arguments of others and </w:t>
      </w:r>
      <w:proofErr w:type="gramStart"/>
      <w:r w:rsidRPr="00136D39">
        <w:rPr>
          <w:rStyle w:val="StyleBoldUnderline"/>
          <w:sz w:val="12"/>
          <w:szCs w:val="12"/>
          <w:u w:val="none"/>
        </w:rPr>
        <w:t>close</w:t>
      </w:r>
      <w:proofErr w:type="gramEnd"/>
      <w:r w:rsidRPr="00136D39">
        <w:rPr>
          <w:rStyle w:val="StyleBoldUnderline"/>
          <w:sz w:val="12"/>
          <w:szCs w:val="12"/>
          <w:u w:val="none"/>
        </w:rPr>
        <w:t xml:space="preserve"> attention to the truth. It is easy to overstate either part of that harmony. One must consider carefully the arguments and viewpoints of others:</w:t>
      </w:r>
    </w:p>
    <w:p w:rsidR="007F27A1" w:rsidRPr="00136D39" w:rsidRDefault="007F27A1" w:rsidP="007F27A1">
      <w:pPr>
        <w:pStyle w:val="cardtext"/>
        <w:rPr>
          <w:rStyle w:val="StyleBoldUnderline"/>
          <w:sz w:val="12"/>
          <w:szCs w:val="12"/>
          <w:u w:val="none"/>
        </w:rPr>
      </w:pPr>
      <w:r w:rsidRPr="00136D39">
        <w:rPr>
          <w:rStyle w:val="StyleBoldUnderline"/>
          <w:sz w:val="12"/>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136D39">
        <w:rPr>
          <w:rStyle w:val="StyleBoldUnderline"/>
          <w:sz w:val="12"/>
          <w:szCs w:val="12"/>
          <w:u w:val="none"/>
        </w:rPr>
        <w:t>ponder¬ing</w:t>
      </w:r>
      <w:proofErr w:type="spellEnd"/>
      <w:r w:rsidRPr="00136D39">
        <w:rPr>
          <w:rStyle w:val="StyleBoldUnderline"/>
          <w:sz w:val="12"/>
          <w:szCs w:val="12"/>
          <w:u w:val="none"/>
        </w:rPr>
        <w:t xml:space="preserve"> a given issue, and the better I can imagine how I would feel and think if I were in their place, the stronger will be my capacity for </w:t>
      </w:r>
      <w:proofErr w:type="spellStart"/>
      <w:r w:rsidRPr="00136D39">
        <w:rPr>
          <w:rStyle w:val="StyleBoldUnderline"/>
          <w:sz w:val="12"/>
          <w:szCs w:val="12"/>
          <w:u w:val="none"/>
        </w:rPr>
        <w:t>represen¬tative</w:t>
      </w:r>
      <w:proofErr w:type="spellEnd"/>
      <w:r w:rsidRPr="00136D39">
        <w:rPr>
          <w:rStyle w:val="StyleBoldUnderline"/>
          <w:sz w:val="12"/>
          <w:szCs w:val="12"/>
          <w:u w:val="none"/>
        </w:rPr>
        <w:t xml:space="preserve"> thinking and the more valid my final conclusions, my opinion. ("Truth" 241)</w:t>
      </w:r>
    </w:p>
    <w:p w:rsidR="007F27A1" w:rsidRPr="00390543" w:rsidRDefault="007F27A1" w:rsidP="007F27A1">
      <w:pPr>
        <w:pStyle w:val="cardtext"/>
        <w:rPr>
          <w:rStyle w:val="StyleBoldUnderline"/>
          <w:b/>
        </w:rPr>
      </w:pPr>
      <w:r w:rsidRPr="00136D39">
        <w:rPr>
          <w:rStyle w:val="StyleBoldUnderline"/>
          <w:sz w:val="16"/>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3778DB">
        <w:rPr>
          <w:rStyle w:val="StyleBoldUnderline"/>
          <w:b/>
          <w:highlight w:val="cyan"/>
        </w:rPr>
        <w:t>critical thinking</w:t>
      </w:r>
      <w:r w:rsidRPr="00136D39">
        <w:rPr>
          <w:rStyle w:val="StyleBoldUnderline"/>
          <w:sz w:val="16"/>
          <w:u w:val="none"/>
        </w:rPr>
        <w:t xml:space="preserve">, while still a solitary business, </w:t>
      </w:r>
      <w:r w:rsidRPr="003778DB">
        <w:rPr>
          <w:rStyle w:val="StyleBoldUnderline"/>
          <w:highlight w:val="cyan"/>
        </w:rPr>
        <w:t>does not cut itself off from' all others.'" Thinking is,</w:t>
      </w:r>
      <w:r w:rsidRPr="00390543">
        <w:rPr>
          <w:rStyle w:val="StyleBoldUnderline"/>
        </w:rPr>
        <w:t xml:space="preserve"> in this view, </w:t>
      </w:r>
      <w:r w:rsidRPr="003778DB">
        <w:rPr>
          <w:rStyle w:val="StyleBoldUnderline"/>
          <w:b/>
          <w:highlight w:val="cyan"/>
        </w:rPr>
        <w:t>necessarily public discourse</w:t>
      </w:r>
      <w:r w:rsidRPr="003778DB">
        <w:rPr>
          <w:rStyle w:val="StyleBoldUnderline"/>
          <w:highlight w:val="cyan"/>
        </w:rPr>
        <w:t>: critical thinking is possible "</w:t>
      </w:r>
      <w:r w:rsidRPr="003778DB">
        <w:rPr>
          <w:rStyle w:val="StyleBoldUnderline"/>
          <w:b/>
          <w:highlight w:val="cyan"/>
        </w:rPr>
        <w:t xml:space="preserve">only </w:t>
      </w:r>
      <w:r w:rsidRPr="003778DB">
        <w:rPr>
          <w:rStyle w:val="StyleBoldUnderline"/>
          <w:b/>
          <w:highlight w:val="cyan"/>
          <w:bdr w:val="single" w:sz="4" w:space="0" w:color="auto"/>
        </w:rPr>
        <w:t>where the standpoints of all others are open to inspection</w:t>
      </w:r>
      <w:r w:rsidRPr="00390543">
        <w:rPr>
          <w:rStyle w:val="StyleBoldUnderline"/>
        </w:rPr>
        <w:t>"</w:t>
      </w:r>
      <w:r w:rsidRPr="00136D39">
        <w:rPr>
          <w:rStyle w:val="StyleBoldUnderline"/>
          <w:sz w:val="16"/>
          <w:u w:val="none"/>
        </w:rPr>
        <w:t xml:space="preserve"> (Lectures 43). Yet, </w:t>
      </w:r>
      <w:r w:rsidRPr="00390543">
        <w:rPr>
          <w:rStyle w:val="StyleBoldUnderline"/>
        </w:rPr>
        <w:t>it is not a discourse in which one simply announces one's sta</w:t>
      </w:r>
      <w:r>
        <w:rPr>
          <w:rStyle w:val="StyleBoldUnderline"/>
        </w:rPr>
        <w:t xml:space="preserve">nce; </w:t>
      </w:r>
      <w:r w:rsidRPr="003778DB">
        <w:rPr>
          <w:rStyle w:val="StyleBoldUnderline"/>
          <w:b/>
          <w:highlight w:val="cyan"/>
        </w:rPr>
        <w:t>participants are interlocutors</w:t>
      </w:r>
      <w:r w:rsidRPr="00390543">
        <w:rPr>
          <w:rStyle w:val="StyleBoldUnderline"/>
        </w:rPr>
        <w:t xml:space="preserve"> and not just speakers</w:t>
      </w:r>
      <w:r w:rsidRPr="00136D39">
        <w:rPr>
          <w:rStyle w:val="StyleBoldUnderline"/>
          <w:sz w:val="16"/>
          <w:u w:val="none"/>
        </w:rPr>
        <w:t xml:space="preserve">; they must listen. </w:t>
      </w:r>
      <w:r w:rsidRPr="00390543">
        <w:rPr>
          <w:rStyle w:val="StyleBoldUnderline"/>
        </w:rPr>
        <w:t>Unlike many current versions of public discourse, this view presumes that speech matters</w:t>
      </w:r>
      <w:r w:rsidRPr="00136D39">
        <w:rPr>
          <w:rStyle w:val="StyleBoldUnderline"/>
          <w:sz w:val="16"/>
          <w:u w:val="none"/>
        </w:rPr>
        <w:t xml:space="preserve">. It is not asymmetric manipulation of others, </w:t>
      </w:r>
      <w:proofErr w:type="gramStart"/>
      <w:r w:rsidRPr="00136D39">
        <w:rPr>
          <w:rStyle w:val="StyleBoldUnderline"/>
          <w:sz w:val="16"/>
          <w:u w:val="none"/>
        </w:rPr>
        <w:t>nor</w:t>
      </w:r>
      <w:proofErr w:type="gramEnd"/>
      <w:r w:rsidRPr="00136D39">
        <w:rPr>
          <w:rStyle w:val="StyleBoldUnderline"/>
          <w:sz w:val="16"/>
          <w:u w:val="none"/>
        </w:rPr>
        <w:t xml:space="preserve"> merely an economic exchange; </w:t>
      </w:r>
      <w:r w:rsidRPr="003778DB">
        <w:rPr>
          <w:rStyle w:val="StyleBoldUnderline"/>
          <w:highlight w:val="cyan"/>
        </w:rPr>
        <w:t xml:space="preserve">it must </w:t>
      </w:r>
      <w:r w:rsidRPr="003778DB">
        <w:rPr>
          <w:rStyle w:val="StyleBoldUnderline"/>
          <w:b/>
          <w:highlight w:val="cyan"/>
        </w:rPr>
        <w:t xml:space="preserve">be a world into which one enters and </w:t>
      </w:r>
      <w:r w:rsidRPr="003778DB">
        <w:rPr>
          <w:rStyle w:val="StyleBoldUnderline"/>
          <w:b/>
          <w:highlight w:val="cyan"/>
          <w:bdr w:val="single" w:sz="4" w:space="0" w:color="auto"/>
        </w:rPr>
        <w:t>by which one might be changed</w:t>
      </w:r>
      <w:r w:rsidRPr="00390543">
        <w:rPr>
          <w:rStyle w:val="StyleBoldUnderline"/>
          <w:b/>
        </w:rPr>
        <w:t>.</w:t>
      </w:r>
    </w:p>
    <w:p w:rsidR="007F27A1" w:rsidRPr="00136D39" w:rsidRDefault="007F27A1" w:rsidP="007F27A1">
      <w:pPr>
        <w:pStyle w:val="cardtext"/>
        <w:rPr>
          <w:rStyle w:val="StyleBoldUnderline"/>
          <w:sz w:val="16"/>
          <w:u w:val="none"/>
        </w:rPr>
      </w:pPr>
      <w:r w:rsidRPr="00136D39">
        <w:rPr>
          <w:rStyle w:val="StyleBoldUnderline"/>
          <w:sz w:val="16"/>
          <w:u w:val="none"/>
        </w:rPr>
        <w:t xml:space="preserve">Second, passages like the above make some readers think that Arendt puts too much faith in discourse and too little in truth (see </w:t>
      </w:r>
      <w:proofErr w:type="spellStart"/>
      <w:r w:rsidRPr="00136D39">
        <w:rPr>
          <w:rStyle w:val="StyleBoldUnderline"/>
          <w:sz w:val="16"/>
          <w:u w:val="none"/>
        </w:rPr>
        <w:t>Habermas</w:t>
      </w:r>
      <w:proofErr w:type="spellEnd"/>
      <w:r w:rsidRPr="00136D39">
        <w:rPr>
          <w:rStyle w:val="StyleBoldUnderline"/>
          <w:sz w:val="16"/>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136D39">
        <w:rPr>
          <w:rStyle w:val="StyleBoldUnderline"/>
          <w:sz w:val="16"/>
          <w:u w:val="none"/>
        </w:rPr>
        <w:t>tha</w:t>
      </w:r>
      <w:proofErr w:type="spellEnd"/>
      <w:r w:rsidRPr="00136D39">
        <w:rPr>
          <w:rStyle w:val="StyleBoldUnderline"/>
          <w:sz w:val="16"/>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u w:val="none"/>
        </w:rPr>
        <w:t xml:space="preserve">: "Truth, though powerless and always </w:t>
      </w:r>
      <w:proofErr w:type="spellStart"/>
      <w:r w:rsidRPr="00136D39">
        <w:rPr>
          <w:rStyle w:val="StyleBoldUnderline"/>
          <w:sz w:val="16"/>
          <w:u w:val="none"/>
        </w:rPr>
        <w:t>defe</w:t>
      </w:r>
      <w:proofErr w:type="spellEnd"/>
      <w:r w:rsidRPr="00136D39">
        <w:rPr>
          <w:rStyle w:val="StyleBoldUnderline"/>
          <w:sz w:val="16"/>
          <w:u w:val="none"/>
        </w:rPr>
        <w:t xml:space="preserve"> </w:t>
      </w:r>
      <w:proofErr w:type="spellStart"/>
      <w:r w:rsidRPr="00136D39">
        <w:rPr>
          <w:rStyle w:val="StyleBoldUnderline"/>
          <w:sz w:val="16"/>
          <w:u w:val="none"/>
        </w:rPr>
        <w:t>ated</w:t>
      </w:r>
      <w:proofErr w:type="spellEnd"/>
      <w:r w:rsidRPr="00136D39">
        <w:rPr>
          <w:rStyle w:val="StyleBoldUnderline"/>
          <w:sz w:val="16"/>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u w:val="none"/>
        </w:rPr>
        <w:t xml:space="preserve"> it" ("Truth" 259).</w:t>
      </w:r>
    </w:p>
    <w:p w:rsidR="007F27A1" w:rsidRPr="003E6BC1" w:rsidRDefault="007F27A1" w:rsidP="007F27A1">
      <w:pPr>
        <w:pStyle w:val="cardtext"/>
        <w:rPr>
          <w:rStyle w:val="StyleBoldUnderline"/>
          <w:sz w:val="8"/>
          <w:szCs w:val="8"/>
          <w:u w:val="none"/>
        </w:rPr>
      </w:pPr>
      <w:r w:rsidRPr="003E6BC1">
        <w:rPr>
          <w:rStyle w:val="StyleBoldUnderline"/>
          <w:sz w:val="8"/>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3E6BC1">
        <w:rPr>
          <w:rStyle w:val="StyleBoldUnderline"/>
          <w:sz w:val="8"/>
          <w:szCs w:val="8"/>
          <w:u w:val="none"/>
        </w:rPr>
        <w:t>unctures</w:t>
      </w:r>
      <w:proofErr w:type="spellEnd"/>
      <w:r w:rsidRPr="003E6BC1">
        <w:rPr>
          <w:rStyle w:val="StyleBoldUnderline"/>
          <w:sz w:val="8"/>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3E6BC1">
        <w:rPr>
          <w:rStyle w:val="StyleBoldUnderline"/>
          <w:sz w:val="8"/>
          <w:szCs w:val="8"/>
          <w:u w:val="none"/>
        </w:rPr>
        <w:t>InEichmann</w:t>
      </w:r>
      <w:proofErr w:type="spellEnd"/>
      <w:r w:rsidRPr="003E6BC1">
        <w:rPr>
          <w:rStyle w:val="StyleBoldUnderline"/>
          <w:sz w:val="8"/>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3E6BC1">
        <w:rPr>
          <w:rStyle w:val="StyleBoldUnderline"/>
          <w:sz w:val="8"/>
          <w:szCs w:val="8"/>
          <w:u w:val="none"/>
        </w:rPr>
        <w:t>expeditio</w:t>
      </w:r>
      <w:proofErr w:type="spellEnd"/>
      <w:r w:rsidRPr="003E6BC1">
        <w:rPr>
          <w:rStyle w:val="StyleBoldUnderline"/>
          <w:sz w:val="8"/>
          <w:szCs w:val="8"/>
          <w:u w:val="none"/>
        </w:rPr>
        <w:t xml:space="preserve"> so prevalent in </w:t>
      </w:r>
      <w:proofErr w:type="spellStart"/>
      <w:r w:rsidRPr="003E6BC1">
        <w:rPr>
          <w:rStyle w:val="StyleBoldUnderline"/>
          <w:sz w:val="8"/>
          <w:szCs w:val="8"/>
          <w:u w:val="none"/>
        </w:rPr>
        <w:t>bothrhetoric</w:t>
      </w:r>
      <w:proofErr w:type="spellEnd"/>
      <w:r w:rsidRPr="003E6BC1">
        <w:rPr>
          <w:rStyle w:val="StyleBoldUnderline"/>
          <w:sz w:val="8"/>
          <w:szCs w:val="8"/>
          <w:u w:val="none"/>
        </w:rPr>
        <w:t xml:space="preserve"> and philosophy: it is not </w:t>
      </w:r>
      <w:proofErr w:type="spellStart"/>
      <w:r w:rsidRPr="003E6BC1">
        <w:rPr>
          <w:rStyle w:val="StyleBoldUnderline"/>
          <w:sz w:val="8"/>
          <w:szCs w:val="8"/>
          <w:u w:val="none"/>
        </w:rPr>
        <w:t>expressivist</w:t>
      </w:r>
      <w:proofErr w:type="spellEnd"/>
      <w:r w:rsidRPr="003E6BC1">
        <w:rPr>
          <w:rStyle w:val="StyleBoldUnderline"/>
          <w:sz w:val="8"/>
          <w:szCs w:val="8"/>
          <w:u w:val="none"/>
        </w:rPr>
        <w:t>, positivist, or social constructivist. Good thinking depends upon good public argument, and good public argument depends upon access to facts: "Freedom of opinion is a farce unless factual information is guaranteed" (238).</w:t>
      </w:r>
    </w:p>
    <w:p w:rsidR="007F27A1" w:rsidRPr="003E6BC1" w:rsidRDefault="007F27A1" w:rsidP="007F27A1">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3E6BC1">
        <w:rPr>
          <w:rStyle w:val="StyleBoldUnderline"/>
          <w:sz w:val="16"/>
          <w:u w:val="none"/>
        </w:rPr>
        <w:t xml:space="preserve">" (Human 325). Arendt insists that it is "the same general rule— Do not contradict yourself (not </w:t>
      </w:r>
      <w:proofErr w:type="spellStart"/>
      <w:r w:rsidRPr="003E6BC1">
        <w:rPr>
          <w:rStyle w:val="StyleBoldUnderline"/>
          <w:sz w:val="16"/>
          <w:u w:val="none"/>
        </w:rPr>
        <w:t>your self</w:t>
      </w:r>
      <w:proofErr w:type="spellEnd"/>
      <w:r w:rsidRPr="003E6BC1">
        <w:rPr>
          <w:rStyle w:val="StyleBoldUnderline"/>
          <w:sz w:val="16"/>
          <w:u w:val="none"/>
        </w:rPr>
        <w:t xml:space="preserve"> but </w:t>
      </w:r>
      <w:proofErr w:type="spellStart"/>
      <w:r w:rsidRPr="003E6BC1">
        <w:rPr>
          <w:rStyle w:val="StyleBoldUnderline"/>
          <w:sz w:val="16"/>
          <w:u w:val="none"/>
        </w:rPr>
        <w:t>your</w:t>
      </w:r>
      <w:proofErr w:type="spellEnd"/>
      <w:r w:rsidRPr="003E6BC1">
        <w:rPr>
          <w:rStyle w:val="StyleBoldUnderline"/>
          <w:sz w:val="16"/>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3778DB">
        <w:rPr>
          <w:rStyle w:val="StyleBoldUnderline"/>
          <w:b/>
          <w:highlight w:val="cyan"/>
        </w:rPr>
        <w:t>The paradox</w:t>
      </w:r>
      <w:r w:rsidRPr="003E6BC1">
        <w:rPr>
          <w:rStyle w:val="StyleBoldUnderline"/>
          <w:b/>
        </w:rPr>
        <w:t xml:space="preserve">ical nature </w:t>
      </w:r>
      <w:r w:rsidRPr="003778DB">
        <w:rPr>
          <w:rStyle w:val="StyleBoldUnderline"/>
          <w:b/>
          <w:highlight w:val="cyan"/>
        </w:rPr>
        <w:t xml:space="preserve">of </w:t>
      </w:r>
      <w:proofErr w:type="spellStart"/>
      <w:r w:rsidRPr="003778DB">
        <w:rPr>
          <w:rStyle w:val="StyleBoldUnderline"/>
          <w:b/>
          <w:highlight w:val="cyan"/>
        </w:rPr>
        <w:t>agonism</w:t>
      </w:r>
      <w:proofErr w:type="spellEnd"/>
      <w:r w:rsidRPr="003E6BC1">
        <w:rPr>
          <w:rStyle w:val="StyleBoldUnderline"/>
          <w:sz w:val="16"/>
          <w:u w:val="none"/>
        </w:rPr>
        <w:t xml:space="preserve"> (that it must involve both individuality and commonality) </w:t>
      </w:r>
      <w:r w:rsidRPr="003778DB">
        <w:rPr>
          <w:rStyle w:val="StyleBoldUnderline"/>
          <w:highlight w:val="cyan"/>
        </w:rPr>
        <w:t>makes it difficult to maintain</w:t>
      </w:r>
      <w:r w:rsidRPr="003E6BC1">
        <w:rPr>
          <w:rStyle w:val="StyleBoldUnderline"/>
        </w:rPr>
        <w:t>, as the temptation is great either to think one's own thoughts without reference to anyone else or to let others do one's thinking.</w:t>
      </w:r>
    </w:p>
    <w:p w:rsidR="007F27A1" w:rsidRDefault="007F27A1" w:rsidP="007F27A1">
      <w:pPr>
        <w:pStyle w:val="cardtext"/>
        <w:rPr>
          <w:rStyle w:val="StyleBoldUnderline"/>
          <w:u w:val="none"/>
        </w:rPr>
      </w:pPr>
      <w:r>
        <w:rPr>
          <w:rStyle w:val="StyleBoldUnderline"/>
          <w:u w:val="none"/>
        </w:rPr>
        <w:t xml:space="preserve">Arendt's Polemical </w:t>
      </w:r>
      <w:proofErr w:type="spellStart"/>
      <w:r>
        <w:rPr>
          <w:rStyle w:val="StyleBoldUnderline"/>
          <w:u w:val="none"/>
        </w:rPr>
        <w:t>Agonism</w:t>
      </w:r>
      <w:proofErr w:type="spellEnd"/>
    </w:p>
    <w:p w:rsidR="007F27A1" w:rsidRPr="00B8346E" w:rsidRDefault="007F27A1" w:rsidP="007F27A1">
      <w:pPr>
        <w:pStyle w:val="cardtext"/>
        <w:rPr>
          <w:rStyle w:val="StyleBoldUnderline"/>
          <w:sz w:val="16"/>
          <w:u w:val="none"/>
        </w:rPr>
      </w:pPr>
      <w:r w:rsidRPr="00B8346E">
        <w:rPr>
          <w:rStyle w:val="StyleBoldUnderline"/>
          <w:sz w:val="16"/>
          <w:u w:val="none"/>
        </w:rPr>
        <w:t xml:space="preserve">As I said, </w:t>
      </w:r>
      <w:proofErr w:type="spellStart"/>
      <w:r w:rsidRPr="00B8346E">
        <w:rPr>
          <w:rStyle w:val="StyleBoldUnderline"/>
          <w:sz w:val="16"/>
          <w:u w:val="none"/>
        </w:rPr>
        <w:t>agonism</w:t>
      </w:r>
      <w:proofErr w:type="spellEnd"/>
      <w:r w:rsidRPr="00B8346E">
        <w:rPr>
          <w:rStyle w:val="StyleBoldUnderline"/>
          <w:sz w:val="16"/>
          <w:u w:val="none"/>
        </w:rPr>
        <w:t xml:space="preserve"> does have its advocates within rhetoric—Burke, </w:t>
      </w:r>
      <w:proofErr w:type="spellStart"/>
      <w:r w:rsidRPr="00B8346E">
        <w:rPr>
          <w:rStyle w:val="StyleBoldUnderline"/>
          <w:sz w:val="16"/>
          <w:u w:val="none"/>
        </w:rPr>
        <w:t>Ong</w:t>
      </w:r>
      <w:proofErr w:type="spellEnd"/>
      <w:r w:rsidRPr="00B8346E">
        <w:rPr>
          <w:rStyle w:val="StyleBoldUnderline"/>
          <w:sz w:val="16"/>
          <w:u w:val="none"/>
        </w:rPr>
        <w:t xml:space="preserve">, Sloane, Gage, and </w:t>
      </w:r>
      <w:proofErr w:type="spellStart"/>
      <w:r w:rsidRPr="00B8346E">
        <w:rPr>
          <w:rStyle w:val="StyleBoldUnderline"/>
          <w:sz w:val="16"/>
          <w:u w:val="none"/>
        </w:rPr>
        <w:t>Jarratt</w:t>
      </w:r>
      <w:proofErr w:type="spellEnd"/>
      <w:r w:rsidRPr="00B8346E">
        <w:rPr>
          <w:rStyle w:val="StyleBoldUnderline"/>
          <w:sz w:val="16"/>
          <w:u w:val="none"/>
        </w:rPr>
        <w:t xml:space="preserve">, for instance—but while each of these theorists proposes a form of </w:t>
      </w:r>
      <w:proofErr w:type="spellStart"/>
      <w:r w:rsidRPr="00B8346E">
        <w:rPr>
          <w:rStyle w:val="StyleBoldUnderline"/>
          <w:sz w:val="16"/>
          <w:u w:val="none"/>
        </w:rPr>
        <w:t>conflictual</w:t>
      </w:r>
      <w:proofErr w:type="spellEnd"/>
      <w:r w:rsidRPr="00B8346E">
        <w:rPr>
          <w:rStyle w:val="StyleBoldUnderline"/>
          <w:sz w:val="16"/>
          <w:u w:val="none"/>
        </w:rPr>
        <w:t xml:space="preserve"> argument, not one of these is as adversarial as Arendt's. </w:t>
      </w:r>
      <w:proofErr w:type="spellStart"/>
      <w:r w:rsidRPr="00B8346E">
        <w:rPr>
          <w:rStyle w:val="StyleBoldUnderline"/>
          <w:sz w:val="16"/>
          <w:u w:val="none"/>
        </w:rPr>
        <w:t>Agonism</w:t>
      </w:r>
      <w:proofErr w:type="spellEnd"/>
      <w:r w:rsidRPr="00B8346E">
        <w:rPr>
          <w:rStyle w:val="StyleBoldUnderline"/>
          <w:sz w:val="16"/>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3778DB">
        <w:rPr>
          <w:rStyle w:val="StyleBoldUnderline"/>
          <w:highlight w:val="cyan"/>
        </w:rPr>
        <w:t>agonism</w:t>
      </w:r>
      <w:proofErr w:type="spellEnd"/>
      <w:r w:rsidRPr="003778DB">
        <w:rPr>
          <w:rStyle w:val="StyleBoldUnderline"/>
          <w:highlight w:val="cyan"/>
        </w:rPr>
        <w:t xml:space="preserve"> still </w:t>
      </w:r>
      <w:r w:rsidRPr="003778DB">
        <w:rPr>
          <w:rStyle w:val="StyleBoldUnderline"/>
          <w:b/>
          <w:highlight w:val="cyan"/>
        </w:rPr>
        <w:t>values conflict, disagreement, and equality</w:t>
      </w:r>
      <w:r w:rsidRPr="00B8346E">
        <w:rPr>
          <w:rStyle w:val="StyleBoldUnderline"/>
        </w:rPr>
        <w:t xml:space="preserve"> among interlocutors, </w:t>
      </w:r>
      <w:r w:rsidRPr="003778DB">
        <w:rPr>
          <w:rStyle w:val="StyleBoldUnderline"/>
          <w:highlight w:val="cyan"/>
        </w:rPr>
        <w:t xml:space="preserve">but it </w:t>
      </w:r>
      <w:r w:rsidRPr="003778DB">
        <w:rPr>
          <w:rStyle w:val="StyleBoldUnderline"/>
          <w:b/>
          <w:highlight w:val="cyan"/>
        </w:rPr>
        <w:t>has the goal of reaching agreement</w:t>
      </w:r>
      <w:r w:rsidRPr="00B8346E">
        <w:rPr>
          <w:rStyle w:val="StyleBoldUnderline"/>
          <w:b/>
        </w:rPr>
        <w:t>,</w:t>
      </w:r>
      <w:r w:rsidRPr="00B8346E">
        <w:rPr>
          <w:rStyle w:val="StyleBoldUnderline"/>
          <w:sz w:val="16"/>
          <w:u w:val="none"/>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u w:val="none"/>
        </w:rPr>
        <w:t xml:space="preserve"> (Shape 5; emphasis added).</w:t>
      </w:r>
    </w:p>
    <w:p w:rsidR="007F27A1" w:rsidRPr="00B8346E" w:rsidRDefault="007F27A1" w:rsidP="007F27A1">
      <w:pPr>
        <w:pStyle w:val="cardtext"/>
        <w:rPr>
          <w:rStyle w:val="StyleBoldUnderline"/>
        </w:rPr>
      </w:pPr>
      <w:r w:rsidRPr="00B8346E">
        <w:rPr>
          <w:rStyle w:val="StyleBoldUnderline"/>
          <w:sz w:val="16"/>
          <w:u w:val="none"/>
        </w:rPr>
        <w:t xml:space="preserve">Arendt's version is what one might call polemical </w:t>
      </w:r>
      <w:proofErr w:type="spellStart"/>
      <w:r w:rsidRPr="00B8346E">
        <w:rPr>
          <w:rStyle w:val="StyleBoldUnderline"/>
          <w:sz w:val="16"/>
          <w:u w:val="none"/>
        </w:rPr>
        <w:t>agonism</w:t>
      </w:r>
      <w:proofErr w:type="spellEnd"/>
      <w:r w:rsidRPr="00B8346E">
        <w:rPr>
          <w:rStyle w:val="StyleBoldUnderline"/>
          <w:sz w:val="16"/>
          <w:u w:val="none"/>
        </w:rPr>
        <w:t xml:space="preserve">: it puts less emphasis on gaining assent, and it is exemplified both in Arendt's own writing and in Donald </w:t>
      </w:r>
      <w:proofErr w:type="spellStart"/>
      <w:r w:rsidRPr="00B8346E">
        <w:rPr>
          <w:rStyle w:val="StyleBoldUnderline"/>
          <w:sz w:val="16"/>
          <w:u w:val="none"/>
        </w:rPr>
        <w:t>Lazere's</w:t>
      </w:r>
      <w:proofErr w:type="spellEnd"/>
      <w:r w:rsidRPr="00B8346E">
        <w:rPr>
          <w:rStyle w:val="StyleBoldUnderline"/>
          <w:sz w:val="16"/>
          <w:u w:val="none"/>
        </w:rPr>
        <w:t xml:space="preserve"> "Ground Rules for Polemicists" and "Teaching the Political Conflicts." Both forms of </w:t>
      </w:r>
      <w:proofErr w:type="spellStart"/>
      <w:r w:rsidRPr="00B8346E">
        <w:rPr>
          <w:rStyle w:val="StyleBoldUnderline"/>
          <w:sz w:val="16"/>
          <w:u w:val="none"/>
        </w:rPr>
        <w:t>agonism</w:t>
      </w:r>
      <w:proofErr w:type="spellEnd"/>
      <w:r w:rsidRPr="00B8346E">
        <w:rPr>
          <w:rStyle w:val="StyleBoldUnderline"/>
          <w:sz w:val="16"/>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u w:val="none"/>
        </w:rPr>
        <w:t>myself</w:t>
      </w:r>
      <w:proofErr w:type="gramEnd"/>
      <w:r w:rsidRPr="00B8346E">
        <w:rPr>
          <w:rStyle w:val="StyleBoldUnderline"/>
          <w:sz w:val="16"/>
          <w:u w:val="none"/>
        </w:rPr>
        <w:t xml:space="preserve"> with myself (Lectures 40). The difference between the two approaches to </w:t>
      </w:r>
      <w:proofErr w:type="spellStart"/>
      <w:r w:rsidRPr="00B8346E">
        <w:rPr>
          <w:rStyle w:val="StyleBoldUnderline"/>
          <w:sz w:val="16"/>
          <w:u w:val="none"/>
        </w:rPr>
        <w:t>agonism</w:t>
      </w:r>
      <w:proofErr w:type="spellEnd"/>
      <w:r w:rsidRPr="00B8346E">
        <w:rPr>
          <w:rStyle w:val="StyleBoldUnderline"/>
          <w:sz w:val="16"/>
          <w:u w:val="none"/>
        </w:rPr>
        <w:t xml:space="preserve"> is clearest when one presents an argument to an audience assumed to be an opposition. In persuasive </w:t>
      </w:r>
      <w:proofErr w:type="spellStart"/>
      <w:r w:rsidRPr="00B8346E">
        <w:rPr>
          <w:rStyle w:val="StyleBoldUnderline"/>
          <w:sz w:val="16"/>
          <w:u w:val="none"/>
        </w:rPr>
        <w:t>agonism</w:t>
      </w:r>
      <w:proofErr w:type="spellEnd"/>
      <w:r w:rsidRPr="00B8346E">
        <w:rPr>
          <w:rStyle w:val="StyleBoldUnderline"/>
          <w:sz w:val="16"/>
          <w:u w:val="none"/>
        </w:rPr>
        <w:t xml:space="preserve">, one plays down conflict and moves through reasons to try to persuade one's audience. In polemical </w:t>
      </w:r>
      <w:proofErr w:type="spellStart"/>
      <w:r w:rsidRPr="00B8346E">
        <w:rPr>
          <w:rStyle w:val="StyleBoldUnderline"/>
          <w:sz w:val="16"/>
          <w:u w:val="none"/>
        </w:rPr>
        <w:t>agonism</w:t>
      </w:r>
      <w:proofErr w:type="spellEnd"/>
      <w:r w:rsidRPr="00B8346E">
        <w:rPr>
          <w:rStyle w:val="StyleBoldUnderline"/>
          <w:sz w:val="16"/>
          <w:u w:val="none"/>
        </w:rPr>
        <w:t xml:space="preserve">, however, one's intention is not necessarily to prove one's case, but to make public </w:t>
      </w:r>
      <w:proofErr w:type="gramStart"/>
      <w:r w:rsidRPr="00B8346E">
        <w:rPr>
          <w:rStyle w:val="StyleBoldUnderline"/>
          <w:sz w:val="16"/>
          <w:u w:val="none"/>
        </w:rPr>
        <w:t>one' s</w:t>
      </w:r>
      <w:proofErr w:type="gramEnd"/>
      <w:r w:rsidRPr="00B8346E">
        <w:rPr>
          <w:rStyle w:val="StyleBoldUnderline"/>
          <w:sz w:val="16"/>
          <w:u w:val="none"/>
        </w:rPr>
        <w:t xml:space="preserve"> thought in order to test it. In this way, </w:t>
      </w:r>
      <w:r w:rsidRPr="003778DB">
        <w:rPr>
          <w:rStyle w:val="StyleBoldUnderline"/>
          <w:highlight w:val="cyan"/>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3778DB">
        <w:rPr>
          <w:rStyle w:val="StyleBoldUnderline"/>
          <w:b/>
          <w:highlight w:val="cyan"/>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Arendt quotes from a letter Kant wrote on this point:</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 xml:space="preserve">You know that I do not approach reasonable objections with the intention merely of refuting them, but that in thinking </w:t>
      </w:r>
      <w:proofErr w:type="gramStart"/>
      <w:r w:rsidRPr="00B8346E">
        <w:rPr>
          <w:rStyle w:val="StyleBoldUnderline"/>
          <w:sz w:val="8"/>
          <w:szCs w:val="8"/>
          <w:u w:val="none"/>
        </w:rPr>
        <w:t>them</w:t>
      </w:r>
      <w:proofErr w:type="gramEnd"/>
      <w:r w:rsidRPr="00B8346E">
        <w:rPr>
          <w:rStyle w:val="StyleBoldUnderline"/>
          <w:sz w:val="8"/>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8346E">
        <w:rPr>
          <w:rStyle w:val="StyleBoldUnderline"/>
          <w:sz w:val="8"/>
          <w:szCs w:val="8"/>
          <w:u w:val="none"/>
        </w:rPr>
        <w:t>butprovocative</w:t>
      </w:r>
      <w:proofErr w:type="spellEnd"/>
      <w:r w:rsidRPr="00B8346E">
        <w:rPr>
          <w:rStyle w:val="StyleBoldUnderline"/>
          <w:sz w:val="8"/>
          <w:szCs w:val="8"/>
          <w:u w:val="none"/>
        </w:rPr>
        <w:t xml:space="preserve"> application of Arendt's notion of common, see Hauser 100-03).</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 xml:space="preserve">In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there is a sense in which </w:t>
      </w:r>
      <w:proofErr w:type="gramStart"/>
      <w:r w:rsidRPr="00B8346E">
        <w:rPr>
          <w:rStyle w:val="StyleBoldUnderline"/>
          <w:sz w:val="8"/>
          <w:szCs w:val="8"/>
          <w:u w:val="none"/>
        </w:rPr>
        <w:t>one' s</w:t>
      </w:r>
      <w:proofErr w:type="gramEnd"/>
      <w:r w:rsidRPr="00B8346E">
        <w:rPr>
          <w:rStyle w:val="StyleBoldUnderline"/>
          <w:sz w:val="8"/>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8346E">
        <w:rPr>
          <w:rStyle w:val="StyleBoldUnderline"/>
          <w:sz w:val="8"/>
          <w:szCs w:val="8"/>
          <w:u w:val="none"/>
        </w:rPr>
        <w:t>be en</w:t>
      </w:r>
      <w:proofErr w:type="spellEnd"/>
      <w:r w:rsidRPr="00B8346E">
        <w:rPr>
          <w:rStyle w:val="StyleBoldUnderline"/>
          <w:sz w:val="8"/>
          <w:szCs w:val="8"/>
          <w:u w:val="none"/>
        </w:rPr>
        <w:t>¬larged" {Lectures 39); he wanted interlocutors, not acolytes.</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This is not consensus-based argument, nor is it what is sometimes called "</w:t>
      </w:r>
      <w:proofErr w:type="spellStart"/>
      <w:r w:rsidRPr="00B8346E">
        <w:rPr>
          <w:rStyle w:val="StyleBoldUnderline"/>
          <w:sz w:val="8"/>
          <w:szCs w:val="8"/>
          <w:u w:val="none"/>
        </w:rPr>
        <w:t>consociational</w:t>
      </w:r>
      <w:proofErr w:type="spellEnd"/>
      <w:r w:rsidRPr="00B8346E">
        <w:rPr>
          <w:rStyle w:val="StyleBoldUnderline"/>
          <w:sz w:val="8"/>
          <w:szCs w:val="8"/>
          <w:u w:val="none"/>
        </w:rPr>
        <w:t xml:space="preserve"> argument," nor is this argument as mediation or conflict resolution. Arendt (and her commentators) </w:t>
      </w:r>
      <w:proofErr w:type="gramStart"/>
      <w:r w:rsidRPr="00B8346E">
        <w:rPr>
          <w:rStyle w:val="StyleBoldUnderline"/>
          <w:sz w:val="8"/>
          <w:szCs w:val="8"/>
          <w:u w:val="none"/>
        </w:rPr>
        <w:t>use</w:t>
      </w:r>
      <w:proofErr w:type="gramEnd"/>
      <w:r w:rsidRPr="00B8346E">
        <w:rPr>
          <w:rStyle w:val="StyleBoldUnderline"/>
          <w:sz w:val="8"/>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8346E">
        <w:rPr>
          <w:rStyle w:val="StyleBoldUnderline"/>
          <w:sz w:val="8"/>
          <w:szCs w:val="8"/>
          <w:u w:val="none"/>
        </w:rPr>
        <w:t>mat¬ter</w:t>
      </w:r>
      <w:proofErr w:type="spellEnd"/>
      <w:r w:rsidRPr="00B8346E">
        <w:rPr>
          <w:rStyle w:val="StyleBoldUnderline"/>
          <w:sz w:val="8"/>
          <w:szCs w:val="8"/>
          <w:u w:val="none"/>
        </w:rPr>
        <w:t xml:space="preserve">—without fanaticism, without seeking to exterminate one's </w:t>
      </w:r>
      <w:proofErr w:type="spellStart"/>
      <w:r w:rsidRPr="00B8346E">
        <w:rPr>
          <w:rStyle w:val="StyleBoldUnderline"/>
          <w:sz w:val="8"/>
          <w:szCs w:val="8"/>
          <w:u w:val="none"/>
        </w:rPr>
        <w:t>oppo¬nents</w:t>
      </w:r>
      <w:proofErr w:type="spellEnd"/>
      <w:r w:rsidRPr="00B8346E">
        <w:rPr>
          <w:rStyle w:val="StyleBoldUnderline"/>
          <w:sz w:val="8"/>
          <w:szCs w:val="8"/>
          <w:u w:val="none"/>
        </w:rPr>
        <w:t xml:space="preserve">" (266). My point here is two-fold: first, there is not a simple binary opposition between persuasive discourse and eristic discourse, the </w:t>
      </w:r>
      <w:proofErr w:type="spellStart"/>
      <w:r w:rsidRPr="00B8346E">
        <w:rPr>
          <w:rStyle w:val="StyleBoldUnderline"/>
          <w:sz w:val="8"/>
          <w:szCs w:val="8"/>
          <w:u w:val="none"/>
        </w:rPr>
        <w:t>conflictual</w:t>
      </w:r>
      <w:proofErr w:type="spellEnd"/>
      <w:r w:rsidRPr="00B8346E">
        <w:rPr>
          <w:rStyle w:val="StyleBoldUnderline"/>
          <w:sz w:val="8"/>
          <w:szCs w:val="8"/>
          <w:u w:val="none"/>
        </w:rPr>
        <w:t xml:space="preserve"> versus the collaborative, or argument as opposed to debate.</w:t>
      </w:r>
    </w:p>
    <w:p w:rsidR="007F27A1" w:rsidRPr="00B8346E" w:rsidRDefault="007F27A1" w:rsidP="007F27A1">
      <w:pPr>
        <w:pStyle w:val="cardtext"/>
        <w:rPr>
          <w:rStyle w:val="StyleBoldUnderline"/>
          <w:sz w:val="8"/>
          <w:szCs w:val="8"/>
          <w:u w:val="none"/>
        </w:rPr>
      </w:pPr>
      <w:r w:rsidRPr="00B8346E">
        <w:rPr>
          <w:rStyle w:val="StyleBoldUnderline"/>
          <w:sz w:val="8"/>
          <w:szCs w:val="8"/>
          <w:u w:val="none"/>
        </w:rPr>
        <w:t xml:space="preserve">Second, while polemical </w:t>
      </w:r>
      <w:proofErr w:type="spellStart"/>
      <w:r w:rsidRPr="00B8346E">
        <w:rPr>
          <w:rStyle w:val="StyleBoldUnderline"/>
          <w:sz w:val="8"/>
          <w:szCs w:val="8"/>
          <w:u w:val="none"/>
        </w:rPr>
        <w:t>agonismrequires</w:t>
      </w:r>
      <w:proofErr w:type="spellEnd"/>
      <w:r w:rsidRPr="00B8346E">
        <w:rPr>
          <w:rStyle w:val="StyleBoldUnderline"/>
          <w:sz w:val="8"/>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8346E">
        <w:rPr>
          <w:rStyle w:val="StyleBoldUnderline"/>
          <w:sz w:val="8"/>
          <w:szCs w:val="8"/>
          <w:u w:val="none"/>
        </w:rPr>
        <w:t>countfs</w:t>
      </w:r>
      <w:proofErr w:type="spellEnd"/>
      <w:r w:rsidRPr="00B8346E">
        <w:rPr>
          <w:rStyle w:val="StyleBoldUnderline"/>
          <w:sz w:val="8"/>
          <w:szCs w:val="8"/>
          <w:u w:val="none"/>
        </w:rPr>
        <w:t>] but pleasure and profit, partisanship, and the lust for dominion," she does not say exactly how we are to know when we are engaging in the existential leap of argument versus when we are lusting for dominion ("Truth" 263).</w:t>
      </w:r>
    </w:p>
    <w:p w:rsidR="007F27A1" w:rsidRPr="00B8346E" w:rsidRDefault="007F27A1" w:rsidP="007F27A1">
      <w:pPr>
        <w:pStyle w:val="cardtext"/>
        <w:rPr>
          <w:rStyle w:val="StyleBoldUnderline"/>
          <w:sz w:val="16"/>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3778DB">
        <w:rPr>
          <w:rStyle w:val="StyleBoldUnderline"/>
          <w:highlight w:val="cyan"/>
        </w:rPr>
        <w:t xml:space="preserve">rhetoric does </w:t>
      </w:r>
      <w:r w:rsidRPr="003778DB">
        <w:rPr>
          <w:rStyle w:val="StyleBoldUnderline"/>
          <w:b/>
          <w:highlight w:val="cyan"/>
        </w:rPr>
        <w:t xml:space="preserve">not lead individuals </w:t>
      </w:r>
      <w:r w:rsidRPr="00F948BC">
        <w:rPr>
          <w:rStyle w:val="StyleBoldUnderline"/>
          <w:b/>
        </w:rPr>
        <w:t xml:space="preserve">or communities </w:t>
      </w:r>
      <w:r w:rsidRPr="003778DB">
        <w:rPr>
          <w:rStyle w:val="StyleBoldUnderline"/>
          <w:b/>
          <w:highlight w:val="cyan"/>
        </w:rPr>
        <w:t>to ultimate Truth</w:t>
      </w:r>
      <w:r>
        <w:rPr>
          <w:rStyle w:val="StyleBoldUnderline"/>
        </w:rPr>
        <w:t xml:space="preserve">; </w:t>
      </w:r>
      <w:r w:rsidRPr="003778DB">
        <w:rPr>
          <w:rStyle w:val="StyleBoldUnderline"/>
          <w:b/>
          <w:highlight w:val="cyan"/>
          <w:bdr w:val="single" w:sz="4" w:space="0" w:color="auto"/>
        </w:rPr>
        <w:t>it leads to decisions that will necessarily have to be reconsidered</w:t>
      </w:r>
      <w:r w:rsidRPr="003778DB">
        <w:rPr>
          <w:rStyle w:val="StyleBoldUnderline"/>
          <w:b/>
          <w:sz w:val="16"/>
          <w:highlight w:val="cyan"/>
          <w:u w:val="none"/>
          <w:bdr w:val="single" w:sz="4" w:space="0" w:color="auto"/>
        </w:rPr>
        <w:t>.</w:t>
      </w:r>
      <w:r w:rsidRPr="00B8346E">
        <w:rPr>
          <w:rStyle w:val="StyleBoldUnderline"/>
          <w:sz w:val="16"/>
          <w:u w:val="none"/>
        </w:rPr>
        <w:t xml:space="preserve"> Even Arendt, who tends to express a greater faith than many agonists (such as Burke, Sloane, or </w:t>
      </w:r>
      <w:proofErr w:type="spellStart"/>
      <w:r w:rsidRPr="00B8346E">
        <w:rPr>
          <w:rStyle w:val="StyleBoldUnderline"/>
          <w:sz w:val="16"/>
          <w:u w:val="none"/>
        </w:rPr>
        <w:t>Kastely</w:t>
      </w:r>
      <w:proofErr w:type="spellEnd"/>
      <w:r w:rsidRPr="00B8346E">
        <w:rPr>
          <w:rStyle w:val="StyleBoldUnderline"/>
          <w:sz w:val="16"/>
          <w:u w:val="none"/>
        </w:rPr>
        <w:t xml:space="preserve">)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8346E">
        <w:rPr>
          <w:rStyle w:val="StyleBoldUnderline"/>
          <w:sz w:val="16"/>
          <w:u w:val="none"/>
        </w:rPr>
        <w:t xml:space="preserve"> </w:t>
      </w:r>
      <w:r w:rsidRPr="00B8346E">
        <w:rPr>
          <w:rStyle w:val="StyleBoldUnderline"/>
        </w:rPr>
        <w:t>judge"</w:t>
      </w:r>
      <w:r w:rsidRPr="00B8346E">
        <w:rPr>
          <w:rStyle w:val="StyleBoldUnderline"/>
          <w:sz w:val="16"/>
          <w:u w:val="none"/>
        </w:rPr>
        <w:t xml:space="preserve"> ("Truth" 242).</w:t>
      </w:r>
    </w:p>
    <w:p w:rsidR="007F27A1" w:rsidRPr="00B8346E" w:rsidRDefault="007F27A1" w:rsidP="007F27A1">
      <w:pPr>
        <w:pStyle w:val="cardtext"/>
        <w:rPr>
          <w:rStyle w:val="StyleBoldUnderline"/>
          <w:sz w:val="16"/>
          <w:u w:val="none"/>
        </w:rPr>
      </w:pPr>
      <w:proofErr w:type="spellStart"/>
      <w:r w:rsidRPr="003778DB">
        <w:rPr>
          <w:rStyle w:val="StyleBoldUnderline"/>
          <w:highlight w:val="cyan"/>
        </w:rPr>
        <w:t>Agonism</w:t>
      </w:r>
      <w:proofErr w:type="spellEnd"/>
      <w:r w:rsidRPr="003778DB">
        <w:rPr>
          <w:rStyle w:val="StyleBoldUnderline"/>
          <w:highlight w:val="cyan"/>
        </w:rPr>
        <w:t xml:space="preserve"> demands that one </w:t>
      </w:r>
      <w:r w:rsidRPr="003778DB">
        <w:rPr>
          <w:rStyle w:val="StyleBoldUnderline"/>
          <w:b/>
          <w:highlight w:val="cyan"/>
          <w:bdr w:val="single" w:sz="4" w:space="0" w:color="auto"/>
        </w:rPr>
        <w:t>simultaneously trust and doubt one' s own perceptions</w:t>
      </w:r>
      <w:r w:rsidRPr="00B8346E">
        <w:rPr>
          <w:rStyle w:val="StyleBoldUnderline"/>
          <w:sz w:val="16"/>
          <w:u w:val="none"/>
        </w:rPr>
        <w:t xml:space="preserve">, </w:t>
      </w:r>
      <w:r w:rsidRPr="00B8346E">
        <w:rPr>
          <w:rStyle w:val="StyleBoldUnderline"/>
          <w:b/>
        </w:rPr>
        <w:t>rely on one's own judgment and consider the judgments of others, think for oneself and imagine how others think.</w:t>
      </w:r>
      <w:r w:rsidRPr="00B8346E">
        <w:rPr>
          <w:rStyle w:val="StyleBoldUnderline"/>
          <w:sz w:val="16"/>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8346E">
        <w:rPr>
          <w:rStyle w:val="StyleBoldUnderline"/>
          <w:sz w:val="16"/>
          <w:u w:val="none"/>
        </w:rPr>
        <w:t>Benhabib</w:t>
      </w:r>
      <w:proofErr w:type="spellEnd"/>
      <w:r w:rsidRPr="00B8346E">
        <w:rPr>
          <w:rStyle w:val="StyleBoldUnderline"/>
          <w:sz w:val="16"/>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8346E">
        <w:rPr>
          <w:rStyle w:val="StyleBoldUnderline"/>
          <w:sz w:val="16"/>
          <w:u w:val="none"/>
        </w:rPr>
        <w:t>emancipa¬tion</w:t>
      </w:r>
      <w:proofErr w:type="spellEnd"/>
      <w:r w:rsidRPr="00B8346E">
        <w:rPr>
          <w:rStyle w:val="StyleBoldUnderline"/>
          <w:sz w:val="16"/>
          <w:u w:val="none"/>
        </w:rPr>
        <w:t xml:space="preserve"> and the universal extension of citizenship rights that have </w:t>
      </w:r>
      <w:proofErr w:type="spellStart"/>
      <w:r w:rsidRPr="00B8346E">
        <w:rPr>
          <w:rStyle w:val="StyleBoldUnderline"/>
          <w:sz w:val="16"/>
          <w:u w:val="none"/>
        </w:rPr>
        <w:t>accompa¬nied</w:t>
      </w:r>
      <w:proofErr w:type="spellEnd"/>
      <w:r w:rsidRPr="00B8346E">
        <w:rPr>
          <w:rStyle w:val="StyleBoldUnderline"/>
          <w:sz w:val="16"/>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8346E">
        <w:rPr>
          <w:rStyle w:val="StyleBoldUnderline"/>
          <w:sz w:val="16"/>
          <w:u w:val="none"/>
        </w:rPr>
        <w:t>com¬ments</w:t>
      </w:r>
      <w:proofErr w:type="spellEnd"/>
      <w:r w:rsidRPr="00B8346E">
        <w:rPr>
          <w:rStyle w:val="StyleBoldUnderline"/>
          <w:sz w:val="16"/>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7F27A1" w:rsidRDefault="007F27A1" w:rsidP="007F27A1">
      <w:pPr>
        <w:pStyle w:val="cardtext"/>
        <w:rPr>
          <w:rStyle w:val="StyleBoldUnderline"/>
          <w:u w:val="none"/>
        </w:rPr>
      </w:pPr>
      <w:r w:rsidRPr="00B8346E">
        <w:rPr>
          <w:rStyle w:val="StyleBoldUnderline"/>
        </w:rPr>
        <w:t xml:space="preserve">Yet, </w:t>
      </w:r>
      <w:r w:rsidRPr="003778DB">
        <w:rPr>
          <w:rStyle w:val="StyleBoldUnderline"/>
          <w:highlight w:val="cyan"/>
        </w:rPr>
        <w:t xml:space="preserve">there are </w:t>
      </w:r>
      <w:r w:rsidRPr="003778DB">
        <w:rPr>
          <w:rStyle w:val="StyleBoldUnderline"/>
          <w:b/>
          <w:highlight w:val="cyan"/>
          <w:bdr w:val="single" w:sz="4" w:space="0" w:color="auto"/>
        </w:rPr>
        <w:t xml:space="preserve">important positive political consequences of </w:t>
      </w:r>
      <w:proofErr w:type="spellStart"/>
      <w:r w:rsidRPr="003778DB">
        <w:rPr>
          <w:rStyle w:val="StyleBoldUnderline"/>
          <w:b/>
          <w:highlight w:val="cyan"/>
          <w:bdr w:val="single" w:sz="4" w:space="0" w:color="auto"/>
        </w:rPr>
        <w:t>agonism</w:t>
      </w:r>
      <w:proofErr w:type="spellEnd"/>
      <w:r w:rsidRPr="00B8346E">
        <w:rPr>
          <w:rStyle w:val="StyleBoldUnderline"/>
          <w:b/>
          <w:u w:val="none"/>
        </w:rPr>
        <w:t>.</w:t>
      </w:r>
    </w:p>
    <w:p w:rsidR="007F27A1" w:rsidRPr="00BB5AB5" w:rsidRDefault="007F27A1" w:rsidP="007F27A1">
      <w:pPr>
        <w:pStyle w:val="cardtext"/>
        <w:rPr>
          <w:rStyle w:val="StyleBoldUnderline"/>
          <w:sz w:val="16"/>
          <w:u w:val="none"/>
        </w:rPr>
      </w:pPr>
      <w:proofErr w:type="gramStart"/>
      <w:r w:rsidRPr="00B8346E">
        <w:rPr>
          <w:rStyle w:val="StyleBoldUnderline"/>
        </w:rPr>
        <w:t>Arendt' s</w:t>
      </w:r>
      <w:proofErr w:type="gramEnd"/>
      <w:r w:rsidRPr="00B8346E">
        <w:rPr>
          <w:rStyle w:val="StyleBoldUnderline"/>
        </w:rPr>
        <w:t xml:space="preserve"> own promotion of </w:t>
      </w:r>
      <w:r w:rsidRPr="003778DB">
        <w:rPr>
          <w:rStyle w:val="StyleBoldUnderline"/>
          <w:highlight w:val="cyan"/>
        </w:rPr>
        <w:t xml:space="preserve">the agonistic sphere helps to explain how </w:t>
      </w:r>
      <w:r w:rsidRPr="003778DB">
        <w:rPr>
          <w:rStyle w:val="StyleBoldUnderline"/>
          <w:b/>
          <w:highlight w:val="cyan"/>
        </w:rPr>
        <w:t xml:space="preserve">the system </w:t>
      </w:r>
      <w:r w:rsidRPr="003778DB">
        <w:rPr>
          <w:rStyle w:val="StyleBoldUnderline"/>
          <w:b/>
          <w:highlight w:val="cyan"/>
          <w:bdr w:val="single" w:sz="4" w:space="0" w:color="auto"/>
        </w:rPr>
        <w:t>could be actively moral</w:t>
      </w:r>
      <w:r w:rsidRPr="00BB5AB5">
        <w:rPr>
          <w:rStyle w:val="StyleBoldUnderline"/>
          <w:sz w:val="16"/>
          <w:u w:val="none"/>
        </w:rPr>
        <w:t xml:space="preserve">. It is not an overstatement to say that </w:t>
      </w:r>
      <w:r w:rsidRPr="003778DB">
        <w:rPr>
          <w:rStyle w:val="StyleBoldUnderline"/>
          <w:highlight w:val="cyan"/>
        </w:rPr>
        <w:t>a central theme</w:t>
      </w:r>
      <w:r w:rsidRPr="00B8346E">
        <w:rPr>
          <w:rStyle w:val="StyleBoldUnderline"/>
        </w:rPr>
        <w:t xml:space="preserve"> in Arendt's work </w:t>
      </w:r>
      <w:r w:rsidRPr="003778DB">
        <w:rPr>
          <w:rStyle w:val="StyleBoldUnderline"/>
          <w:highlight w:val="cyan"/>
        </w:rPr>
        <w:t xml:space="preserve">is the </w:t>
      </w:r>
      <w:r w:rsidRPr="003778DB">
        <w:rPr>
          <w:rStyle w:val="StyleBoldUnderline"/>
          <w:b/>
          <w:highlight w:val="cyan"/>
        </w:rPr>
        <w:t>evil of conformity</w:t>
      </w:r>
      <w:r w:rsidRPr="00BB5AB5">
        <w:rPr>
          <w:rStyle w:val="StyleBoldUnderline"/>
          <w:sz w:val="16"/>
          <w:u w:val="none"/>
        </w:rPr>
        <w:t>—</w:t>
      </w:r>
      <w:r w:rsidRPr="00B8346E">
        <w:rPr>
          <w:rStyle w:val="StyleBoldUnderline"/>
        </w:rPr>
        <w:t xml:space="preserve">the fact that </w:t>
      </w:r>
      <w:r w:rsidRPr="003778DB">
        <w:rPr>
          <w:rStyle w:val="StyleBoldUnderline"/>
          <w:highlight w:val="cyan"/>
        </w:rPr>
        <w:t>the modern</w:t>
      </w:r>
      <w:r w:rsidRPr="00B8346E">
        <w:rPr>
          <w:rStyle w:val="StyleBoldUnderline"/>
        </w:rPr>
        <w:t xml:space="preserve"> bureaucratic </w:t>
      </w:r>
      <w:r w:rsidRPr="003778DB">
        <w:rPr>
          <w:rStyle w:val="StyleBoldUnderline"/>
          <w:highlight w:val="cyan"/>
        </w:rPr>
        <w:t xml:space="preserve">state </w:t>
      </w:r>
      <w:r w:rsidRPr="003778DB">
        <w:rPr>
          <w:rStyle w:val="StyleBoldUnderline"/>
          <w:b/>
          <w:highlight w:val="cyan"/>
        </w:rPr>
        <w:t>makes possible extraordinary evil</w:t>
      </w:r>
      <w:r w:rsidRPr="00BB5AB5">
        <w:rPr>
          <w:rStyle w:val="StyleBoldUnderline"/>
          <w:sz w:val="16"/>
          <w:u w:val="none"/>
        </w:rPr>
        <w:t xml:space="preserve"> carried out by people who do not even have any ill will toward their victims. </w:t>
      </w:r>
      <w:r w:rsidRPr="00B8346E">
        <w:rPr>
          <w:rStyle w:val="StyleBoldUnderline"/>
        </w:rPr>
        <w:t>It does so by "imposing innumerable and various rules, all of which tend to 'normalize' its members, to make them behave, to exclude spontaneous action or outstanding achievement</w:t>
      </w:r>
      <w:r w:rsidRPr="00BB5AB5">
        <w:rPr>
          <w:rStyle w:val="StyleBoldUnderline"/>
          <w:sz w:val="16"/>
          <w:u w:val="none"/>
        </w:rPr>
        <w:t>" (Human 40). It keeps people from thinking, and it keeps them behaving</w:t>
      </w:r>
      <w:r w:rsidRPr="00B8346E">
        <w:rPr>
          <w:rStyle w:val="StyleBoldUnderline"/>
        </w:rPr>
        <w:t xml:space="preserve">. </w:t>
      </w:r>
      <w:r w:rsidRPr="003778DB">
        <w:rPr>
          <w:rStyle w:val="StyleBoldUnderline"/>
          <w:highlight w:val="cyan"/>
        </w:rPr>
        <w:t>The agonistic model</w:t>
      </w:r>
      <w:r w:rsidRPr="00B8346E">
        <w:rPr>
          <w:rStyle w:val="StyleBoldUnderline"/>
        </w:rPr>
        <w:t xml:space="preserve">'s celebration of achievement and verbal skill </w:t>
      </w:r>
      <w:r w:rsidRPr="003778DB">
        <w:rPr>
          <w:rStyle w:val="StyleBoldUnderline"/>
          <w:b/>
          <w:highlight w:val="cyan"/>
        </w:rPr>
        <w:t>undermines the political force of conformity</w:t>
      </w:r>
      <w:r w:rsidRPr="003778DB">
        <w:rPr>
          <w:rStyle w:val="StyleBoldUnderline"/>
          <w:sz w:val="16"/>
          <w:highlight w:val="cyan"/>
          <w:u w:val="none"/>
        </w:rPr>
        <w:t xml:space="preserve">, </w:t>
      </w:r>
      <w:r w:rsidRPr="003778DB">
        <w:rPr>
          <w:rStyle w:val="StyleBoldUnderline"/>
          <w:highlight w:val="cyan"/>
        </w:rPr>
        <w:t xml:space="preserve">so it is </w:t>
      </w:r>
      <w:r w:rsidRPr="003778DB">
        <w:rPr>
          <w:rStyle w:val="StyleBoldUnderline"/>
          <w:b/>
          <w:highlight w:val="cyan"/>
        </w:rPr>
        <w:t>a force against the bureaucratizing of evil</w:t>
      </w:r>
      <w:r w:rsidRPr="003778DB">
        <w:rPr>
          <w:rStyle w:val="StyleBoldUnderline"/>
          <w:b/>
          <w:sz w:val="16"/>
          <w:highlight w:val="cyan"/>
          <w:u w:val="none"/>
        </w:rPr>
        <w:t>.</w:t>
      </w:r>
      <w:r w:rsidRPr="003778DB">
        <w:rPr>
          <w:rStyle w:val="StyleBoldUnderline"/>
          <w:sz w:val="16"/>
          <w:highlight w:val="cyan"/>
          <w:u w:val="none"/>
        </w:rPr>
        <w:t xml:space="preserve"> </w:t>
      </w:r>
      <w:r w:rsidRPr="003778DB">
        <w:rPr>
          <w:rStyle w:val="StyleBoldUnderline"/>
          <w:highlight w:val="cyan"/>
        </w:rPr>
        <w:t xml:space="preserve">If people think for themselves, </w:t>
      </w:r>
      <w:r w:rsidRPr="003778DB">
        <w:rPr>
          <w:rStyle w:val="StyleBoldUnderline"/>
          <w:b/>
          <w:highlight w:val="cyan"/>
        </w:rPr>
        <w:t>they will resist dogma</w:t>
      </w:r>
      <w:r w:rsidRPr="00BB5AB5">
        <w:rPr>
          <w:rStyle w:val="StyleBoldUnderline"/>
        </w:rPr>
        <w:t xml:space="preserve">; if people think of themselves as one of many, they will empathize; if people can do both, </w:t>
      </w:r>
      <w:r w:rsidRPr="003778DB">
        <w:rPr>
          <w:rStyle w:val="StyleBoldUnderline"/>
          <w:b/>
          <w:highlight w:val="cyan"/>
        </w:rPr>
        <w:t>they will resist totalitarianism</w:t>
      </w:r>
      <w:r w:rsidRPr="00BB5AB5">
        <w:rPr>
          <w:rStyle w:val="StyleBoldUnderline"/>
          <w:sz w:val="16"/>
          <w:u w:val="none"/>
        </w:rPr>
        <w:t xml:space="preserve">. And if they talk about what they see, tell their stories, argue about their perceptions, and listen to one another—that is, engage in rhetoric—then they are engaging in </w:t>
      </w:r>
      <w:proofErr w:type="spellStart"/>
      <w:r w:rsidRPr="00BB5AB5">
        <w:rPr>
          <w:rStyle w:val="StyleBoldUnderline"/>
          <w:sz w:val="16"/>
          <w:u w:val="none"/>
        </w:rPr>
        <w:t>antitotalitarian</w:t>
      </w:r>
      <w:proofErr w:type="spellEnd"/>
      <w:r w:rsidRPr="00BB5AB5">
        <w:rPr>
          <w:rStyle w:val="StyleBoldUnderline"/>
          <w:sz w:val="16"/>
          <w:u w:val="none"/>
        </w:rPr>
        <w:t xml:space="preserve"> action.</w:t>
      </w:r>
    </w:p>
    <w:p w:rsidR="007F27A1" w:rsidRPr="00487700" w:rsidRDefault="007F27A1" w:rsidP="007F27A1">
      <w:pPr>
        <w:pStyle w:val="cardtext"/>
        <w:rPr>
          <w:rStyle w:val="StyleBoldUnderline"/>
        </w:rPr>
      </w:pPr>
      <w:r w:rsidRPr="00BB5AB5">
        <w:rPr>
          <w:rStyle w:val="StyleBoldUnderline"/>
          <w:sz w:val="16"/>
          <w:u w:val="none"/>
        </w:rPr>
        <w:t>In post-</w:t>
      </w:r>
      <w:proofErr w:type="spellStart"/>
      <w:r w:rsidRPr="00BB5AB5">
        <w:rPr>
          <w:rStyle w:val="StyleBoldUnderline"/>
          <w:sz w:val="16"/>
          <w:u w:val="none"/>
        </w:rPr>
        <w:t>Ramistic</w:t>
      </w:r>
      <w:proofErr w:type="spellEnd"/>
      <w:r w:rsidRPr="00BB5AB5">
        <w:rPr>
          <w:rStyle w:val="StyleBoldUnderline"/>
          <w:sz w:val="16"/>
          <w:u w:val="none"/>
        </w:rPr>
        <w:t xml:space="preserve"> rhetoric, it is a convention to have a thesis, and one might well wonder just what mine is—whether I am arguing for or against Arendt's </w:t>
      </w:r>
      <w:proofErr w:type="spellStart"/>
      <w:r w:rsidRPr="00BB5AB5">
        <w:rPr>
          <w:rStyle w:val="StyleBoldUnderline"/>
          <w:sz w:val="16"/>
          <w:u w:val="none"/>
        </w:rPr>
        <w:t>agonism</w:t>
      </w:r>
      <w:proofErr w:type="spellEnd"/>
      <w:r w:rsidRPr="00BB5AB5">
        <w:rPr>
          <w:rStyle w:val="StyleBoldUnderline"/>
          <w:sz w:val="16"/>
          <w:u w:val="none"/>
        </w:rPr>
        <w:t xml:space="preserve">. Arendt does not lay out </w:t>
      </w:r>
      <w:proofErr w:type="gramStart"/>
      <w:r w:rsidRPr="00BB5AB5">
        <w:rPr>
          <w:rStyle w:val="StyleBoldUnderline"/>
          <w:sz w:val="16"/>
          <w:u w:val="none"/>
        </w:rPr>
        <w:t>a pedagogy</w:t>
      </w:r>
      <w:proofErr w:type="gramEnd"/>
      <w:r w:rsidRPr="00BB5AB5">
        <w:rPr>
          <w:rStyle w:val="StyleBoldUnderline"/>
          <w:sz w:val="16"/>
          <w:u w:val="none"/>
        </w:rPr>
        <w:t xml:space="preserve"> for us to follow (although one might argue that, if she had, it would </w:t>
      </w:r>
      <w:proofErr w:type="spellStart"/>
      <w:r w:rsidRPr="00BB5AB5">
        <w:rPr>
          <w:rStyle w:val="StyleBoldUnderline"/>
          <w:sz w:val="16"/>
          <w:u w:val="none"/>
        </w:rPr>
        <w:t>lookmuch</w:t>
      </w:r>
      <w:proofErr w:type="spellEnd"/>
      <w:r w:rsidRPr="00BB5AB5">
        <w:rPr>
          <w:rStyle w:val="StyleBoldUnderline"/>
          <w:sz w:val="16"/>
          <w:u w:val="none"/>
        </w:rPr>
        <w:t xml:space="preserve"> like the one </w:t>
      </w:r>
      <w:proofErr w:type="spellStart"/>
      <w:r w:rsidRPr="00BB5AB5">
        <w:rPr>
          <w:rStyle w:val="StyleBoldUnderline"/>
          <w:sz w:val="16"/>
          <w:u w:val="none"/>
        </w:rPr>
        <w:t>Lazere</w:t>
      </w:r>
      <w:proofErr w:type="spellEnd"/>
      <w:r w:rsidRPr="00BB5AB5">
        <w:rPr>
          <w:rStyle w:val="StyleBoldUnderline"/>
          <w:sz w:val="16"/>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3778DB">
        <w:rPr>
          <w:rStyle w:val="StyleBoldUnderline"/>
          <w:highlight w:val="cyan"/>
        </w:rPr>
        <w:t>agonal</w:t>
      </w:r>
      <w:proofErr w:type="spellEnd"/>
      <w:r w:rsidRPr="003778DB">
        <w:rPr>
          <w:rStyle w:val="StyleBoldUnderline"/>
          <w:highlight w:val="cyan"/>
        </w:rPr>
        <w:t xml:space="preserve"> rhetoric</w:t>
      </w:r>
      <w:r w:rsidRPr="00BB5AB5">
        <w:rPr>
          <w:rStyle w:val="StyleBoldUnderline"/>
          <w:sz w:val="16"/>
          <w:u w:val="none"/>
        </w:rPr>
        <w:t xml:space="preserve"> (despite the current preference for collaborative rhetoric) </w:t>
      </w:r>
      <w:r w:rsidRPr="003778DB">
        <w:rPr>
          <w:rStyle w:val="StyleBoldUnderline"/>
          <w:highlight w:val="cyan"/>
        </w:rPr>
        <w:t xml:space="preserve">is the </w:t>
      </w:r>
      <w:r w:rsidRPr="003778DB">
        <w:rPr>
          <w:rStyle w:val="StyleBoldUnderline"/>
          <w:b/>
          <w:highlight w:val="cyan"/>
          <w:bdr w:val="single" w:sz="4" w:space="0" w:color="auto"/>
        </w:rPr>
        <w:t>best discourse for a diverse and inclusive public sphere</w:t>
      </w:r>
      <w:r w:rsidRPr="00BB5AB5">
        <w:rPr>
          <w:rStyle w:val="StyleBoldUnderline"/>
          <w:sz w:val="16"/>
          <w:u w:val="none"/>
        </w:rPr>
        <w:t xml:space="preserve">. On the other hand, Arendt's advocacy of </w:t>
      </w:r>
      <w:proofErr w:type="spellStart"/>
      <w:r w:rsidRPr="00BB5AB5">
        <w:rPr>
          <w:rStyle w:val="StyleBoldUnderline"/>
          <w:sz w:val="16"/>
          <w:u w:val="none"/>
        </w:rPr>
        <w:t>agonal</w:t>
      </w:r>
      <w:proofErr w:type="spellEnd"/>
      <w:r w:rsidRPr="00BB5AB5">
        <w:rPr>
          <w:rStyle w:val="StyleBoldUnderline"/>
          <w:sz w:val="16"/>
          <w:u w:val="none"/>
        </w:rPr>
        <w:t xml:space="preserve"> rhetoric is troubling (and, given her own admiration for Kant, this may be intentional), especially in regard to its potential elitism, </w:t>
      </w:r>
      <w:proofErr w:type="spellStart"/>
      <w:r w:rsidRPr="00BB5AB5">
        <w:rPr>
          <w:rStyle w:val="StyleBoldUnderline"/>
          <w:sz w:val="16"/>
          <w:u w:val="none"/>
        </w:rPr>
        <w:t>masculinism</w:t>
      </w:r>
      <w:proofErr w:type="spellEnd"/>
      <w:r w:rsidRPr="00BB5AB5">
        <w:rPr>
          <w:rStyle w:val="StyleBoldUnderline"/>
          <w:sz w:val="16"/>
          <w:u w:val="none"/>
        </w:rPr>
        <w:t xml:space="preserve">, failure to describe just how to keep argument from collapsing into wrangling, and apparently cheerful acceptance of hierarchy. </w:t>
      </w:r>
      <w:r w:rsidRPr="00BB5AB5">
        <w:rPr>
          <w:rStyle w:val="StyleBoldUnderline"/>
        </w:rPr>
        <w:t>Even with</w:t>
      </w:r>
      <w:r w:rsidRPr="00BB5AB5">
        <w:rPr>
          <w:rStyle w:val="StyleBoldUnderline"/>
          <w:sz w:val="16"/>
          <w:u w:val="none"/>
        </w:rPr>
        <w:t xml:space="preserve"> these </w:t>
      </w:r>
      <w:r w:rsidRPr="00BB5AB5">
        <w:rPr>
          <w:rStyle w:val="StyleBoldUnderline"/>
        </w:rPr>
        <w:t xml:space="preserve">flaws, 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7F27A1" w:rsidRDefault="007F27A1" w:rsidP="007F27A1">
      <w:pPr>
        <w:pStyle w:val="cardtext"/>
        <w:rPr>
          <w:rStyle w:val="StyleBoldUnderline"/>
          <w:u w:val="none"/>
        </w:rPr>
      </w:pPr>
    </w:p>
    <w:p w:rsidR="007F27A1" w:rsidRDefault="007F27A1" w:rsidP="007F27A1">
      <w:pPr>
        <w:pStyle w:val="Heading4"/>
      </w:pPr>
      <w:r>
        <w:t>Effective decision-making outweighs---</w:t>
      </w:r>
    </w:p>
    <w:p w:rsidR="007F27A1" w:rsidRDefault="007F27A1" w:rsidP="007F27A1">
      <w:pPr>
        <w:pStyle w:val="Heading4"/>
      </w:pPr>
      <w:r>
        <w:t>Key to social improvements in every and all facets of life</w:t>
      </w:r>
    </w:p>
    <w:p w:rsidR="007F27A1" w:rsidRPr="009139CA" w:rsidRDefault="007F27A1" w:rsidP="007F27A1">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7F27A1" w:rsidRPr="009139CA" w:rsidRDefault="007F27A1" w:rsidP="007F27A1">
      <w:pPr>
        <w:pStyle w:val="cardtext"/>
        <w:rPr>
          <w:sz w:val="16"/>
        </w:rPr>
      </w:pPr>
      <w:r w:rsidRPr="005D4ED3">
        <w:rPr>
          <w:rStyle w:val="StyleBoldUnderline"/>
          <w:highlight w:val="yellow"/>
        </w:rPr>
        <w:t xml:space="preserve">If we assume it to be possible </w:t>
      </w:r>
      <w:r w:rsidRPr="005D4ED3">
        <w:rPr>
          <w:rStyle w:val="Box"/>
          <w:highlight w:val="yellow"/>
        </w:rPr>
        <w:t>without recourse to violence</w:t>
      </w:r>
      <w:r w:rsidRPr="005D4ED3">
        <w:rPr>
          <w:sz w:val="16"/>
          <w:highlight w:val="yellow"/>
        </w:rPr>
        <w:t xml:space="preserve"> </w:t>
      </w:r>
      <w:r w:rsidRPr="005D4ED3">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5D4ED3">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7F27A1" w:rsidRDefault="007F27A1" w:rsidP="007F27A1">
      <w:pPr>
        <w:pStyle w:val="cardtext"/>
        <w:rPr>
          <w:sz w:val="16"/>
        </w:rPr>
      </w:pPr>
      <w:r w:rsidRPr="009139CA">
        <w:rPr>
          <w:sz w:val="16"/>
        </w:rPr>
        <w:t xml:space="preserve">I think that </w:t>
      </w:r>
      <w:r w:rsidRPr="005D4ED3">
        <w:rPr>
          <w:rStyle w:val="StyleBoldUnderline"/>
          <w:highlight w:val="yellow"/>
        </w:rPr>
        <w:t xml:space="preserve">the </w:t>
      </w:r>
      <w:r w:rsidRPr="005D4ED3">
        <w:rPr>
          <w:rStyle w:val="Emphasis"/>
          <w:highlight w:val="yellow"/>
        </w:rPr>
        <w:t>only discursive methods available</w:t>
      </w:r>
      <w:r w:rsidRPr="009139CA">
        <w:rPr>
          <w:rStyle w:val="StyleBoldUnderline"/>
        </w:rPr>
        <w:t xml:space="preserve"> to us </w:t>
      </w:r>
      <w:r w:rsidRPr="005D4ED3">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5D4ED3">
        <w:rPr>
          <w:rStyle w:val="Emphasis"/>
          <w:highlight w:val="yellow"/>
        </w:rPr>
        <w:t>argumentative techniques</w:t>
      </w:r>
      <w:r w:rsidRPr="005D4ED3">
        <w:rPr>
          <w:rStyle w:val="StyleBoldUnderline"/>
          <w:highlight w:val="yellow"/>
        </w:rPr>
        <w:t xml:space="preserve"> which are </w:t>
      </w:r>
      <w:r w:rsidRPr="005D4ED3">
        <w:rPr>
          <w:rStyle w:val="Emphasis"/>
          <w:highlight w:val="yellow"/>
        </w:rPr>
        <w:t>not conclusive</w:t>
      </w:r>
      <w:r w:rsidRPr="005D4ED3">
        <w:rPr>
          <w:rStyle w:val="StyleBoldUnderline"/>
          <w:highlight w:val="yellow"/>
        </w:rPr>
        <w:t xml:space="preserve"> but which may tend to demonstrate</w:t>
      </w:r>
      <w:r w:rsidRPr="009139CA">
        <w:rPr>
          <w:rStyle w:val="StyleBoldUnderline"/>
        </w:rPr>
        <w:t xml:space="preserve"> the </w:t>
      </w:r>
      <w:r w:rsidRPr="005D4ED3">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5D4ED3">
        <w:rPr>
          <w:rStyle w:val="Box"/>
          <w:highlight w:val="yellow"/>
        </w:rPr>
        <w:t>violence may progressively give way to wisdom</w:t>
      </w:r>
      <w:r w:rsidRPr="009139CA">
        <w:rPr>
          <w:sz w:val="16"/>
        </w:rPr>
        <w:t>.13</w:t>
      </w:r>
    </w:p>
    <w:p w:rsidR="007F27A1" w:rsidRPr="006C6F1A" w:rsidRDefault="007F27A1" w:rsidP="007F27A1">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7F27A1" w:rsidRPr="006C6F1A" w:rsidRDefault="007F27A1" w:rsidP="007F27A1">
      <w:pPr>
        <w:pStyle w:val="cardtext"/>
        <w:rPr>
          <w:sz w:val="16"/>
        </w:rPr>
      </w:pPr>
      <w:r w:rsidRPr="005D4ED3">
        <w:rPr>
          <w:rStyle w:val="Emphasis"/>
          <w:highlight w:val="yellow"/>
        </w:rPr>
        <w:t>Complex problems</w:t>
      </w:r>
      <w:r w:rsidRPr="006C6F1A">
        <w:rPr>
          <w:sz w:val="16"/>
        </w:rPr>
        <w:t xml:space="preserve">, too, </w:t>
      </w:r>
      <w:r w:rsidRPr="005D4ED3">
        <w:rPr>
          <w:rStyle w:val="StyleBoldUnderline"/>
          <w:highlight w:val="yellow"/>
        </w:rPr>
        <w:t xml:space="preserve">are subject to </w:t>
      </w:r>
      <w:r w:rsidRPr="005D4ED3">
        <w:rPr>
          <w:rStyle w:val="Emphasis"/>
          <w:highlight w:val="yellow"/>
        </w:rPr>
        <w:t xml:space="preserve">individual </w:t>
      </w:r>
      <w:r w:rsidRPr="005D4ED3">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7F27A1" w:rsidRPr="006C6F1A" w:rsidRDefault="007F27A1" w:rsidP="007F27A1">
      <w:pPr>
        <w:pStyle w:val="cardtext"/>
        <w:rPr>
          <w:sz w:val="16"/>
        </w:rPr>
      </w:pPr>
      <w:r w:rsidRPr="005D4ED3">
        <w:rPr>
          <w:rStyle w:val="StyleBoldUnderline"/>
          <w:highlight w:val="yellow"/>
        </w:rPr>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5D4ED3">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5D4ED3">
        <w:rPr>
          <w:rStyle w:val="StyleBoldUnderline"/>
          <w:highlight w:val="yellow"/>
        </w:rPr>
        <w:t>and</w:t>
      </w:r>
      <w:r w:rsidRPr="006C6F1A">
        <w:rPr>
          <w:sz w:val="16"/>
        </w:rPr>
        <w:t xml:space="preserve"> authorized Operation Desert Fox, and </w:t>
      </w:r>
      <w:r w:rsidRPr="005D4ED3">
        <w:rPr>
          <w:rStyle w:val="StyleBoldUnderline"/>
          <w:highlight w:val="yellow"/>
        </w:rPr>
        <w:t>when</w:t>
      </w:r>
      <w:r w:rsidRPr="006C6F1A">
        <w:rPr>
          <w:sz w:val="16"/>
        </w:rPr>
        <w:t xml:space="preserve"> President George W. </w:t>
      </w:r>
      <w:r w:rsidRPr="005D4ED3">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5D4ED3">
        <w:rPr>
          <w:rStyle w:val="StyleBoldUnderline"/>
          <w:highlight w:val="yellow"/>
        </w:rPr>
        <w:t>they each used different methods of decision making</w:t>
      </w:r>
      <w:r w:rsidRPr="005D4ED3">
        <w:rPr>
          <w:sz w:val="16"/>
          <w:highlight w:val="yellow"/>
        </w:rPr>
        <w:t xml:space="preserve">, </w:t>
      </w:r>
      <w:r w:rsidRPr="005D4ED3">
        <w:rPr>
          <w:rStyle w:val="Emphasis"/>
          <w:highlight w:val="yellow"/>
        </w:rPr>
        <w:t>but in each case the ultimate decision was an individual one</w:t>
      </w:r>
      <w:r w:rsidRPr="005D4ED3">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7F27A1" w:rsidRPr="006C6F1A" w:rsidRDefault="007F27A1" w:rsidP="007F27A1">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5D4ED3">
        <w:rPr>
          <w:rStyle w:val="StyleBoldUnderline"/>
          <w:highlight w:val="yellow"/>
        </w:rPr>
        <w:t>the president has two ways of making up his mind. The one is to turn to</w:t>
      </w:r>
      <w:r w:rsidRPr="006C6F1A">
        <w:rPr>
          <w:rStyle w:val="StyleBoldUnderline"/>
        </w:rPr>
        <w:t xml:space="preserve"> his </w:t>
      </w:r>
      <w:r w:rsidRPr="005D4ED3">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7F27A1" w:rsidRPr="006C6F1A" w:rsidRDefault="007F27A1" w:rsidP="007F27A1">
      <w:pPr>
        <w:pStyle w:val="cardtext"/>
        <w:rPr>
          <w:sz w:val="16"/>
        </w:rPr>
      </w:pPr>
      <w:r w:rsidRPr="005D4ED3">
        <w:rPr>
          <w:rStyle w:val="StyleBoldUnderline"/>
          <w:highlight w:val="yellow"/>
        </w:rPr>
        <w:t>The other way is to sit</w:t>
      </w:r>
      <w:r w:rsidRPr="006C6F1A">
        <w:rPr>
          <w:rStyle w:val="StyleBoldUnderline"/>
        </w:rPr>
        <w:t xml:space="preserve"> like a judge </w:t>
      </w:r>
      <w:r w:rsidRPr="005D4ED3">
        <w:rPr>
          <w:rStyle w:val="StyleBoldUnderline"/>
          <w:highlight w:val="yellow"/>
        </w:rPr>
        <w:t xml:space="preserve">at a </w:t>
      </w:r>
      <w:r w:rsidRPr="005D4ED3">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5D4ED3">
        <w:rPr>
          <w:rStyle w:val="StyleBoldUnderline"/>
          <w:highlight w:val="yellow"/>
        </w:rPr>
        <w:t>after</w:t>
      </w:r>
      <w:r w:rsidRPr="006C6F1A">
        <w:rPr>
          <w:rStyle w:val="StyleBoldUnderline"/>
        </w:rPr>
        <w:t xml:space="preserve"> </w:t>
      </w:r>
      <w:r w:rsidRPr="005D4ED3">
        <w:rPr>
          <w:rStyle w:val="StyleBoldUnderline"/>
          <w:highlight w:val="yellow"/>
        </w:rPr>
        <w:t xml:space="preserve">he has </w:t>
      </w:r>
      <w:r w:rsidRPr="005D4ED3">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rsidR="007F27A1" w:rsidRPr="006C6F1A" w:rsidRDefault="007F27A1" w:rsidP="007F27A1">
      <w:pPr>
        <w:pStyle w:val="cardtext"/>
        <w:rPr>
          <w:rStyle w:val="StyleBoldUnderline"/>
        </w:rPr>
      </w:pPr>
      <w:r w:rsidRPr="005D4ED3">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5D4ED3">
        <w:rPr>
          <w:rStyle w:val="Box"/>
          <w:highlight w:val="yellow"/>
        </w:rPr>
        <w:t>But there is no other satisfactory way</w:t>
      </w:r>
      <w:r w:rsidRPr="006C6F1A">
        <w:rPr>
          <w:rStyle w:val="StyleBoldUnderline"/>
        </w:rPr>
        <w:t xml:space="preserve"> by which momentous and complex issues can be decided.16</w:t>
      </w:r>
    </w:p>
    <w:p w:rsidR="007F27A1" w:rsidRPr="006C6F1A" w:rsidRDefault="007F27A1" w:rsidP="007F27A1">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5D4ED3">
        <w:rPr>
          <w:rStyle w:val="StyleBoldUnderline"/>
          <w:highlight w:val="yellow"/>
        </w:rPr>
        <w:t xml:space="preserve">One reason for the difference between </w:t>
      </w:r>
      <w:proofErr w:type="gramStart"/>
      <w:r w:rsidRPr="005D4ED3">
        <w:rPr>
          <w:rStyle w:val="StyleBoldUnderline"/>
          <w:highlight w:val="yellow"/>
        </w:rPr>
        <w:t>the  Bay</w:t>
      </w:r>
      <w:proofErr w:type="gramEnd"/>
      <w:r w:rsidRPr="005D4ED3">
        <w:rPr>
          <w:rStyle w:val="StyleBoldUnderline"/>
          <w:highlight w:val="yellow"/>
        </w:rPr>
        <w:t xml:space="preserve"> of Pigs and the missile crisis was</w:t>
      </w:r>
      <w:r w:rsidRPr="006C6F1A">
        <w:rPr>
          <w:sz w:val="16"/>
        </w:rPr>
        <w:t xml:space="preserve"> that [the Bay of Pig*] fiasco instructed Kennedy in the importance of uninhibited </w:t>
      </w:r>
      <w:r w:rsidRPr="005D4ED3">
        <w:rPr>
          <w:rStyle w:val="Emphasis"/>
          <w:highlight w:val="yellow"/>
        </w:rPr>
        <w:t>debate in advance of major decision</w:t>
      </w:r>
      <w:r w:rsidRPr="006C6F1A">
        <w:rPr>
          <w:sz w:val="16"/>
        </w:rPr>
        <w:t>."18 All presidents, to varying degrees, encourage debate among their advisors.</w:t>
      </w:r>
    </w:p>
    <w:p w:rsidR="007F27A1" w:rsidRPr="006C6F1A" w:rsidRDefault="007F27A1" w:rsidP="007F27A1">
      <w:pPr>
        <w:pStyle w:val="cardtext"/>
        <w:rPr>
          <w:rStyle w:val="StyleBoldUnderline"/>
        </w:rPr>
      </w:pPr>
      <w:r w:rsidRPr="005D4ED3">
        <w:rPr>
          <w:rStyle w:val="Emphasis"/>
          <w:highlight w:val="yellow"/>
        </w:rPr>
        <w:t xml:space="preserve">We may </w:t>
      </w:r>
      <w:r w:rsidRPr="005D4ED3">
        <w:rPr>
          <w:rStyle w:val="Box"/>
          <w:sz w:val="24"/>
          <w:szCs w:val="24"/>
          <w:highlight w:val="yellow"/>
        </w:rPr>
        <w:t>never be called on to render the</w:t>
      </w:r>
      <w:r w:rsidRPr="005D4ED3">
        <w:rPr>
          <w:rStyle w:val="Box"/>
          <w:sz w:val="24"/>
          <w:szCs w:val="24"/>
        </w:rPr>
        <w:t xml:space="preserve"> final </w:t>
      </w:r>
      <w:r w:rsidRPr="005D4ED3">
        <w:rPr>
          <w:rStyle w:val="Box"/>
          <w:sz w:val="24"/>
          <w:szCs w:val="24"/>
          <w:highlight w:val="yellow"/>
        </w:rPr>
        <w:t>decision on great issues of national policy</w:t>
      </w:r>
      <w:r w:rsidRPr="005D4ED3">
        <w:rPr>
          <w:rStyle w:val="Emphasis"/>
          <w:highlight w:val="yellow"/>
        </w:rPr>
        <w:t xml:space="preserve">, but we are </w:t>
      </w:r>
      <w:r w:rsidRPr="005D4ED3">
        <w:rPr>
          <w:rStyle w:val="Box"/>
          <w:highlight w:val="yellow"/>
        </w:rPr>
        <w:t>constantly concerned with decisions</w:t>
      </w:r>
      <w:r w:rsidRPr="005D4ED3">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7F27A1" w:rsidRDefault="007F27A1" w:rsidP="007F27A1"/>
    <w:p w:rsidR="007F27A1" w:rsidRDefault="007F27A1" w:rsidP="007F27A1">
      <w:pPr>
        <w:pStyle w:val="Heading4"/>
      </w:pPr>
      <w:r>
        <w:t>Only portable skill---means our framework turns case</w:t>
      </w:r>
    </w:p>
    <w:p w:rsidR="007F27A1" w:rsidRDefault="007F27A1" w:rsidP="007F27A1">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7F27A1" w:rsidRPr="00304C7E" w:rsidRDefault="007F27A1" w:rsidP="007F27A1">
      <w:pPr>
        <w:pStyle w:val="cardtext"/>
        <w:rPr>
          <w:rStyle w:val="StyleBoldUnderline"/>
        </w:rPr>
      </w:pPr>
      <w:r w:rsidRPr="005D4ED3">
        <w:rPr>
          <w:rStyle w:val="StyleBoldUnderline"/>
          <w:highlight w:val="yellow"/>
        </w:rPr>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7F27A1" w:rsidRPr="00304C7E" w:rsidRDefault="007F27A1" w:rsidP="007F27A1">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7F27A1" w:rsidRPr="0036501A" w:rsidRDefault="007F27A1" w:rsidP="007F27A1">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7F27A1" w:rsidRPr="0036501A" w:rsidRDefault="007F27A1" w:rsidP="007F27A1">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military 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7F27A1" w:rsidRPr="0036501A" w:rsidRDefault="007F27A1" w:rsidP="007F27A1">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7F27A1" w:rsidRPr="0036501A" w:rsidRDefault="007F27A1" w:rsidP="007F27A1">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7F27A1" w:rsidRPr="0036501A" w:rsidRDefault="007F27A1" w:rsidP="007F27A1">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7F27A1" w:rsidRPr="0036501A" w:rsidRDefault="007F27A1" w:rsidP="007F27A1">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7F27A1" w:rsidRDefault="007F27A1" w:rsidP="007F27A1">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7F27A1" w:rsidRDefault="007F27A1" w:rsidP="007F27A1">
      <w:pPr>
        <w:rPr>
          <w:rStyle w:val="StyleBoldUnderline"/>
          <w:u w:val="none"/>
        </w:rPr>
      </w:pPr>
    </w:p>
    <w:p w:rsidR="007F27A1" w:rsidRDefault="007F27A1" w:rsidP="007F27A1"/>
    <w:p w:rsidR="007F27A1" w:rsidRDefault="007F27A1" w:rsidP="007F27A1">
      <w:pPr>
        <w:pStyle w:val="Heading2"/>
      </w:pPr>
    </w:p>
    <w:p w:rsidR="007F27A1" w:rsidRDefault="007F27A1" w:rsidP="007F27A1">
      <w:pPr>
        <w:pStyle w:val="Heading2"/>
      </w:pPr>
      <w:r>
        <w:t>*** 2NC</w:t>
      </w:r>
    </w:p>
    <w:p w:rsidR="007F27A1" w:rsidRDefault="007F27A1" w:rsidP="007F27A1"/>
    <w:p w:rsidR="007F27A1" w:rsidRDefault="007F27A1" w:rsidP="007F27A1"/>
    <w:p w:rsidR="007F27A1" w:rsidRDefault="007F27A1" w:rsidP="007F27A1">
      <w:pPr>
        <w:pStyle w:val="Heading3"/>
      </w:pPr>
      <w:r>
        <w:t>AT: You Police Debate</w:t>
      </w:r>
    </w:p>
    <w:p w:rsidR="007F27A1" w:rsidRDefault="007F27A1" w:rsidP="007F27A1">
      <w:pPr>
        <w:pStyle w:val="Heading4"/>
      </w:pPr>
      <w:r>
        <w:t>Their offense presupposes that we MANDATE consensus. The deliberative benefits of our framework consist of creating a forum for reasoned expression where common communication is possible.</w:t>
      </w:r>
    </w:p>
    <w:p w:rsidR="007F27A1" w:rsidRDefault="007F27A1" w:rsidP="007F27A1">
      <w:proofErr w:type="spellStart"/>
      <w:r>
        <w:rPr>
          <w:rStyle w:val="StyleStyleBold12pt"/>
        </w:rPr>
        <w:t>Gürsözlü</w:t>
      </w:r>
      <w:proofErr w:type="spellEnd"/>
      <w:r>
        <w:rPr>
          <w:rStyle w:val="StyleStyleBold12pt"/>
        </w:rPr>
        <w:t xml:space="preserve"> </w:t>
      </w:r>
      <w:r w:rsidRPr="00844352">
        <w:rPr>
          <w:rStyle w:val="StyleStyleBold12pt"/>
        </w:rPr>
        <w:t>9</w:t>
      </w:r>
      <w:r>
        <w:t xml:space="preserve"> (</w:t>
      </w:r>
      <w:proofErr w:type="spellStart"/>
      <w:r>
        <w:t>Fuat</w:t>
      </w:r>
      <w:proofErr w:type="spellEnd"/>
      <w:r>
        <w:t xml:space="preserve">, Dept. Phil. – Binghamton U., Journal of Political Philosophy, “Debate: </w:t>
      </w:r>
      <w:proofErr w:type="spellStart"/>
      <w:r>
        <w:t>Agonism</w:t>
      </w:r>
      <w:proofErr w:type="spellEnd"/>
      <w:r>
        <w:t xml:space="preserve"> and Deliberation— Recognizing the Difference*”, 17:3)</w:t>
      </w:r>
    </w:p>
    <w:p w:rsidR="007F27A1" w:rsidRDefault="007F27A1" w:rsidP="007F27A1"/>
    <w:p w:rsidR="007F27A1" w:rsidRPr="00844352" w:rsidRDefault="007F27A1" w:rsidP="007F27A1">
      <w:pPr>
        <w:rPr>
          <w:sz w:val="16"/>
        </w:rPr>
      </w:pPr>
      <w:r w:rsidRPr="00844352">
        <w:rPr>
          <w:sz w:val="16"/>
        </w:rPr>
        <w:t xml:space="preserve">In the second and third sections of his article, </w:t>
      </w:r>
      <w:r w:rsidRPr="00844352">
        <w:rPr>
          <w:rStyle w:val="StyleBoldUnderline"/>
        </w:rPr>
        <w:t xml:space="preserve">knops tries to refute </w:t>
      </w:r>
      <w:proofErr w:type="spellStart"/>
      <w:r w:rsidRPr="00844352">
        <w:rPr>
          <w:rStyle w:val="StyleBoldUnderline"/>
        </w:rPr>
        <w:t>mouffe's</w:t>
      </w:r>
      <w:proofErr w:type="spellEnd"/>
      <w:r w:rsidRPr="00844352">
        <w:rPr>
          <w:rStyle w:val="StyleBoldUnderline"/>
        </w:rPr>
        <w:t xml:space="preserve"> claim that the rational consensus achieved within a sphere free of power is</w:t>
      </w:r>
      <w:r w:rsidRPr="00844352">
        <w:rPr>
          <w:sz w:val="16"/>
        </w:rPr>
        <w:t xml:space="preserve"> not only a practical impossibility but also a conceptual </w:t>
      </w:r>
      <w:r w:rsidRPr="00844352">
        <w:rPr>
          <w:rStyle w:val="StyleBoldUnderline"/>
        </w:rPr>
        <w:t>impossibility</w:t>
      </w:r>
      <w:r w:rsidRPr="00844352">
        <w:rPr>
          <w:rStyle w:val="Heading4Char"/>
          <w:rFonts w:eastAsia="Calibri"/>
          <w:sz w:val="16"/>
        </w:rPr>
        <w:t>.</w:t>
      </w:r>
      <w:r w:rsidRPr="00844352">
        <w:rPr>
          <w:sz w:val="16"/>
        </w:rPr>
        <w:t xml:space="preserve"> He does this by arguing how the sources </w:t>
      </w:r>
      <w:proofErr w:type="spellStart"/>
      <w:r w:rsidRPr="00844352">
        <w:rPr>
          <w:sz w:val="16"/>
        </w:rPr>
        <w:t>Mouffe</w:t>
      </w:r>
      <w:proofErr w:type="spellEnd"/>
      <w:r w:rsidRPr="00844352">
        <w:rPr>
          <w:sz w:val="16"/>
        </w:rPr>
        <w:t xml:space="preserve"> utilizes to make her point, in this case Wittgenstein and </w:t>
      </w:r>
      <w:proofErr w:type="gramStart"/>
      <w:r w:rsidRPr="00844352">
        <w:rPr>
          <w:sz w:val="16"/>
        </w:rPr>
        <w:t>Derrida,</w:t>
      </w:r>
      <w:proofErr w:type="gramEnd"/>
      <w:r w:rsidRPr="00844352">
        <w:rPr>
          <w:sz w:val="16"/>
        </w:rPr>
        <w:t xml:space="preserve"> do not necessarily preclude rational consensus. After explaining how </w:t>
      </w:r>
      <w:proofErr w:type="spellStart"/>
      <w:r w:rsidRPr="00844352">
        <w:rPr>
          <w:sz w:val="16"/>
        </w:rPr>
        <w:t>Habermas</w:t>
      </w:r>
      <w:proofErr w:type="spellEnd"/>
      <w:r w:rsidRPr="00844352">
        <w:rPr>
          <w:sz w:val="16"/>
        </w:rPr>
        <w:t xml:space="preserve">' version of a deliberative theory of reasoning that models communicative reasoning is compatible to </w:t>
      </w:r>
      <w:proofErr w:type="spellStart"/>
      <w:r w:rsidRPr="00844352">
        <w:rPr>
          <w:sz w:val="16"/>
        </w:rPr>
        <w:t>Wittgensteinian</w:t>
      </w:r>
      <w:proofErr w:type="spellEnd"/>
      <w:r w:rsidRPr="00844352">
        <w:rPr>
          <w:sz w:val="16"/>
        </w:rPr>
        <w:t xml:space="preserve"> theory of language, he makes the claim that "deliberation, and rational consensus, can be seen as agonistic", since the understandings reached through deliberation or a </w:t>
      </w:r>
      <w:proofErr w:type="spellStart"/>
      <w:r w:rsidRPr="00844352">
        <w:rPr>
          <w:sz w:val="16"/>
        </w:rPr>
        <w:t>Wittgensteinian</w:t>
      </w:r>
      <w:proofErr w:type="spellEnd"/>
      <w:r w:rsidRPr="00844352">
        <w:rPr>
          <w:sz w:val="16"/>
        </w:rPr>
        <w:t xml:space="preserve"> process of explanation and language learning "are partial and defeasible, formed from an encounter with difference."</w:t>
      </w:r>
      <w:proofErr w:type="gramStart"/>
      <w:r w:rsidRPr="00844352">
        <w:rPr>
          <w:sz w:val="16"/>
        </w:rPr>
        <w:t>25  At</w:t>
      </w:r>
      <w:proofErr w:type="gramEnd"/>
      <w:r w:rsidRPr="00844352">
        <w:rPr>
          <w:sz w:val="16"/>
        </w:rPr>
        <w:t xml:space="preserve"> this point I turn to </w:t>
      </w:r>
      <w:proofErr w:type="spellStart"/>
      <w:r w:rsidRPr="00844352">
        <w:rPr>
          <w:sz w:val="16"/>
        </w:rPr>
        <w:t>Patchen</w:t>
      </w:r>
      <w:proofErr w:type="spellEnd"/>
      <w:r w:rsidRPr="00844352">
        <w:rPr>
          <w:sz w:val="16"/>
        </w:rPr>
        <w:t xml:space="preserve"> </w:t>
      </w:r>
      <w:proofErr w:type="spellStart"/>
      <w:r w:rsidRPr="00844352">
        <w:rPr>
          <w:sz w:val="16"/>
        </w:rPr>
        <w:t>Markell's</w:t>
      </w:r>
      <w:proofErr w:type="spellEnd"/>
      <w:r w:rsidRPr="00844352">
        <w:rPr>
          <w:sz w:val="16"/>
        </w:rPr>
        <w:t xml:space="preserve"> "Contesting Consensus: Rereading </w:t>
      </w:r>
      <w:proofErr w:type="spellStart"/>
      <w:r w:rsidRPr="00844352">
        <w:rPr>
          <w:sz w:val="16"/>
        </w:rPr>
        <w:t>Habermas</w:t>
      </w:r>
      <w:proofErr w:type="spellEnd"/>
      <w:r w:rsidRPr="00844352">
        <w:rPr>
          <w:sz w:val="16"/>
        </w:rPr>
        <w:t xml:space="preserve"> On the Public Sphere". In this article, </w:t>
      </w:r>
      <w:proofErr w:type="spellStart"/>
      <w:r w:rsidRPr="00844352">
        <w:rPr>
          <w:sz w:val="16"/>
        </w:rPr>
        <w:t>Markell</w:t>
      </w:r>
      <w:proofErr w:type="spellEnd"/>
      <w:r w:rsidRPr="00844352">
        <w:rPr>
          <w:sz w:val="16"/>
        </w:rPr>
        <w:t xml:space="preserve"> advances a similar claim to that of Knops. He points out </w:t>
      </w:r>
      <w:r w:rsidRPr="00844352">
        <w:rPr>
          <w:rStyle w:val="StyleBoldUnderline"/>
        </w:rPr>
        <w:t xml:space="preserve">that </w:t>
      </w:r>
      <w:proofErr w:type="spellStart"/>
      <w:r w:rsidRPr="00844352">
        <w:rPr>
          <w:rStyle w:val="StyleBoldUnderline"/>
        </w:rPr>
        <w:t>habermas</w:t>
      </w:r>
      <w:proofErr w:type="spellEnd"/>
      <w:r w:rsidRPr="00844352">
        <w:rPr>
          <w:rStyle w:val="StyleBoldUnderline"/>
        </w:rPr>
        <w:t xml:space="preserve">' model of the public sphere and </w:t>
      </w:r>
      <w:r w:rsidRPr="00372959">
        <w:rPr>
          <w:rStyle w:val="StyleBoldUnderline"/>
          <w:highlight w:val="yellow"/>
        </w:rPr>
        <w:t>discursive politics does not only tolerate agonistic political action but also requires it</w:t>
      </w:r>
      <w:r w:rsidRPr="00844352">
        <w:rPr>
          <w:sz w:val="16"/>
        </w:rPr>
        <w:t xml:space="preserve">.26 In doing so, </w:t>
      </w:r>
      <w:proofErr w:type="spellStart"/>
      <w:r w:rsidRPr="00844352">
        <w:rPr>
          <w:sz w:val="16"/>
        </w:rPr>
        <w:t>Markell</w:t>
      </w:r>
      <w:proofErr w:type="spellEnd"/>
      <w:r w:rsidRPr="00844352">
        <w:rPr>
          <w:sz w:val="16"/>
        </w:rPr>
        <w:t xml:space="preserve"> repeats the same hegemonic pattern that Knops does by treating agonistic politics as a corrective to the deliberative approach that helps him reveal the full potential of deliberative politics. However, </w:t>
      </w:r>
      <w:r w:rsidRPr="00844352">
        <w:rPr>
          <w:rStyle w:val="StyleBoldUnderline"/>
        </w:rPr>
        <w:t xml:space="preserve">unlike knops' attempt to assimilate agonistic politics to the deliberative approach, </w:t>
      </w:r>
      <w:proofErr w:type="spellStart"/>
      <w:r w:rsidRPr="00844352">
        <w:rPr>
          <w:rStyle w:val="StyleBoldUnderline"/>
        </w:rPr>
        <w:t>markell</w:t>
      </w:r>
      <w:proofErr w:type="spellEnd"/>
      <w:r w:rsidRPr="00844352">
        <w:rPr>
          <w:rStyle w:val="StyleBoldUnderline"/>
        </w:rPr>
        <w:t xml:space="preserve"> takes a more reconciliatory approach by</w:t>
      </w:r>
      <w:r w:rsidRPr="00844352">
        <w:rPr>
          <w:sz w:val="16"/>
        </w:rPr>
        <w:t xml:space="preserve"> first reinterpreting one of the core elements of </w:t>
      </w:r>
      <w:proofErr w:type="spellStart"/>
      <w:r w:rsidRPr="00844352">
        <w:rPr>
          <w:sz w:val="16"/>
        </w:rPr>
        <w:t>Habermas's</w:t>
      </w:r>
      <w:proofErr w:type="spellEnd"/>
      <w:r w:rsidRPr="00844352">
        <w:rPr>
          <w:sz w:val="16"/>
        </w:rPr>
        <w:t xml:space="preserve"> theory, and second by </w:t>
      </w:r>
      <w:r w:rsidRPr="00844352">
        <w:rPr>
          <w:rStyle w:val="StyleBoldUnderline"/>
        </w:rPr>
        <w:t xml:space="preserve">illustrating how his interpretation of </w:t>
      </w:r>
      <w:proofErr w:type="spellStart"/>
      <w:r w:rsidRPr="00844352">
        <w:rPr>
          <w:rStyle w:val="StyleBoldUnderline"/>
        </w:rPr>
        <w:t>habermas</w:t>
      </w:r>
      <w:proofErr w:type="spellEnd"/>
      <w:r w:rsidRPr="00844352">
        <w:rPr>
          <w:rStyle w:val="StyleBoldUnderline"/>
        </w:rPr>
        <w:t xml:space="preserve"> can accommodate agonistic political action</w:t>
      </w:r>
      <w:r w:rsidRPr="00844352">
        <w:rPr>
          <w:sz w:val="16"/>
        </w:rPr>
        <w:t xml:space="preserve">.  </w:t>
      </w:r>
      <w:proofErr w:type="spellStart"/>
      <w:r w:rsidRPr="00844352">
        <w:rPr>
          <w:sz w:val="16"/>
        </w:rPr>
        <w:t>Markell</w:t>
      </w:r>
      <w:proofErr w:type="spellEnd"/>
      <w:r w:rsidRPr="00844352">
        <w:rPr>
          <w:sz w:val="16"/>
        </w:rPr>
        <w:t xml:space="preserve"> points out that </w:t>
      </w:r>
      <w:r w:rsidRPr="00844352">
        <w:rPr>
          <w:rStyle w:val="StyleBoldUnderline"/>
        </w:rPr>
        <w:t xml:space="preserve">the highly criticized aspect of </w:t>
      </w:r>
      <w:proofErr w:type="spellStart"/>
      <w:r w:rsidRPr="00844352">
        <w:rPr>
          <w:rStyle w:val="StyleBoldUnderline"/>
        </w:rPr>
        <w:t>habermas</w:t>
      </w:r>
      <w:proofErr w:type="spellEnd"/>
      <w:r w:rsidRPr="00844352">
        <w:rPr>
          <w:rStyle w:val="StyleBoldUnderline"/>
        </w:rPr>
        <w:t xml:space="preserve">' public sphere theory—its </w:t>
      </w:r>
      <w:r w:rsidRPr="00372959">
        <w:rPr>
          <w:rStyle w:val="StyleBoldUnderline"/>
          <w:highlight w:val="yellow"/>
        </w:rPr>
        <w:t xml:space="preserve">emphasis on consensus—applies only if the public sphere is "conceived as a space of dialogue among citizens in which all speech is governed by the ultimate </w:t>
      </w:r>
      <w:proofErr w:type="spellStart"/>
      <w:r w:rsidRPr="00372959">
        <w:rPr>
          <w:rStyle w:val="StyleBoldUnderline"/>
          <w:highlight w:val="yellow"/>
        </w:rPr>
        <w:t>telos</w:t>
      </w:r>
      <w:proofErr w:type="spellEnd"/>
      <w:r w:rsidRPr="00372959">
        <w:rPr>
          <w:rStyle w:val="StyleBoldUnderline"/>
          <w:highlight w:val="yellow"/>
        </w:rPr>
        <w:t xml:space="preserve"> of arriving at consensus</w:t>
      </w:r>
      <w:r w:rsidRPr="00844352">
        <w:rPr>
          <w:sz w:val="16"/>
        </w:rPr>
        <w:t xml:space="preserve">." For critics of </w:t>
      </w:r>
      <w:proofErr w:type="spellStart"/>
      <w:r w:rsidRPr="00844352">
        <w:rPr>
          <w:sz w:val="16"/>
        </w:rPr>
        <w:t>Habermas</w:t>
      </w:r>
      <w:proofErr w:type="spellEnd"/>
      <w:r w:rsidRPr="00844352">
        <w:rPr>
          <w:sz w:val="16"/>
        </w:rPr>
        <w:t xml:space="preserve">, </w:t>
      </w:r>
      <w:proofErr w:type="spellStart"/>
      <w:r w:rsidRPr="00844352">
        <w:rPr>
          <w:sz w:val="16"/>
        </w:rPr>
        <w:t>Markell</w:t>
      </w:r>
      <w:proofErr w:type="spellEnd"/>
      <w:r w:rsidRPr="00844352">
        <w:rPr>
          <w:sz w:val="16"/>
        </w:rPr>
        <w:t xml:space="preserve"> indicates, this understanding of politics—since it aims at consensus—delegitimizes and discourages disruptive speech which challenges agreements and aims to "reintroduce a plurality of opinions, or to give voice to perspectives that cannot be acknowledged within the rules of discourse that govern a given public." </w:t>
      </w:r>
      <w:r w:rsidRPr="00844352">
        <w:rPr>
          <w:rStyle w:val="StyleBoldUnderline"/>
        </w:rPr>
        <w:t>however,</w:t>
      </w:r>
      <w:r w:rsidRPr="00844352">
        <w:rPr>
          <w:sz w:val="16"/>
        </w:rPr>
        <w:t xml:space="preserve"> </w:t>
      </w:r>
      <w:proofErr w:type="spellStart"/>
      <w:r w:rsidRPr="00844352">
        <w:rPr>
          <w:sz w:val="16"/>
        </w:rPr>
        <w:t>Markell</w:t>
      </w:r>
      <w:proofErr w:type="spellEnd"/>
      <w:r w:rsidRPr="00844352">
        <w:rPr>
          <w:sz w:val="16"/>
        </w:rPr>
        <w:t xml:space="preserve"> argues, </w:t>
      </w:r>
      <w:proofErr w:type="spellStart"/>
      <w:r w:rsidRPr="00844352">
        <w:rPr>
          <w:rStyle w:val="StyleBoldUnderline"/>
        </w:rPr>
        <w:t>habermas</w:t>
      </w:r>
      <w:proofErr w:type="spellEnd"/>
      <w:r w:rsidRPr="00844352">
        <w:rPr>
          <w:rStyle w:val="StyleBoldUnderline"/>
        </w:rPr>
        <w:t xml:space="preserve">' communicative action makes it clear that what is important within the practical discourse is not achieving consensus, rather </w:t>
      </w:r>
      <w:r w:rsidRPr="00372959">
        <w:rPr>
          <w:rStyle w:val="StyleBoldUnderline"/>
          <w:highlight w:val="yellow"/>
        </w:rPr>
        <w:t>orientation towards agreement refers to "foreswearing of the mechanisms of coercion and influence—</w:t>
      </w:r>
      <w:r w:rsidRPr="00844352">
        <w:rPr>
          <w:sz w:val="16"/>
        </w:rPr>
        <w:t xml:space="preserve">a foreswearing of </w:t>
      </w:r>
      <w:proofErr w:type="spellStart"/>
      <w:r w:rsidRPr="00844352">
        <w:rPr>
          <w:sz w:val="16"/>
        </w:rPr>
        <w:t>perlocution</w:t>
      </w:r>
      <w:proofErr w:type="spellEnd"/>
      <w:r w:rsidRPr="00844352">
        <w:rPr>
          <w:sz w:val="16"/>
        </w:rPr>
        <w:t>—</w:t>
      </w:r>
      <w:r w:rsidRPr="00372959">
        <w:rPr>
          <w:rStyle w:val="StyleBoldUnderline"/>
          <w:highlight w:val="yellow"/>
        </w:rPr>
        <w:t>in the pursuit of one's goals and a corresponding commitment to provide reasons for one's claims if they are challenged</w:t>
      </w:r>
      <w:r w:rsidRPr="00844352">
        <w:rPr>
          <w:sz w:val="16"/>
        </w:rPr>
        <w:t xml:space="preserve">." So, </w:t>
      </w:r>
      <w:proofErr w:type="spellStart"/>
      <w:r w:rsidRPr="00844352">
        <w:rPr>
          <w:sz w:val="16"/>
        </w:rPr>
        <w:t>Markell</w:t>
      </w:r>
      <w:proofErr w:type="spellEnd"/>
      <w:r w:rsidRPr="00844352">
        <w:rPr>
          <w:sz w:val="16"/>
        </w:rPr>
        <w:t xml:space="preserve"> claims, although </w:t>
      </w:r>
      <w:proofErr w:type="spellStart"/>
      <w:r w:rsidRPr="00844352">
        <w:rPr>
          <w:sz w:val="16"/>
        </w:rPr>
        <w:t>Habermas</w:t>
      </w:r>
      <w:proofErr w:type="spellEnd"/>
      <w:r w:rsidRPr="00844352">
        <w:rPr>
          <w:sz w:val="16"/>
        </w:rPr>
        <w:t xml:space="preserve"> makes a strong normative claim about the shape the process of discussion is supposed to take, he does not make a strong phenomenological claim about the possibility of agreement itself. On this reading of </w:t>
      </w:r>
      <w:proofErr w:type="spellStart"/>
      <w:r w:rsidRPr="00844352">
        <w:rPr>
          <w:sz w:val="16"/>
        </w:rPr>
        <w:t>Habermas</w:t>
      </w:r>
      <w:proofErr w:type="spellEnd"/>
      <w:r w:rsidRPr="00844352">
        <w:rPr>
          <w:sz w:val="16"/>
        </w:rPr>
        <w:t xml:space="preserve">, agreement may or may not be reached, but what is important is the condition under which the discourse takes place. As such, </w:t>
      </w:r>
      <w:proofErr w:type="spellStart"/>
      <w:r w:rsidRPr="00844352">
        <w:rPr>
          <w:sz w:val="16"/>
        </w:rPr>
        <w:t>Markell</w:t>
      </w:r>
      <w:proofErr w:type="spellEnd"/>
      <w:r w:rsidRPr="00844352">
        <w:rPr>
          <w:sz w:val="16"/>
        </w:rPr>
        <w:t xml:space="preserve"> concludes, </w:t>
      </w:r>
      <w:proofErr w:type="spellStart"/>
      <w:r w:rsidRPr="00844352">
        <w:rPr>
          <w:sz w:val="16"/>
        </w:rPr>
        <w:t>Habermas</w:t>
      </w:r>
      <w:proofErr w:type="spellEnd"/>
      <w:r w:rsidRPr="00844352">
        <w:rPr>
          <w:sz w:val="16"/>
        </w:rPr>
        <w:t xml:space="preserve">' theory of the public sphere does not lead to "the suppression of agonistic and </w:t>
      </w:r>
      <w:proofErr w:type="spellStart"/>
      <w:r w:rsidRPr="00844352">
        <w:rPr>
          <w:sz w:val="16"/>
        </w:rPr>
        <w:t>contestatory</w:t>
      </w:r>
      <w:proofErr w:type="spellEnd"/>
      <w:r w:rsidRPr="00844352">
        <w:rPr>
          <w:sz w:val="16"/>
        </w:rPr>
        <w:t xml:space="preserve"> speech and action in the name of consensus."27</w:t>
      </w:r>
    </w:p>
    <w:p w:rsidR="007F27A1" w:rsidRDefault="007F27A1" w:rsidP="007F27A1"/>
    <w:p w:rsidR="007F27A1" w:rsidRDefault="007F27A1" w:rsidP="007F27A1">
      <w:pPr>
        <w:pStyle w:val="Heading4"/>
      </w:pPr>
      <w:r>
        <w:t>Deliberative communication is a better foundation for political community because of second-order conflicts. Only deliberation enables us to reconcile challenges to tolerance itself.</w:t>
      </w:r>
    </w:p>
    <w:p w:rsidR="007F27A1" w:rsidRDefault="007F27A1" w:rsidP="007F27A1">
      <w:proofErr w:type="spellStart"/>
      <w:r w:rsidRPr="00844352">
        <w:rPr>
          <w:rStyle w:val="StyleStyleBold12pt"/>
        </w:rPr>
        <w:t>Bohman</w:t>
      </w:r>
      <w:proofErr w:type="spellEnd"/>
      <w:r w:rsidRPr="00844352">
        <w:rPr>
          <w:rStyle w:val="StyleStyleBold12pt"/>
        </w:rPr>
        <w:t xml:space="preserve"> 3</w:t>
      </w:r>
      <w:r w:rsidRPr="00844352">
        <w:t xml:space="preserve"> </w:t>
      </w:r>
      <w:r>
        <w:t>(James, St. Louis U., Political Theory, “Deliberative Toleration,” 31:6, Sage)</w:t>
      </w:r>
    </w:p>
    <w:p w:rsidR="007F27A1" w:rsidRDefault="007F27A1" w:rsidP="007F27A1"/>
    <w:p w:rsidR="007F27A1" w:rsidRPr="00844352" w:rsidRDefault="007F27A1" w:rsidP="007F27A1">
      <w:pPr>
        <w:rPr>
          <w:sz w:val="16"/>
        </w:rPr>
      </w:pPr>
      <w:r w:rsidRPr="00844352">
        <w:rPr>
          <w:sz w:val="16"/>
        </w:rPr>
        <w:t xml:space="preserve">With these resources it is possible to solve another potential paradox of toleration. </w:t>
      </w:r>
      <w:r w:rsidRPr="00372959">
        <w:rPr>
          <w:rStyle w:val="StyleBoldUnderline"/>
          <w:highlight w:val="yellow"/>
        </w:rPr>
        <w:t>It is</w:t>
      </w:r>
      <w:r w:rsidRPr="00844352">
        <w:rPr>
          <w:rStyle w:val="StyleBoldUnderline"/>
        </w:rPr>
        <w:t xml:space="preserve"> not only equal membership, but also </w:t>
      </w:r>
      <w:r w:rsidRPr="00372959">
        <w:rPr>
          <w:rStyle w:val="StyleBoldUnderline"/>
          <w:highlight w:val="yellow"/>
        </w:rPr>
        <w:t>the regulative ideal of an inclusive democratic community that provides the basis for tolerating</w:t>
      </w:r>
      <w:r w:rsidRPr="00844352">
        <w:rPr>
          <w:rStyle w:val="StyleBoldUnderline"/>
        </w:rPr>
        <w:t xml:space="preserve"> those whom we judge to be wrong or immoral.</w:t>
      </w:r>
      <w:r w:rsidRPr="00844352">
        <w:rPr>
          <w:sz w:val="16"/>
        </w:rPr>
        <w:t xml:space="preserve">36 </w:t>
      </w:r>
      <w:proofErr w:type="gramStart"/>
      <w:r w:rsidRPr="00844352">
        <w:rPr>
          <w:sz w:val="16"/>
        </w:rPr>
        <w:t>But</w:t>
      </w:r>
      <w:proofErr w:type="gramEnd"/>
      <w:r w:rsidRPr="00844352">
        <w:rPr>
          <w:sz w:val="16"/>
        </w:rPr>
        <w:t xml:space="preserve"> this ideal is not the actual political community in which the tolerated and the </w:t>
      </w:r>
      <w:proofErr w:type="spellStart"/>
      <w:r w:rsidRPr="00844352">
        <w:rPr>
          <w:sz w:val="16"/>
        </w:rPr>
        <w:t>tolerator</w:t>
      </w:r>
      <w:proofErr w:type="spellEnd"/>
      <w:r w:rsidRPr="00844352">
        <w:rPr>
          <w:sz w:val="16"/>
        </w:rPr>
        <w:t xml:space="preserve"> may stand in a social relationship of inequality or subordination. </w:t>
      </w:r>
      <w:r w:rsidRPr="00844352">
        <w:rPr>
          <w:rStyle w:val="StyleBoldUnderline"/>
        </w:rPr>
        <w:t>Rather than raise the standards of democracy so high that only a fully egalitarian society would be democratic, a democratic community characterized by social inequalities would have a just regime of toleration to the extent that it first of all promotes the proper attitudes of free and open communication and then, second, organizes a framework for deliberation</w:t>
      </w:r>
      <w:r w:rsidRPr="00844352">
        <w:rPr>
          <w:sz w:val="16"/>
        </w:rPr>
        <w:t xml:space="preserve"> that makes possible the effective participation of all. Given these normative requirements, the temptation is to hold certain aspects of deliberation as fixed and thus to regard them as the necessary limits of toleration. Rawls and </w:t>
      </w:r>
      <w:proofErr w:type="spellStart"/>
      <w:r w:rsidRPr="00844352">
        <w:rPr>
          <w:sz w:val="16"/>
        </w:rPr>
        <w:t>Habermas</w:t>
      </w:r>
      <w:proofErr w:type="spellEnd"/>
      <w:r w:rsidRPr="00844352">
        <w:rPr>
          <w:sz w:val="16"/>
        </w:rPr>
        <w:t xml:space="preserve"> succumb to this temptation in different ways.37 </w:t>
      </w:r>
      <w:r w:rsidRPr="00372959">
        <w:rPr>
          <w:rStyle w:val="StyleBoldUnderline"/>
          <w:highlight w:val="yellow"/>
        </w:rPr>
        <w:t>if deliberation is to be both dynamic and pluralist</w:t>
      </w:r>
      <w:r w:rsidRPr="00844352">
        <w:rPr>
          <w:rStyle w:val="StyleBoldUnderline"/>
        </w:rPr>
        <w:t>, however</w:t>
      </w:r>
      <w:r w:rsidRPr="00372959">
        <w:rPr>
          <w:rStyle w:val="StyleBoldUnderline"/>
          <w:highlight w:val="yellow"/>
        </w:rPr>
        <w:t>, it is better to appeal to the regulative ideal of an inclusive community that</w:t>
      </w:r>
      <w:r w:rsidRPr="00844352">
        <w:rPr>
          <w:rStyle w:val="StyleBoldUnderline"/>
        </w:rPr>
        <w:t xml:space="preserve"> both </w:t>
      </w:r>
      <w:r w:rsidRPr="00372959">
        <w:rPr>
          <w:rStyle w:val="StyleBoldUnderline"/>
          <w:highlight w:val="yellow"/>
        </w:rPr>
        <w:t>sets the limits on deliberative toleration</w:t>
      </w:r>
      <w:r w:rsidRPr="00844352">
        <w:rPr>
          <w:rStyle w:val="Heading4Char"/>
          <w:rFonts w:eastAsia="Calibri"/>
          <w:sz w:val="16"/>
        </w:rPr>
        <w:t xml:space="preserve"> </w:t>
      </w:r>
      <w:r w:rsidRPr="00844352">
        <w:rPr>
          <w:sz w:val="16"/>
        </w:rPr>
        <w:t xml:space="preserve">and opens them to democratic challenge. When such challenges are successful, they mark changes in the nature of the deliberative community itself and of the differences relevant to its regime of toleration. Next I want to look at the process of deliberation that is initiated by the acceptance of a claim that the current regime of toleration is undemocratic. Indeed, my argument implies that </w:t>
      </w:r>
      <w:r w:rsidRPr="00844352">
        <w:rPr>
          <w:rStyle w:val="StyleBoldUnderline"/>
        </w:rPr>
        <w:t>views that set determinate limits on toleration</w:t>
      </w:r>
      <w:r w:rsidRPr="00844352">
        <w:rPr>
          <w:sz w:val="16"/>
        </w:rPr>
        <w:t xml:space="preserve"> are paradoxical from the point of view of democracy. They </w:t>
      </w:r>
      <w:r w:rsidRPr="00844352">
        <w:rPr>
          <w:rStyle w:val="StyleBoldUnderline"/>
        </w:rPr>
        <w:t xml:space="preserve">either subordinate democracy to some moral content of toleration </w:t>
      </w:r>
      <w:r w:rsidRPr="00844352">
        <w:rPr>
          <w:sz w:val="16"/>
        </w:rPr>
        <w:t xml:space="preserve">and its attitudes, </w:t>
      </w:r>
      <w:r w:rsidRPr="00844352">
        <w:rPr>
          <w:rStyle w:val="StyleBoldUnderline"/>
        </w:rPr>
        <w:t>or they subordinate</w:t>
      </w:r>
      <w:r w:rsidRPr="00844352">
        <w:rPr>
          <w:sz w:val="16"/>
        </w:rPr>
        <w:t xml:space="preserve"> the complex possibilities of </w:t>
      </w:r>
      <w:r w:rsidRPr="00844352">
        <w:rPr>
          <w:rStyle w:val="StyleBoldUnderline"/>
        </w:rPr>
        <w:t>justification in democracy to one</w:t>
      </w:r>
      <w:r w:rsidRPr="00844352">
        <w:rPr>
          <w:sz w:val="16"/>
        </w:rPr>
        <w:t xml:space="preserve"> value or principle that they consider “</w:t>
      </w:r>
      <w:r w:rsidRPr="00844352">
        <w:rPr>
          <w:rStyle w:val="StyleBoldUnderline"/>
        </w:rPr>
        <w:t>more fundamental</w:t>
      </w:r>
      <w:r w:rsidRPr="00844352">
        <w:rPr>
          <w:sz w:val="16"/>
        </w:rPr>
        <w:t xml:space="preserve">,” “basic,” or “prior,” for any number of reasons: as an independent standard, the guarantor of the conditions of deliberation or as a necessary condition for a public </w:t>
      </w:r>
      <w:proofErr w:type="spellStart"/>
      <w:r w:rsidRPr="00844352">
        <w:rPr>
          <w:sz w:val="16"/>
        </w:rPr>
        <w:t>justificationthat</w:t>
      </w:r>
      <w:proofErr w:type="spellEnd"/>
      <w:r w:rsidRPr="00844352">
        <w:rPr>
          <w:sz w:val="16"/>
        </w:rPr>
        <w:t xml:space="preserve"> all could accept. Given the new form of pluralism described above, no such principle could be immune to reflexive challenge. At the very least, </w:t>
      </w:r>
      <w:r w:rsidRPr="00844352">
        <w:rPr>
          <w:rStyle w:val="StyleBoldUnderline"/>
        </w:rPr>
        <w:t xml:space="preserve">if traditional religious communities are to be included there are no </w:t>
      </w:r>
      <w:proofErr w:type="spellStart"/>
      <w:r w:rsidRPr="00844352">
        <w:rPr>
          <w:rStyle w:val="StyleBoldUnderline"/>
        </w:rPr>
        <w:t>noncontestable</w:t>
      </w:r>
      <w:proofErr w:type="spellEnd"/>
      <w:r w:rsidRPr="00844352">
        <w:rPr>
          <w:rStyle w:val="StyleBoldUnderline"/>
        </w:rPr>
        <w:t xml:space="preserve"> norms that guide deliberation across liberal and </w:t>
      </w:r>
      <w:proofErr w:type="spellStart"/>
      <w:r w:rsidRPr="00844352">
        <w:rPr>
          <w:rStyle w:val="StyleBoldUnderline"/>
        </w:rPr>
        <w:t>nonliberal</w:t>
      </w:r>
      <w:proofErr w:type="spellEnd"/>
      <w:r w:rsidRPr="00844352">
        <w:rPr>
          <w:rStyle w:val="StyleBoldUnderline"/>
        </w:rPr>
        <w:t xml:space="preserve"> communities.</w:t>
      </w:r>
      <w:r w:rsidRPr="00844352">
        <w:rPr>
          <w:sz w:val="16"/>
        </w:rPr>
        <w:t xml:space="preserve"> Committing any such framework to a thicker and more specific philosophical interpretation has the danger not only of making deliberation irrelevant, but also of intolerance, as can be seen in the common liberal charge made by </w:t>
      </w:r>
      <w:proofErr w:type="spellStart"/>
      <w:r w:rsidRPr="00844352">
        <w:rPr>
          <w:sz w:val="16"/>
        </w:rPr>
        <w:t>Guttmanan</w:t>
      </w:r>
      <w:proofErr w:type="spellEnd"/>
      <w:r w:rsidRPr="00844352">
        <w:rPr>
          <w:sz w:val="16"/>
        </w:rPr>
        <w:t xml:space="preserve"> d </w:t>
      </w:r>
      <w:proofErr w:type="spellStart"/>
      <w:r w:rsidRPr="00844352">
        <w:rPr>
          <w:sz w:val="16"/>
        </w:rPr>
        <w:t>Thompsont</w:t>
      </w:r>
      <w:proofErr w:type="spellEnd"/>
      <w:r w:rsidRPr="00844352">
        <w:rPr>
          <w:sz w:val="16"/>
        </w:rPr>
        <w:t xml:space="preserve"> hat religious reasons are “nonpublic” and “nonreciprocal.” Any reflexive challenge to the normative framework for deliberation asks citizens to rethink the very nature of the democracy </w:t>
      </w:r>
      <w:proofErr w:type="spellStart"/>
      <w:proofErr w:type="gramStart"/>
      <w:r w:rsidRPr="00844352">
        <w:rPr>
          <w:sz w:val="16"/>
        </w:rPr>
        <w:t>inwhich</w:t>
      </w:r>
      <w:proofErr w:type="spellEnd"/>
      <w:r w:rsidRPr="00844352">
        <w:rPr>
          <w:sz w:val="16"/>
        </w:rPr>
        <w:t xml:space="preserve"> they</w:t>
      </w:r>
      <w:proofErr w:type="gramEnd"/>
      <w:r w:rsidRPr="00844352">
        <w:rPr>
          <w:sz w:val="16"/>
        </w:rPr>
        <w:t xml:space="preserve"> live, and for that reason multiculturalism </w:t>
      </w:r>
      <w:proofErr w:type="spellStart"/>
      <w:r w:rsidRPr="00844352">
        <w:rPr>
          <w:sz w:val="16"/>
        </w:rPr>
        <w:t>oftenhas</w:t>
      </w:r>
      <w:proofErr w:type="spellEnd"/>
      <w:r w:rsidRPr="00844352">
        <w:rPr>
          <w:sz w:val="16"/>
        </w:rPr>
        <w:t xml:space="preserve"> led to constitutional debates and reform. When considering such challenges, the deliberative interpretation of democratic norms as enabling conditions for resolving conflicts needs to be given prima facie priority over the liberal interpretation of norms as constraints and presuppositions. As the membership of the polity grows more diverse, </w:t>
      </w:r>
      <w:proofErr w:type="spellStart"/>
      <w:r w:rsidRPr="00844352">
        <w:rPr>
          <w:sz w:val="16"/>
        </w:rPr>
        <w:t>animportan</w:t>
      </w:r>
      <w:proofErr w:type="spellEnd"/>
      <w:r w:rsidRPr="00844352">
        <w:rPr>
          <w:sz w:val="16"/>
        </w:rPr>
        <w:t xml:space="preserve"> t feature of public </w:t>
      </w:r>
      <w:proofErr w:type="spellStart"/>
      <w:r w:rsidRPr="00844352">
        <w:rPr>
          <w:sz w:val="16"/>
        </w:rPr>
        <w:t>deliberationwill</w:t>
      </w:r>
      <w:proofErr w:type="spellEnd"/>
      <w:r w:rsidRPr="00844352">
        <w:rPr>
          <w:sz w:val="16"/>
        </w:rPr>
        <w:t xml:space="preserve"> be the reflexive critique of the very normative framework that made </w:t>
      </w:r>
      <w:proofErr w:type="spellStart"/>
      <w:r w:rsidRPr="00844352">
        <w:rPr>
          <w:sz w:val="16"/>
        </w:rPr>
        <w:t>deliberationpossible</w:t>
      </w:r>
      <w:proofErr w:type="spellEnd"/>
      <w:r w:rsidRPr="00844352">
        <w:rPr>
          <w:sz w:val="16"/>
        </w:rPr>
        <w:t xml:space="preserve"> </w:t>
      </w:r>
      <w:proofErr w:type="spellStart"/>
      <w:r w:rsidRPr="00844352">
        <w:rPr>
          <w:sz w:val="16"/>
        </w:rPr>
        <w:t>inthe</w:t>
      </w:r>
      <w:proofErr w:type="spellEnd"/>
      <w:r w:rsidRPr="00844352">
        <w:rPr>
          <w:sz w:val="16"/>
        </w:rPr>
        <w:t xml:space="preserve"> first place. </w:t>
      </w:r>
      <w:proofErr w:type="gramStart"/>
      <w:r w:rsidRPr="00844352">
        <w:rPr>
          <w:sz w:val="16"/>
        </w:rPr>
        <w:t xml:space="preserve">If this sort of </w:t>
      </w:r>
      <w:proofErr w:type="spellStart"/>
      <w:r w:rsidRPr="00844352">
        <w:rPr>
          <w:sz w:val="16"/>
        </w:rPr>
        <w:t>revisionis</w:t>
      </w:r>
      <w:proofErr w:type="spellEnd"/>
      <w:r w:rsidRPr="00844352">
        <w:rPr>
          <w:sz w:val="16"/>
        </w:rPr>
        <w:t xml:space="preserve"> not possible, </w:t>
      </w:r>
      <w:proofErr w:type="spellStart"/>
      <w:r w:rsidRPr="00844352">
        <w:rPr>
          <w:sz w:val="16"/>
        </w:rPr>
        <w:t>thendeliberati</w:t>
      </w:r>
      <w:proofErr w:type="spellEnd"/>
      <w:r w:rsidRPr="00844352">
        <w:rPr>
          <w:sz w:val="16"/>
        </w:rPr>
        <w:t xml:space="preserve"> </w:t>
      </w:r>
      <w:proofErr w:type="spellStart"/>
      <w:r w:rsidRPr="00844352">
        <w:rPr>
          <w:sz w:val="16"/>
        </w:rPr>
        <w:t>ve</w:t>
      </w:r>
      <w:proofErr w:type="spellEnd"/>
      <w:r w:rsidRPr="00844352">
        <w:rPr>
          <w:sz w:val="16"/>
        </w:rPr>
        <w:t xml:space="preserve"> democracy loses its capacity to accommodate pluralism and collapses into either a comprehensive or a political liberalism.</w:t>
      </w:r>
      <w:proofErr w:type="gramEnd"/>
      <w:r w:rsidRPr="00844352">
        <w:rPr>
          <w:sz w:val="16"/>
        </w:rPr>
        <w:t xml:space="preserve"> </w:t>
      </w:r>
      <w:proofErr w:type="spellStart"/>
      <w:r w:rsidRPr="00844352">
        <w:rPr>
          <w:sz w:val="16"/>
        </w:rPr>
        <w:t>Inwhat</w:t>
      </w:r>
      <w:proofErr w:type="spellEnd"/>
      <w:r w:rsidRPr="00844352">
        <w:rPr>
          <w:sz w:val="16"/>
        </w:rPr>
        <w:t xml:space="preserve"> follows, I first consider a pluralist form of democratic justification as a decidedly non-</w:t>
      </w:r>
      <w:proofErr w:type="spellStart"/>
      <w:r w:rsidRPr="00844352">
        <w:rPr>
          <w:sz w:val="16"/>
        </w:rPr>
        <w:t>Rawlsian</w:t>
      </w:r>
      <w:proofErr w:type="spellEnd"/>
      <w:r w:rsidRPr="00844352">
        <w:rPr>
          <w:sz w:val="16"/>
        </w:rPr>
        <w:t xml:space="preserve">, dynamic process of reflective equilibrium as the method of moral learning that occurs through the admission of new perspectives on the deliberative regime of toleration and then consider an important objection to it. How might a form of </w:t>
      </w:r>
      <w:proofErr w:type="spellStart"/>
      <w:r w:rsidRPr="00844352">
        <w:rPr>
          <w:sz w:val="16"/>
        </w:rPr>
        <w:t>justificationw</w:t>
      </w:r>
      <w:proofErr w:type="spellEnd"/>
      <w:r w:rsidRPr="00844352">
        <w:rPr>
          <w:sz w:val="16"/>
        </w:rPr>
        <w:t xml:space="preserve"> </w:t>
      </w:r>
      <w:proofErr w:type="spellStart"/>
      <w:r w:rsidRPr="00844352">
        <w:rPr>
          <w:sz w:val="16"/>
        </w:rPr>
        <w:t>ork</w:t>
      </w:r>
      <w:proofErr w:type="spellEnd"/>
      <w:r w:rsidRPr="00844352">
        <w:rPr>
          <w:sz w:val="16"/>
        </w:rPr>
        <w:t xml:space="preserve"> that is accommodating of pluralism, yet also guided by normative standards? I have argued that if </w:t>
      </w:r>
      <w:proofErr w:type="spellStart"/>
      <w:r w:rsidRPr="00844352">
        <w:rPr>
          <w:sz w:val="16"/>
        </w:rPr>
        <w:t>communicationis</w:t>
      </w:r>
      <w:proofErr w:type="spellEnd"/>
      <w:r w:rsidRPr="00844352">
        <w:rPr>
          <w:sz w:val="16"/>
        </w:rPr>
        <w:t xml:space="preserve"> the proper object of deliberative toleration, </w:t>
      </w:r>
      <w:proofErr w:type="spellStart"/>
      <w:r w:rsidRPr="00844352">
        <w:rPr>
          <w:sz w:val="16"/>
        </w:rPr>
        <w:t>thenit</w:t>
      </w:r>
      <w:proofErr w:type="spellEnd"/>
      <w:r w:rsidRPr="00844352">
        <w:rPr>
          <w:sz w:val="16"/>
        </w:rPr>
        <w:t xml:space="preserve"> is perspectives rather than reasons that must be tolerated in democratic discussion and debate. The appropriate form of justification under the conditions of deep conflict would be pluralist in the sense of allowing the widest possible range of perspectives to inform and influence the deliberation. It could do so only by regarding democracy as a complex </w:t>
      </w:r>
      <w:proofErr w:type="gramStart"/>
      <w:r w:rsidRPr="00844352">
        <w:rPr>
          <w:sz w:val="16"/>
        </w:rPr>
        <w:t>ideal, that</w:t>
      </w:r>
      <w:proofErr w:type="gramEnd"/>
      <w:r w:rsidRPr="00844352">
        <w:rPr>
          <w:sz w:val="16"/>
        </w:rPr>
        <w:t xml:space="preserve"> in any moment of legitimate challenge ought to seek reflective equilibrium among its competing dimensions. In the </w:t>
      </w:r>
      <w:proofErr w:type="spellStart"/>
      <w:r w:rsidRPr="00844352">
        <w:rPr>
          <w:sz w:val="16"/>
        </w:rPr>
        <w:t>Mozert</w:t>
      </w:r>
      <w:proofErr w:type="spellEnd"/>
      <w:r w:rsidRPr="00844352">
        <w:rPr>
          <w:sz w:val="16"/>
        </w:rPr>
        <w:t xml:space="preserve"> case considered above, the requirements of reciprocity or publicity that excluded the parents’ perspective could be challenged by the demand for political equality, that all have equal entitlement to participation in the definition of the normative framework in which such decisions are made. Similarly, cultural minorities may challenge the regime of toleration because they cannot accept it without subordination; that is, they may challenge some particular institutional interpretation of its requirements of publicity in light of freedom from domination. Thus, in cases of pluralism citizens participating in second-order debates may appeal to a variety of democratic values and norms to demand accommodation, including publicity, equality, and freedom. The salient feature of pluralist justification is not only that there is no single form of </w:t>
      </w:r>
      <w:proofErr w:type="spellStart"/>
      <w:r w:rsidRPr="00844352">
        <w:rPr>
          <w:sz w:val="16"/>
        </w:rPr>
        <w:t>justificationor</w:t>
      </w:r>
      <w:proofErr w:type="spellEnd"/>
      <w:r w:rsidRPr="00844352">
        <w:rPr>
          <w:sz w:val="16"/>
        </w:rPr>
        <w:t xml:space="preserve"> set of reasons that </w:t>
      </w:r>
      <w:proofErr w:type="spellStart"/>
      <w:r w:rsidRPr="00844352">
        <w:rPr>
          <w:sz w:val="16"/>
        </w:rPr>
        <w:t>canbe</w:t>
      </w:r>
      <w:proofErr w:type="spellEnd"/>
      <w:r w:rsidRPr="00844352">
        <w:rPr>
          <w:sz w:val="16"/>
        </w:rPr>
        <w:t xml:space="preserve"> appealed to as democratic. In addition, these components of the ideal of democracy are often opposed to each other, and in that way the appeal to various democratic norms and principles may cut across the various axes of a conflict. Hard cases of conflicts of interest are formulated and adjudicated in this way. The familiar conflicts between freedom and equality occur when the interests involved are not identical, as when freedom to associate comes into conflict with equal treatment in cases of conflicts over memberships in various clubs. </w:t>
      </w:r>
      <w:proofErr w:type="spellStart"/>
      <w:r w:rsidRPr="00844352">
        <w:rPr>
          <w:sz w:val="16"/>
        </w:rPr>
        <w:t>Itwould</w:t>
      </w:r>
      <w:proofErr w:type="spellEnd"/>
      <w:r w:rsidRPr="00844352">
        <w:rPr>
          <w:sz w:val="16"/>
        </w:rPr>
        <w:t xml:space="preserve"> be odd indeed if deliberation about deep conflicts of principle did not have a similar or even wider set of normative resources at its disposal for finding ways to accommodate claims to injustice brought about through democratic practices. The ideal of </w:t>
      </w:r>
      <w:proofErr w:type="spellStart"/>
      <w:r w:rsidRPr="00844352">
        <w:rPr>
          <w:sz w:val="16"/>
        </w:rPr>
        <w:t>justificationthat</w:t>
      </w:r>
      <w:proofErr w:type="spellEnd"/>
      <w:r w:rsidRPr="00844352">
        <w:rPr>
          <w:sz w:val="16"/>
        </w:rPr>
        <w:t xml:space="preserve"> guides the deliberative process of reflective equilibrium is keeping inclusive and </w:t>
      </w:r>
      <w:proofErr w:type="spellStart"/>
      <w:r w:rsidRPr="00844352">
        <w:rPr>
          <w:sz w:val="16"/>
        </w:rPr>
        <w:t>multiperspectival</w:t>
      </w:r>
      <w:proofErr w:type="spellEnd"/>
      <w:r w:rsidRPr="00844352">
        <w:rPr>
          <w:sz w:val="16"/>
        </w:rPr>
        <w:t xml:space="preserve"> practices of communication (that are the object of toleration) consistent with a complex and evolving democratic ideal, the outcome of which would be tested from all points of view. The achievement of practices that permit multiple perspectives allows for practical, moral, and epistemic improvement to the extent that testing and innovation is a matter of the interplay of different and sometimes new perspectives. Constitutional reform can be seen as just such a learning process by which the democratic ideal changes as the inclusion of more perspectives shifts the dynamic reflective equilibrium of the deliberative community. The civil rights movement is an example of this process, which gave more weight to the principle of equal protection in legal and political deliberation as the polity became multiracial rather than segregated. The defender of a more deontic and less pluralist form of deliberation might object that public reasons have justificatory force only if they possess the requisite generality and impartiality such that they are ones that everyone could accept. Certainly, the critic could argue, we do not know in advance which claims or group perspectives count as reasons. We do know that they will possess certain general structural features. As </w:t>
      </w:r>
      <w:proofErr w:type="spellStart"/>
      <w:r w:rsidRPr="00844352">
        <w:rPr>
          <w:sz w:val="16"/>
        </w:rPr>
        <w:t>Seyla</w:t>
      </w:r>
      <w:proofErr w:type="spellEnd"/>
      <w:r w:rsidRPr="00844352">
        <w:rPr>
          <w:sz w:val="16"/>
        </w:rPr>
        <w:t xml:space="preserve"> </w:t>
      </w:r>
      <w:proofErr w:type="spellStart"/>
      <w:r w:rsidRPr="00844352">
        <w:rPr>
          <w:sz w:val="16"/>
        </w:rPr>
        <w:t>Benhabib</w:t>
      </w:r>
      <w:proofErr w:type="spellEnd"/>
      <w:r w:rsidRPr="00844352">
        <w:rPr>
          <w:sz w:val="16"/>
        </w:rPr>
        <w:t xml:space="preserve"> has put it, “Reasons count as reasons because they could be defended as being in the best interests of all understood as equal moral and political beings.” In discussing the example of the Supreme Court of Canada’s admission of tribal stories to establish evidence for their land claims, she argues that “what lent legitimacy to the Canadian court’s </w:t>
      </w:r>
      <w:proofErr w:type="spellStart"/>
      <w:r w:rsidRPr="00844352">
        <w:rPr>
          <w:sz w:val="16"/>
        </w:rPr>
        <w:t>decisionwas</w:t>
      </w:r>
      <w:proofErr w:type="spellEnd"/>
      <w:r w:rsidRPr="00844352">
        <w:rPr>
          <w:sz w:val="16"/>
        </w:rPr>
        <w:t xml:space="preserve"> precisely their recognition of a specific group’s claims to be in the best interest of all Canadian citizens.”38 Even if that were true, on my account, it would be incomplete. It would be true only because the Court exercised deliberative toleration and held that such a </w:t>
      </w:r>
      <w:proofErr w:type="spellStart"/>
      <w:r w:rsidRPr="00844352">
        <w:rPr>
          <w:sz w:val="16"/>
        </w:rPr>
        <w:t>decisionrepresen</w:t>
      </w:r>
      <w:proofErr w:type="spellEnd"/>
      <w:r w:rsidRPr="00844352">
        <w:rPr>
          <w:sz w:val="16"/>
        </w:rPr>
        <w:t xml:space="preserve"> ted the best available reflective equilibrium of the competing democratic ideals at stake. Moreover, it is implausible to say that the interests of Canadians hold constant before and after the decision. After the decision Canada is a different, more </w:t>
      </w:r>
      <w:proofErr w:type="spellStart"/>
      <w:r w:rsidRPr="00844352">
        <w:rPr>
          <w:sz w:val="16"/>
        </w:rPr>
        <w:t>multiperspectival</w:t>
      </w:r>
      <w:proofErr w:type="spellEnd"/>
      <w:r w:rsidRPr="00844352">
        <w:rPr>
          <w:sz w:val="16"/>
        </w:rPr>
        <w:t xml:space="preserve"> polity, just as after Brown the United States became a multiracial polity that </w:t>
      </w:r>
      <w:proofErr w:type="spellStart"/>
      <w:r w:rsidRPr="00844352">
        <w:rPr>
          <w:sz w:val="16"/>
        </w:rPr>
        <w:t>itwas</w:t>
      </w:r>
      <w:proofErr w:type="spellEnd"/>
      <w:r w:rsidRPr="00844352">
        <w:rPr>
          <w:sz w:val="16"/>
        </w:rPr>
        <w:t xml:space="preserve"> not before. In both cases, what counts as a reason and a justification has changed, precisely because the courts exercised deliberative toleration, shifted the reflective equilibrium of the practical understanding of its complex democratic ideal, and expanded the range of possible reasons and changed the understanding of what it meant to be treated as equal. Frank </w:t>
      </w:r>
      <w:proofErr w:type="spellStart"/>
      <w:r w:rsidRPr="00844352">
        <w:rPr>
          <w:sz w:val="16"/>
        </w:rPr>
        <w:t>Michelman</w:t>
      </w:r>
      <w:proofErr w:type="spellEnd"/>
      <w:r w:rsidRPr="00844352">
        <w:rPr>
          <w:sz w:val="16"/>
        </w:rPr>
        <w:t xml:space="preserve"> calls this the “full blast condition” for deliberation.39 </w:t>
      </w:r>
      <w:proofErr w:type="gramStart"/>
      <w:r w:rsidRPr="00844352">
        <w:rPr>
          <w:sz w:val="16"/>
        </w:rPr>
        <w:t>Some</w:t>
      </w:r>
      <w:proofErr w:type="gramEnd"/>
      <w:r w:rsidRPr="00844352">
        <w:rPr>
          <w:sz w:val="16"/>
        </w:rPr>
        <w:t xml:space="preserve"> challenges to toleration still evade this reflexive solution and thus fall outside of the deliberative ideal of toleration. Some tolerated groups may even ask not to be tolerated in the sense that they do not wish to be part of an inclusive community, as is the case for the Amish and many indigenous peoples. Here the appeal is to some other ideal, such as the recognition of their equal freedom to pursue their definition of their own society. Such groups are accommodated through the right not to be included </w:t>
      </w:r>
      <w:proofErr w:type="spellStart"/>
      <w:r w:rsidRPr="00844352">
        <w:rPr>
          <w:sz w:val="16"/>
        </w:rPr>
        <w:t>inthe</w:t>
      </w:r>
      <w:proofErr w:type="spellEnd"/>
      <w:r w:rsidRPr="00844352">
        <w:rPr>
          <w:sz w:val="16"/>
        </w:rPr>
        <w:t xml:space="preserve"> common life of a community that they do not wish to have the entitlement to define. The existence of such groups does not challenge the ideal of toleration but presents limits to its capacity to solve problems of difference in a highly heterogeneous society. These groups attempt to create a different sort of social relationship of </w:t>
      </w:r>
      <w:proofErr w:type="spellStart"/>
      <w:r w:rsidRPr="00844352">
        <w:rPr>
          <w:sz w:val="16"/>
        </w:rPr>
        <w:t>nonsubordination</w:t>
      </w:r>
      <w:proofErr w:type="spellEnd"/>
      <w:r w:rsidRPr="00844352">
        <w:rPr>
          <w:sz w:val="16"/>
        </w:rPr>
        <w:t xml:space="preserve"> outside of (rather than within) a democratic society. By contrast, intolerant groups who seek more than accommodation cannot claim to offer a reflexive challenge, insofar as they can neither offer a justification by appeal to any democratic norms and values such as freedom or equality at all, nor participate in providing a </w:t>
      </w:r>
      <w:proofErr w:type="spellStart"/>
      <w:r w:rsidRPr="00844352">
        <w:rPr>
          <w:sz w:val="16"/>
        </w:rPr>
        <w:t>newperspective</w:t>
      </w:r>
      <w:proofErr w:type="spellEnd"/>
      <w:r w:rsidRPr="00844352">
        <w:rPr>
          <w:sz w:val="16"/>
        </w:rPr>
        <w:t xml:space="preserve"> in the process of dynamic reflective equilibrium concerning democratic ideals that might be the outcome of their challenge. Since the purpose of the regime of toleration is precisely to protect the integrity of communication in the deliberative process in cases of deep conflict, it creates at least the potential for a more pluralistic community. In such a community, accommodation makes sense only as a deliberative response to the injustice in the communal spaces for practical judgment or to the violation of democratic norms in institutional practices of inclusion. Given the full blast condition, the entitlement to alter the regime of toleration extends to all citizens, whether it is national minorities or ethnic immigrant groups who seek to enter the political life of the community as equals without subordination. 40 On pain of violating norms of consistency and democracy, the same sort of entitlements and constitutional claims extend to religious groups as well. This does not deny that democracy is a common political project, but rather sees it as undergoing self-correction and continual </w:t>
      </w:r>
      <w:proofErr w:type="spellStart"/>
      <w:r w:rsidRPr="00844352">
        <w:rPr>
          <w:sz w:val="16"/>
        </w:rPr>
        <w:t>selftransformation</w:t>
      </w:r>
      <w:proofErr w:type="spellEnd"/>
      <w:r w:rsidRPr="00844352">
        <w:rPr>
          <w:sz w:val="16"/>
        </w:rPr>
        <w:t xml:space="preserve">. </w:t>
      </w:r>
      <w:r w:rsidRPr="00372959">
        <w:rPr>
          <w:rStyle w:val="StyleBoldUnderline"/>
          <w:highlight w:val="yellow"/>
        </w:rPr>
        <w:t>The superiority of the deliberative over a liberal regime</w:t>
      </w:r>
      <w:r w:rsidRPr="00844352">
        <w:rPr>
          <w:rStyle w:val="StyleBoldUnderline"/>
        </w:rPr>
        <w:t xml:space="preserve"> of </w:t>
      </w:r>
      <w:proofErr w:type="spellStart"/>
      <w:r w:rsidRPr="00844352">
        <w:rPr>
          <w:rStyle w:val="StyleBoldUnderline"/>
        </w:rPr>
        <w:t>tolerationcon</w:t>
      </w:r>
      <w:proofErr w:type="spellEnd"/>
      <w:r w:rsidRPr="00844352">
        <w:rPr>
          <w:rStyle w:val="StyleBoldUnderline"/>
        </w:rPr>
        <w:t xml:space="preserve"> - </w:t>
      </w:r>
      <w:proofErr w:type="spellStart"/>
      <w:r w:rsidRPr="00844352">
        <w:rPr>
          <w:rStyle w:val="StyleBoldUnderline"/>
        </w:rPr>
        <w:t>sists</w:t>
      </w:r>
      <w:proofErr w:type="spellEnd"/>
      <w:r w:rsidRPr="00844352">
        <w:rPr>
          <w:rStyle w:val="StyleBoldUnderline"/>
        </w:rPr>
        <w:t xml:space="preserve"> in </w:t>
      </w:r>
      <w:r w:rsidRPr="00372959">
        <w:rPr>
          <w:rStyle w:val="StyleBoldUnderline"/>
          <w:highlight w:val="yellow"/>
        </w:rPr>
        <w:t>providi</w:t>
      </w:r>
      <w:r w:rsidRPr="00844352">
        <w:rPr>
          <w:rStyle w:val="StyleBoldUnderline"/>
        </w:rPr>
        <w:t xml:space="preserve">ng </w:t>
      </w:r>
      <w:r w:rsidRPr="00372959">
        <w:rPr>
          <w:rStyle w:val="StyleBoldUnderline"/>
          <w:highlight w:val="yellow"/>
        </w:rPr>
        <w:t>feasible solutions to the main problem of deep pluralism: second-order challenges and overlapping and intersecting deep conflicts</w:t>
      </w:r>
      <w:r w:rsidRPr="00844352">
        <w:rPr>
          <w:rStyle w:val="StyleBoldUnderline"/>
        </w:rPr>
        <w:t xml:space="preserve">. In a deliberative democracy, debates about the basic principles of governance and shared political life belong on one end of the continuum of deliberative problem solving. </w:t>
      </w:r>
      <w:r w:rsidRPr="00372959">
        <w:rPr>
          <w:rStyle w:val="StyleBoldUnderline"/>
          <w:highlight w:val="yellow"/>
        </w:rPr>
        <w:t>Far from being avoided, appeals to fundamental principles are an</w:t>
      </w:r>
      <w:r>
        <w:rPr>
          <w:rStyle w:val="StyleBoldUnderline"/>
          <w:highlight w:val="yellow"/>
        </w:rPr>
        <w:t xml:space="preserve"> </w:t>
      </w:r>
      <w:r w:rsidRPr="00372959">
        <w:rPr>
          <w:rStyle w:val="StyleBoldUnderline"/>
          <w:highlight w:val="yellow"/>
        </w:rPr>
        <w:t>everyday occurrence in</w:t>
      </w:r>
      <w:r>
        <w:rPr>
          <w:rStyle w:val="StyleBoldUnderline"/>
          <w:highlight w:val="yellow"/>
        </w:rPr>
        <w:t xml:space="preserve"> </w:t>
      </w:r>
      <w:r w:rsidRPr="00372959">
        <w:rPr>
          <w:rStyle w:val="StyleBoldUnderline"/>
          <w:highlight w:val="yellow"/>
        </w:rPr>
        <w:t>a deliberative democracy</w:t>
      </w:r>
      <w:r w:rsidRPr="00844352">
        <w:rPr>
          <w:rStyle w:val="StyleBoldUnderline"/>
        </w:rPr>
        <w:t>,</w:t>
      </w:r>
      <w:r w:rsidRPr="00844352">
        <w:rPr>
          <w:sz w:val="16"/>
        </w:rPr>
        <w:t xml:space="preserve"> especially when pluralism produces conflicts along a number of dimensions (as is the case in debates about the wall of separation of church and state and the accommodation of religious minorities in schooling, the rights of immigrants, and other issues concerning the nature of the polity itself). Such debates can become pitched conflicts, whose constant recurrence indicates a lack of </w:t>
      </w:r>
      <w:proofErr w:type="spellStart"/>
      <w:r w:rsidRPr="00844352">
        <w:rPr>
          <w:sz w:val="16"/>
        </w:rPr>
        <w:t>problemsolving</w:t>
      </w:r>
      <w:proofErr w:type="spellEnd"/>
      <w:r w:rsidRPr="00844352">
        <w:rPr>
          <w:sz w:val="16"/>
        </w:rPr>
        <w:t xml:space="preserve"> capacity in the current deliberative framework. Spurred by persistent deep conflicts (and not merely everyday persistent disagreement), debates about the framework for deliberation and the ideal of democratic community can lead to a period of “constitutional politics” such as was the case in the Reconstruction period and the New Deal in United States history when the deliberative framework of rights and powers had to shift to solve problems and conflicts.41 The regulative ideal of an inclusive political community of judgment guides deliberation about transforming the obligations and entitlements of citizenship. </w:t>
      </w:r>
    </w:p>
    <w:p w:rsidR="007F27A1" w:rsidRPr="00844352" w:rsidRDefault="007F27A1" w:rsidP="007F27A1">
      <w:pPr>
        <w:rPr>
          <w:sz w:val="16"/>
        </w:rPr>
      </w:pPr>
      <w:r w:rsidRPr="00844352">
        <w:rPr>
          <w:sz w:val="16"/>
        </w:rPr>
        <w:t xml:space="preserve">Religious </w:t>
      </w:r>
      <w:proofErr w:type="spellStart"/>
      <w:r w:rsidRPr="00844352">
        <w:rPr>
          <w:sz w:val="16"/>
        </w:rPr>
        <w:t>tolerationhas</w:t>
      </w:r>
      <w:proofErr w:type="spellEnd"/>
      <w:r w:rsidRPr="00844352">
        <w:rPr>
          <w:sz w:val="16"/>
        </w:rPr>
        <w:t xml:space="preserve"> played a crucial role </w:t>
      </w:r>
      <w:proofErr w:type="spellStart"/>
      <w:r w:rsidRPr="00844352">
        <w:rPr>
          <w:sz w:val="16"/>
        </w:rPr>
        <w:t>inthe</w:t>
      </w:r>
      <w:proofErr w:type="spellEnd"/>
      <w:r w:rsidRPr="00844352">
        <w:rPr>
          <w:sz w:val="16"/>
        </w:rPr>
        <w:t xml:space="preserve"> emergence of modern citizenship. It became the basis for a distinctly universal identity within the political community of a modern nation-state that united citizens across social and cultural differences. Both multiculturalism and cosmopolitanism challenge the adequacy of this particular interpretation of universal identity. </w:t>
      </w:r>
      <w:proofErr w:type="gramStart"/>
      <w:r w:rsidRPr="00844352">
        <w:rPr>
          <w:sz w:val="16"/>
        </w:rPr>
        <w:t xml:space="preserve">Deliberative </w:t>
      </w:r>
      <w:proofErr w:type="spellStart"/>
      <w:r w:rsidRPr="00844352">
        <w:rPr>
          <w:sz w:val="16"/>
        </w:rPr>
        <w:t>tolerationlooks</w:t>
      </w:r>
      <w:proofErr w:type="spellEnd"/>
      <w:r w:rsidRPr="00844352">
        <w:rPr>
          <w:sz w:val="16"/>
        </w:rPr>
        <w:t xml:space="preserve"> at the problem of </w:t>
      </w:r>
      <w:proofErr w:type="spellStart"/>
      <w:r w:rsidRPr="00844352">
        <w:rPr>
          <w:sz w:val="16"/>
        </w:rPr>
        <w:t>inclusionfrom</w:t>
      </w:r>
      <w:proofErr w:type="spellEnd"/>
      <w:r w:rsidRPr="00844352">
        <w:rPr>
          <w:sz w:val="16"/>
        </w:rPr>
        <w:t xml:space="preserve"> the other way around.</w:t>
      </w:r>
      <w:proofErr w:type="gramEnd"/>
      <w:r w:rsidRPr="00844352">
        <w:rPr>
          <w:sz w:val="16"/>
        </w:rPr>
        <w:t xml:space="preserve"> </w:t>
      </w:r>
      <w:r w:rsidRPr="00844352">
        <w:rPr>
          <w:rStyle w:val="StyleBoldUnderline"/>
        </w:rPr>
        <w:t xml:space="preserve">Precisely because of the successful inclusion of ever more citizens in a </w:t>
      </w:r>
      <w:proofErr w:type="spellStart"/>
      <w:r w:rsidRPr="00844352">
        <w:rPr>
          <w:rStyle w:val="StyleBoldUnderline"/>
        </w:rPr>
        <w:t>nonnaturalistic</w:t>
      </w:r>
      <w:proofErr w:type="spellEnd"/>
      <w:r w:rsidRPr="00844352">
        <w:rPr>
          <w:rStyle w:val="StyleBoldUnderline"/>
        </w:rPr>
        <w:t xml:space="preserve">, </w:t>
      </w:r>
      <w:proofErr w:type="spellStart"/>
      <w:r w:rsidRPr="00844352">
        <w:rPr>
          <w:rStyle w:val="StyleBoldUnderline"/>
        </w:rPr>
        <w:t>nonculturally</w:t>
      </w:r>
      <w:proofErr w:type="spellEnd"/>
      <w:r w:rsidRPr="00844352">
        <w:rPr>
          <w:rStyle w:val="StyleBoldUnderline"/>
        </w:rPr>
        <w:t>-based community of judgment, the conflicts inherent in deep pluralism recursively challenge the same institutional framework that made this inclusion possible</w:t>
      </w:r>
      <w:r w:rsidRPr="00844352">
        <w:rPr>
          <w:sz w:val="16"/>
        </w:rPr>
        <w:t xml:space="preserve">. The emerging challenges to the liberal regime of </w:t>
      </w:r>
      <w:proofErr w:type="spellStart"/>
      <w:r w:rsidRPr="00844352">
        <w:rPr>
          <w:sz w:val="16"/>
        </w:rPr>
        <w:t>toleratione</w:t>
      </w:r>
      <w:proofErr w:type="spellEnd"/>
      <w:r w:rsidRPr="00844352">
        <w:rPr>
          <w:sz w:val="16"/>
        </w:rPr>
        <w:t xml:space="preserve"> </w:t>
      </w:r>
      <w:proofErr w:type="spellStart"/>
      <w:r w:rsidRPr="00844352">
        <w:rPr>
          <w:sz w:val="16"/>
        </w:rPr>
        <w:t>veninits</w:t>
      </w:r>
      <w:proofErr w:type="spellEnd"/>
      <w:r w:rsidRPr="00844352">
        <w:rPr>
          <w:sz w:val="16"/>
        </w:rPr>
        <w:t xml:space="preserve"> expanded multicultural form are increasingly transnational, given the fact that global migration has spurred new levels of pluralism in liberal democratic societies. This migration will call into question the requirements of citizenship, as people no longer live their lives within the boundaries of a particular nation-state. Here we might consider the extent to which traditional liberal and republican conceptions can still provide the basis for mutual toleration among diverse citizens. As Rawls put it, liberal toleration applied in the international sphere “asks of other societies only what they can reasonably grant without submitting to a position of inferiority or domination.”</w:t>
      </w:r>
      <w:proofErr w:type="gramStart"/>
      <w:r w:rsidRPr="00844352">
        <w:rPr>
          <w:sz w:val="16"/>
        </w:rPr>
        <w:t xml:space="preserve">42 </w:t>
      </w:r>
      <w:proofErr w:type="spellStart"/>
      <w:r w:rsidRPr="00844352">
        <w:rPr>
          <w:sz w:val="16"/>
        </w:rPr>
        <w:t>Giventhe</w:t>
      </w:r>
      <w:proofErr w:type="spellEnd"/>
      <w:r w:rsidRPr="00844352">
        <w:rPr>
          <w:sz w:val="16"/>
        </w:rPr>
        <w:t xml:space="preserve"> fact of deep pluralism, cosmopolitanism </w:t>
      </w:r>
      <w:proofErr w:type="spellStart"/>
      <w:r w:rsidRPr="00844352">
        <w:rPr>
          <w:sz w:val="16"/>
        </w:rPr>
        <w:t>nowbegins</w:t>
      </w:r>
      <w:proofErr w:type="spellEnd"/>
      <w:r w:rsidRPr="00844352">
        <w:rPr>
          <w:sz w:val="16"/>
        </w:rPr>
        <w:t xml:space="preserve"> at home.</w:t>
      </w:r>
      <w:proofErr w:type="gramEnd"/>
      <w:r w:rsidRPr="00844352">
        <w:rPr>
          <w:sz w:val="16"/>
        </w:rPr>
        <w:t xml:space="preserve"> It may well be that the deliberative framework </w:t>
      </w:r>
      <w:proofErr w:type="spellStart"/>
      <w:r w:rsidRPr="00844352">
        <w:rPr>
          <w:sz w:val="16"/>
        </w:rPr>
        <w:t>insocieties</w:t>
      </w:r>
      <w:proofErr w:type="spellEnd"/>
      <w:r w:rsidRPr="00844352">
        <w:rPr>
          <w:sz w:val="16"/>
        </w:rPr>
        <w:t xml:space="preserve"> characterized by </w:t>
      </w:r>
      <w:proofErr w:type="spellStart"/>
      <w:r w:rsidRPr="00844352">
        <w:rPr>
          <w:sz w:val="16"/>
        </w:rPr>
        <w:t>migrationan</w:t>
      </w:r>
      <w:proofErr w:type="spellEnd"/>
      <w:r w:rsidRPr="00844352">
        <w:rPr>
          <w:sz w:val="16"/>
        </w:rPr>
        <w:t xml:space="preserve"> d deep pluralism will have to incorporate interactions among many different inclusive communities. The revival of the debate about religious identities in the public sphere is one more indication of the fact that democracies are no longer the expression of a single political subjectivity. In such an emerging </w:t>
      </w:r>
      <w:proofErr w:type="spellStart"/>
      <w:r w:rsidRPr="00844352">
        <w:rPr>
          <w:sz w:val="16"/>
        </w:rPr>
        <w:t>multiperspectival</w:t>
      </w:r>
      <w:proofErr w:type="spellEnd"/>
      <w:r w:rsidRPr="00844352">
        <w:rPr>
          <w:sz w:val="16"/>
        </w:rPr>
        <w:t xml:space="preserve"> polity, intolerance is evidenced in the inability of citizens to raise vital and significant concerns in deliberation, in the exclusion of relevant reasons, and in the illicit and unspoken generalization of the dominant or majority perspective. Deliberative toleration does not merely aim at mutually granted rights and immunities from interference, but at the ideal of a democratic community of deliberation and judgment. Guided by its practical orientation to successful public communication and the regulative ideal of an inclusive community, toleration becomes reflexive and thus both a means and an end for furthering democratization in a situation of undiminished pluralism. Toleration is thus the attitude of perspective taking that makes such disagreements fruitful for deliberation, in that they are necessary to promote a richly complex ideal of democracy in large, diverse, and increasingly porous polities.</w:t>
      </w:r>
    </w:p>
    <w:p w:rsidR="007F27A1" w:rsidRPr="00B52D84" w:rsidRDefault="007F27A1" w:rsidP="007F27A1"/>
    <w:p w:rsidR="007F27A1" w:rsidRPr="00686F9D" w:rsidRDefault="007F27A1" w:rsidP="007F27A1">
      <w:pPr>
        <w:pStyle w:val="Heading3"/>
      </w:pPr>
      <w:bookmarkStart w:id="0" w:name="_Toc114819280"/>
      <w:r w:rsidRPr="00686F9D">
        <w:t xml:space="preserve">2NC—Fairness </w:t>
      </w:r>
      <w:r>
        <w:t>O/W</w:t>
      </w:r>
      <w:r w:rsidRPr="00686F9D">
        <w:t xml:space="preserve"> </w:t>
      </w:r>
      <w:proofErr w:type="spellStart"/>
      <w:r w:rsidRPr="00686F9D">
        <w:t>Edu</w:t>
      </w:r>
      <w:bookmarkEnd w:id="0"/>
      <w:proofErr w:type="spellEnd"/>
    </w:p>
    <w:p w:rsidR="007F27A1" w:rsidRPr="00686F9D" w:rsidRDefault="007F27A1" w:rsidP="007F27A1">
      <w:pPr>
        <w:pStyle w:val="Heading4"/>
      </w:pPr>
      <w:r>
        <w:t>Turn—</w:t>
      </w:r>
      <w:r w:rsidRPr="00686F9D">
        <w:t xml:space="preserve">Rules </w:t>
      </w:r>
      <w:r>
        <w:t>are key to</w:t>
      </w:r>
      <w:r w:rsidRPr="00686F9D">
        <w:t xml:space="preserve"> fun.</w:t>
      </w:r>
    </w:p>
    <w:p w:rsidR="007F27A1" w:rsidRPr="00686F9D" w:rsidRDefault="007F27A1" w:rsidP="007F27A1">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7F27A1" w:rsidRPr="00686F9D" w:rsidRDefault="007F27A1" w:rsidP="007F27A1"/>
    <w:p w:rsidR="007F27A1" w:rsidRPr="002734B2" w:rsidRDefault="007F27A1" w:rsidP="007F27A1">
      <w:r w:rsidRPr="00AF7BF1">
        <w:rPr>
          <w:sz w:val="16"/>
          <w:lang w:bidi="en-US"/>
        </w:rPr>
        <w:t xml:space="preserve">So </w:t>
      </w:r>
      <w:r w:rsidRPr="00372959">
        <w:rPr>
          <w:rStyle w:val="StyleBoldUnderline"/>
          <w:highlight w:val="yellow"/>
        </w:rPr>
        <w:t>fun</w:t>
      </w:r>
      <w:r w:rsidRPr="00AF7BF1">
        <w:rPr>
          <w:sz w:val="16"/>
          <w:lang w:bidi="en-US"/>
        </w:rPr>
        <w:t xml:space="preserve"> — in the sense of enjoyment and pleasure — </w:t>
      </w:r>
      <w:r w:rsidRPr="00372959">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2734B2">
        <w:t xml:space="preserve"> </w:t>
      </w:r>
      <w:r w:rsidRPr="00372959">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372959">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372959">
        <w:rPr>
          <w:rStyle w:val="StyleBoldUnderline"/>
          <w:highlight w:val="yellow"/>
        </w:rPr>
        <w:t>What spoils a game is</w:t>
      </w:r>
      <w:r w:rsidRPr="001F75E2">
        <w:rPr>
          <w:rStyle w:val="StyleBoldUnderline"/>
        </w:rPr>
        <w:t xml:space="preserve"> not so much </w:t>
      </w:r>
      <w:r w:rsidRPr="00372959">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372959">
        <w:rPr>
          <w:rStyle w:val="StyleBoldUnderline"/>
          <w:highlight w:val="yellow"/>
        </w:rPr>
        <w:t>Rules make things both fair and exciting</w:t>
      </w:r>
      <w:r w:rsidRPr="00372959">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2734B2">
        <w:t xml:space="preserve"> </w:t>
      </w:r>
    </w:p>
    <w:p w:rsidR="007F27A1" w:rsidRPr="00686F9D" w:rsidRDefault="007F27A1" w:rsidP="007F27A1"/>
    <w:p w:rsidR="007F27A1" w:rsidRPr="00686F9D" w:rsidRDefault="007F27A1" w:rsidP="007F27A1">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7F27A1" w:rsidRPr="00686F9D" w:rsidRDefault="007F27A1" w:rsidP="007F27A1">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7F27A1" w:rsidRPr="00686F9D" w:rsidRDefault="007F27A1" w:rsidP="007F27A1"/>
    <w:p w:rsidR="007F27A1" w:rsidRPr="002734B2" w:rsidRDefault="007F27A1" w:rsidP="007F27A1">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372959">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372959">
        <w:rPr>
          <w:rStyle w:val="StyleBoldUnderline"/>
          <w:highlight w:val="yellow"/>
        </w:rPr>
        <w:t xml:space="preserve">intrinsic motivation promotes the </w:t>
      </w:r>
      <w:r w:rsidRPr="00372959">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372959">
        <w:rPr>
          <w:rStyle w:val="StyleBoldUnderline"/>
          <w:highlight w:val="yellow"/>
        </w:rPr>
        <w:t>a brain enjoying itself is functioning more efficiently</w:t>
      </w:r>
      <w:r w:rsidRPr="00AF7BF1">
        <w:rPr>
          <w:sz w:val="16"/>
          <w:lang w:bidi="en-US"/>
        </w:rPr>
        <w:t>." 8 "</w:t>
      </w:r>
      <w:r w:rsidRPr="00372959">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372959">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7F27A1" w:rsidRPr="00933F2D" w:rsidRDefault="007F27A1" w:rsidP="007F27A1"/>
    <w:p w:rsidR="007F27A1" w:rsidRPr="00686F9D" w:rsidRDefault="007F27A1" w:rsidP="007F27A1">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7F27A1" w:rsidRPr="00686F9D" w:rsidRDefault="007F27A1" w:rsidP="007F27A1">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7F27A1" w:rsidRPr="00686F9D" w:rsidRDefault="007F27A1" w:rsidP="007F27A1"/>
    <w:p w:rsidR="007F27A1" w:rsidRPr="00634A39" w:rsidRDefault="007F27A1" w:rsidP="007F27A1">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372959">
        <w:rPr>
          <w:rStyle w:val="StyleBoldUnderline"/>
          <w:highlight w:val="yellow"/>
        </w:rPr>
        <w:t>I call</w:t>
      </w:r>
      <w:r w:rsidRPr="00634A39">
        <w:rPr>
          <w:sz w:val="16"/>
        </w:rPr>
        <w:t xml:space="preserve"> this Socratic form of debate </w:t>
      </w:r>
      <w:r w:rsidRPr="00375147">
        <w:rPr>
          <w:rStyle w:val="StyleBoldUnderline"/>
        </w:rPr>
        <w:t xml:space="preserve">a </w:t>
      </w:r>
      <w:r w:rsidRPr="00372959">
        <w:rPr>
          <w:rStyle w:val="StyleBoldUnderline"/>
          <w:highlight w:val="yellow"/>
        </w:rPr>
        <w:t>contesting of ideas</w:t>
      </w:r>
      <w:r w:rsidRPr="00634A39">
        <w:rPr>
          <w:sz w:val="16"/>
        </w:rPr>
        <w:t xml:space="preserve"> to capture the double meaning of the Socratic debate </w:t>
      </w:r>
      <w:r w:rsidRPr="00372959">
        <w:rPr>
          <w:rStyle w:val="StyleBoldUnderline"/>
          <w:highlight w:val="yellow"/>
        </w:rPr>
        <w:t>as</w:t>
      </w:r>
      <w:r w:rsidRPr="007666D0">
        <w:rPr>
          <w:rStyle w:val="StyleBoldUnderline"/>
        </w:rPr>
        <w:t xml:space="preserve"> bo</w:t>
      </w:r>
      <w:r w:rsidRPr="00375147">
        <w:rPr>
          <w:rStyle w:val="StyleBoldUnderline"/>
        </w:rPr>
        <w:t xml:space="preserve">th </w:t>
      </w:r>
      <w:r w:rsidRPr="00372959">
        <w:rPr>
          <w:rStyle w:val="StyleBoldUnderline"/>
          <w:highlight w:val="yellow"/>
        </w:rPr>
        <w:t>a mutual testing of oneself and others and a</w:t>
      </w:r>
      <w:r w:rsidRPr="00375147">
        <w:rPr>
          <w:rStyle w:val="StyleBoldUnderline"/>
        </w:rPr>
        <w:t xml:space="preserve"> contesting or </w:t>
      </w:r>
      <w:r w:rsidRPr="00372959">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372959">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372959">
        <w:rPr>
          <w:rStyle w:val="StyleBoldUnderline"/>
          <w:highlight w:val="yellow"/>
        </w:rPr>
        <w:t>mutual testing of ideas provides the only claim to knowledge</w:t>
      </w:r>
      <w:r w:rsidRPr="00375147">
        <w:rPr>
          <w:rStyle w:val="StyleBoldUnderline"/>
        </w:rPr>
        <w:t xml:space="preserve"> that </w:t>
      </w:r>
      <w:r w:rsidRPr="00372959">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372959">
        <w:rPr>
          <w:rStyle w:val="StyleBoldUnderline"/>
          <w:highlight w:val="yellow"/>
        </w:rPr>
        <w:t>he subjects his beliefs to</w:t>
      </w:r>
      <w:r w:rsidRPr="00375147">
        <w:rPr>
          <w:rStyle w:val="StyleBoldUnderline"/>
        </w:rPr>
        <w:t xml:space="preserve"> repeated </w:t>
      </w:r>
      <w:r w:rsidRPr="00372959">
        <w:rPr>
          <w:rStyle w:val="StyleBoldUnderline"/>
          <w:highlight w:val="yellow"/>
        </w:rPr>
        <w:t>testing, he can claim to have</w:t>
      </w:r>
      <w:r w:rsidRPr="00375147">
        <w:rPr>
          <w:rStyle w:val="StyleBoldUnderline"/>
        </w:rPr>
        <w:t xml:space="preserve"> that </w:t>
      </w:r>
      <w:r w:rsidRPr="00372959">
        <w:rPr>
          <w:rStyle w:val="StyleBoldUnderline"/>
          <w:highlight w:val="yellow"/>
        </w:rPr>
        <w:t>limited human knowledge supported by</w:t>
      </w:r>
      <w:r w:rsidRPr="00375147">
        <w:rPr>
          <w:rStyle w:val="StyleBoldUnderline"/>
        </w:rPr>
        <w:t xml:space="preserve"> the </w:t>
      </w:r>
      <w:r w:rsidRPr="00372959">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7F27A1" w:rsidRDefault="007F27A1" w:rsidP="007F27A1"/>
    <w:p w:rsidR="007F27A1" w:rsidRPr="00686F9D" w:rsidRDefault="007F27A1" w:rsidP="007F27A1">
      <w:pPr>
        <w:pStyle w:val="Heading4"/>
      </w:pPr>
      <w:r w:rsidRPr="00686F9D">
        <w:t>3. We solve the terminal impact to education</w:t>
      </w:r>
      <w:r>
        <w:t>—</w:t>
      </w:r>
      <w:r w:rsidRPr="00686F9D">
        <w:t>fairness in a debate context through topicality fosters tolerance of alternative viewpoints which solves dogmatism and bigotry in society.</w:t>
      </w:r>
    </w:p>
    <w:p w:rsidR="007F27A1" w:rsidRPr="00686F9D" w:rsidRDefault="007F27A1" w:rsidP="007F27A1">
      <w:r w:rsidRPr="00612DA3">
        <w:rPr>
          <w:rStyle w:val="StyleStyleBold12pt"/>
        </w:rPr>
        <w:t>Muir 93</w:t>
      </w:r>
      <w:r>
        <w:t xml:space="preserve">—Star Muir, </w:t>
      </w:r>
      <w:r w:rsidRPr="00686F9D">
        <w:t>Professor o</w:t>
      </w:r>
      <w:r>
        <w:t>f Communication at George Mason</w:t>
      </w:r>
      <w:r w:rsidRPr="00686F9D">
        <w:t xml:space="preserve"> </w:t>
      </w:r>
      <w:r>
        <w:t>[</w:t>
      </w:r>
      <w:r w:rsidRPr="00686F9D">
        <w:t xml:space="preserve">“A Defense of the Ethics of Contemporary Debate,” </w:t>
      </w:r>
      <w:r w:rsidRPr="00612DA3">
        <w:rPr>
          <w:i/>
        </w:rPr>
        <w:t>Philosophy and Rhetoric</w:t>
      </w:r>
      <w:r>
        <w:t xml:space="preserve"> 26.4, p. 291-292]</w:t>
      </w:r>
    </w:p>
    <w:p w:rsidR="007F27A1" w:rsidRPr="00686F9D" w:rsidRDefault="007F27A1" w:rsidP="007F27A1"/>
    <w:p w:rsidR="007F27A1" w:rsidRPr="00D84A34" w:rsidRDefault="007F27A1" w:rsidP="007F27A1">
      <w:pPr>
        <w:rPr>
          <w:sz w:val="16"/>
        </w:rPr>
      </w:pPr>
      <w:r w:rsidRPr="00D84A34">
        <w:rPr>
          <w:sz w:val="16"/>
        </w:rPr>
        <w:t xml:space="preserve">Firm moral commitment to a value system, however, along with a sense of moral identity, is founded in reflexive assessments of multiple perspectives. </w:t>
      </w:r>
      <w:r w:rsidRPr="00372959">
        <w:rPr>
          <w:rStyle w:val="StyleBoldUnderline"/>
          <w:highlight w:val="yellow"/>
        </w:rPr>
        <w:t>Switch-side debate is</w:t>
      </w:r>
      <w:r w:rsidRPr="00D84A34">
        <w:rPr>
          <w:sz w:val="16"/>
        </w:rPr>
        <w:t xml:space="preserve"> not simply </w:t>
      </w:r>
      <w:r w:rsidRPr="00372959">
        <w:rPr>
          <w:rStyle w:val="StyleBoldUnderline"/>
          <w:highlight w:val="yellow"/>
        </w:rPr>
        <w:t>a matter of</w:t>
      </w:r>
      <w:r w:rsidRPr="00D84A34">
        <w:rPr>
          <w:sz w:val="16"/>
        </w:rPr>
        <w:t xml:space="preserve"> speaking persuasively or organizing ideas clearly (although it does involve these), but of </w:t>
      </w:r>
      <w:r w:rsidRPr="00372959">
        <w:rPr>
          <w:rStyle w:val="StyleBoldUnderline"/>
          <w:highlight w:val="yellow"/>
        </w:rPr>
        <w:t>understanding and mobilizing arguments</w:t>
      </w:r>
      <w:r w:rsidRPr="00D84A34">
        <w:rPr>
          <w:sz w:val="16"/>
        </w:rPr>
        <w:t xml:space="preserve"> to make an effective case. Proponents of debating both sides observe that the debaters should prepare the best possible case they can, given the facts and information available to them.52 </w:t>
      </w:r>
      <w:r w:rsidRPr="00372959">
        <w:rPr>
          <w:rStyle w:val="StyleBoldUnderline"/>
          <w:highlight w:val="yellow"/>
        </w:rPr>
        <w:t>This process</w:t>
      </w:r>
      <w:r w:rsidRPr="00D84A34">
        <w:rPr>
          <w:rStyle w:val="StyleBoldUnderline"/>
        </w:rPr>
        <w:t xml:space="preserve">, at its core, </w:t>
      </w:r>
      <w:r w:rsidRPr="00372959">
        <w:rPr>
          <w:rStyle w:val="StyleBoldUnderline"/>
          <w:highlight w:val="yellow"/>
        </w:rPr>
        <w:t>involves critical assessment and evaluation of arguments</w:t>
      </w:r>
      <w:r w:rsidRPr="00D84A34">
        <w:rPr>
          <w:rStyle w:val="StyleBoldUnderline"/>
        </w:rPr>
        <w:t>; it is a process of critical thinking not available with many traditional teaching methods</w:t>
      </w:r>
      <w:r w:rsidRPr="00D84A34">
        <w:rPr>
          <w:sz w:val="16"/>
        </w:rPr>
        <w:t xml:space="preserve">.53 We must progressively learn to recognize how often the concepts of others are discredited by the concepts we use to justify ourselves to ourselves. </w:t>
      </w:r>
      <w:r w:rsidRPr="00D84A34">
        <w:rPr>
          <w:rStyle w:val="StyleBoldUnderline"/>
        </w:rPr>
        <w:t>We</w:t>
      </w:r>
      <w:r w:rsidRPr="00D84A34">
        <w:rPr>
          <w:sz w:val="16"/>
        </w:rPr>
        <w:t xml:space="preserve"> must </w:t>
      </w:r>
      <w:r w:rsidRPr="00D84A34">
        <w:rPr>
          <w:rStyle w:val="StyleBoldUnderline"/>
        </w:rPr>
        <w:t>come to see how often our claims are compelling only when expressed in our own egocentric view</w:t>
      </w:r>
      <w:r w:rsidRPr="00D84A34">
        <w:rPr>
          <w:sz w:val="16"/>
        </w:rPr>
        <w:t xml:space="preserve">. We can do this </w:t>
      </w:r>
      <w:r w:rsidRPr="00D84A34">
        <w:rPr>
          <w:rStyle w:val="StyleBoldUnderline"/>
        </w:rPr>
        <w:t>if we learn the art of using concepts without living in them. This is possible only when the intellectual act of stepping outside of our own systems of belief has become second nature</w:t>
      </w:r>
      <w:r w:rsidRPr="00D84A34">
        <w:rPr>
          <w:sz w:val="16"/>
        </w:rPr>
        <w:t xml:space="preserve">, a routine and ordinary responsibility of everyday living. </w:t>
      </w:r>
      <w:r w:rsidRPr="00D84A34">
        <w:rPr>
          <w:rStyle w:val="StyleBoldUnderline"/>
        </w:rPr>
        <w:t>Neither academic schooling nor socialization has yet addressed this moral responsibility</w:t>
      </w:r>
      <w:proofErr w:type="gramStart"/>
      <w:r w:rsidRPr="00D84A34">
        <w:rPr>
          <w:rStyle w:val="StyleBoldUnderline"/>
        </w:rPr>
        <w:t>,54</w:t>
      </w:r>
      <w:proofErr w:type="gramEnd"/>
      <w:r w:rsidRPr="00D84A34">
        <w:rPr>
          <w:rStyle w:val="StyleBoldUnderline"/>
        </w:rPr>
        <w:t xml:space="preserve"> but </w:t>
      </w:r>
      <w:r w:rsidRPr="00372959">
        <w:rPr>
          <w:rStyle w:val="StyleBoldUnderline"/>
          <w:highlight w:val="yellow"/>
        </w:rPr>
        <w:t>switch-side debating fosters this type of role playing and generates reasoned moral positions based in part on values of tolerance and fairness</w:t>
      </w:r>
      <w:r w:rsidRPr="00372959">
        <w:rPr>
          <w:sz w:val="16"/>
          <w:highlight w:val="yellow"/>
        </w:rPr>
        <w:t>.</w:t>
      </w:r>
      <w:r w:rsidRPr="00D84A34">
        <w:rPr>
          <w:sz w:val="16"/>
        </w:rPr>
        <w:t xml:space="preserve"> Yes, there may be a dangerous sense of competitive pride that comes with successfully advocating a position against one's own views, and there are ex-debaters who excuse their deceptive practices by saying "I'm just doing my job." Ultimately, however, sound convictions are distinguishable from emphatic convictions by a consideration of all sides of a moral stance. </w:t>
      </w:r>
      <w:r w:rsidRPr="00D84A34">
        <w:rPr>
          <w:rStyle w:val="StyleBoldUnderline"/>
        </w:rPr>
        <w:t xml:space="preserve">Moral education is not a guaranteed formula for rectitude, but the central tendencies of switch-side debate are in line with convictions built on empathic appreciation for alternative points of view and a reasoned assessment of arguments both pro and con. </w:t>
      </w:r>
      <w:r w:rsidRPr="00372959">
        <w:rPr>
          <w:rStyle w:val="StyleBoldUnderline"/>
          <w:highlight w:val="yellow"/>
        </w:rPr>
        <w:t>Tolerance, as an alternative to dogmatism, is preferable</w:t>
      </w:r>
      <w:r w:rsidRPr="00D84A34">
        <w:rPr>
          <w:sz w:val="16"/>
        </w:rPr>
        <w:t xml:space="preserve">, not because it invites a relativistic view of the world, but </w:t>
      </w:r>
      <w:r w:rsidRPr="00372959">
        <w:rPr>
          <w:rStyle w:val="StyleBoldUnderline"/>
          <w:highlight w:val="yellow"/>
        </w:rPr>
        <w:t>because</w:t>
      </w:r>
      <w:r w:rsidRPr="00D84A34">
        <w:rPr>
          <w:sz w:val="16"/>
        </w:rPr>
        <w:t xml:space="preserve"> in a framework of equal access to ideas and equal opportunities for expression</w:t>
      </w:r>
      <w:r w:rsidRPr="00D84A34">
        <w:rPr>
          <w:rStyle w:val="StyleBoldUnderline"/>
        </w:rPr>
        <w:t xml:space="preserve">, </w:t>
      </w:r>
      <w:r w:rsidRPr="00372959">
        <w:rPr>
          <w:rStyle w:val="StyleBoldUnderline"/>
          <w:highlight w:val="yellow"/>
        </w:rPr>
        <w:t>the truth that emerges is more defensible and more justifiable</w:t>
      </w:r>
      <w:r w:rsidRPr="00D84A34">
        <w:rPr>
          <w:sz w:val="16"/>
        </w:rPr>
        <w:t>. Morality, an emerging focal point of controversy in late twentieth-century American culture, is fostered rather than hampered by empowering students to form their own moral identity.</w:t>
      </w:r>
    </w:p>
    <w:p w:rsidR="007F27A1" w:rsidRDefault="007F27A1" w:rsidP="007F27A1"/>
    <w:p w:rsidR="007F27A1" w:rsidRPr="00686F9D" w:rsidRDefault="007F27A1" w:rsidP="007F27A1">
      <w:pPr>
        <w:pStyle w:val="Heading4"/>
      </w:pPr>
      <w:r w:rsidRPr="00686F9D">
        <w:t>4. Empiricism is on our side</w:t>
      </w:r>
      <w:r>
        <w:t>—</w:t>
      </w:r>
      <w:r w:rsidRPr="00686F9D">
        <w:t>an experimental debate tournament with no topic caused students to perceive a lack of educational value</w:t>
      </w:r>
      <w:r>
        <w:t>—</w:t>
      </w:r>
      <w:r w:rsidRPr="00686F9D">
        <w:t xml:space="preserve">this discouraged them </w:t>
      </w:r>
      <w:r>
        <w:t>from participating in debate—</w:t>
      </w:r>
    </w:p>
    <w:p w:rsidR="007F27A1" w:rsidRPr="00686F9D" w:rsidRDefault="007F27A1" w:rsidP="007F27A1">
      <w:pPr>
        <w:pStyle w:val="Heading4"/>
      </w:pPr>
      <w:r w:rsidRPr="00686F9D">
        <w:t>The vast majority of students thought it was unfair.</w:t>
      </w:r>
    </w:p>
    <w:p w:rsidR="007F27A1" w:rsidRPr="00612DA3" w:rsidRDefault="007F27A1" w:rsidP="007F27A1">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7F27A1" w:rsidRPr="00686F9D" w:rsidRDefault="007F27A1" w:rsidP="007F27A1">
      <w:pPr>
        <w:rPr>
          <w:rFonts w:cs="TimesNewRomanPS-BoldMT"/>
        </w:rPr>
      </w:pPr>
    </w:p>
    <w:p w:rsidR="007F27A1" w:rsidRPr="00D84A34" w:rsidRDefault="007F27A1" w:rsidP="007F27A1">
      <w:pPr>
        <w:rPr>
          <w:sz w:val="16"/>
        </w:rPr>
      </w:pPr>
      <w:r w:rsidRPr="00D84A34">
        <w:rPr>
          <w:rStyle w:val="StyleBoldUnderline"/>
        </w:rPr>
        <w:t xml:space="preserve">The study involved forty-three students and nine critics who participated in a parliamentary debate tournament where </w:t>
      </w:r>
      <w:r w:rsidRPr="00372959">
        <w:rPr>
          <w:rStyle w:val="StyleBoldUnderline"/>
          <w:highlight w:val="yellow"/>
        </w:rPr>
        <w:t>no topic was assigned for the fourth round debates</w:t>
      </w:r>
      <w:r w:rsidRPr="00D84A34">
        <w:rPr>
          <w:rStyle w:val="StyleBoldUnderline"/>
        </w:rPr>
        <w:t xml:space="preserve">. True to the idea of openness, </w:t>
      </w:r>
      <w:r w:rsidRPr="00372959">
        <w:rPr>
          <w:rStyle w:val="Emphasis"/>
          <w:highlight w:val="yellow"/>
        </w:rPr>
        <w:t>no rules regarding the topic were announced; no topic, or written instructions other than time limits and judging instruction</w:t>
      </w:r>
      <w:r w:rsidRPr="00372959">
        <w:rPr>
          <w:rStyle w:val="StyleBoldUnderline"/>
          <w:highlight w:val="yellow"/>
        </w:rPr>
        <w:t>, were provided.</w:t>
      </w:r>
      <w:r w:rsidRPr="00D84A34">
        <w:rPr>
          <w:sz w:val="16"/>
        </w:rPr>
        <w:t xml:space="preserve"> In this spirit, the participants first provided anecdotal reactions to the no-topic debate, so that the data from this study could emerge from discussion. Second, </w:t>
      </w:r>
      <w:r w:rsidRPr="00D84A34">
        <w:rPr>
          <w:rStyle w:val="StyleBoldUnderline"/>
        </w:rPr>
        <w:t>respondents provided demographic data so that patterns could be compared along three dimensions</w:t>
      </w:r>
      <w:r w:rsidRPr="00D84A34">
        <w:rPr>
          <w:sz w:val="16"/>
        </w:rPr>
        <w:t xml:space="preserve">. These dimensions, the independent variables for the student portion of the study, involved three items: </w:t>
      </w:r>
      <w:r w:rsidRPr="00D84A34">
        <w:rPr>
          <w:rStyle w:val="StyleBoldUnderline"/>
        </w:rPr>
        <w:t>1) level of debate experience; 2) whether NPDA was the only format of parliamentary debate the students had experienced; and 3) whether students had participated in NDT or CEDA policy debate</w:t>
      </w:r>
      <w:r w:rsidRPr="00D84A34">
        <w:rPr>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D84A34">
        <w:rPr>
          <w:sz w:val="16"/>
        </w:rPr>
        <w:t>again,</w:t>
      </w:r>
      <w:proofErr w:type="gramEnd"/>
      <w:r w:rsidRPr="00D84A34">
        <w:rPr>
          <w:sz w:val="16"/>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D84A34">
        <w:rPr>
          <w:sz w:val="16"/>
        </w:rPr>
        <w:t>debate.For</w:t>
      </w:r>
      <w:proofErr w:type="spellEnd"/>
      <w:r w:rsidRPr="00D84A34">
        <w:rPr>
          <w:sz w:val="16"/>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D84A34">
        <w:rPr>
          <w:rStyle w:val="StyleBoldUnderline"/>
        </w:rPr>
        <w:t xml:space="preserve">of the 43 responses, 35, or </w:t>
      </w:r>
      <w:r w:rsidRPr="00372959">
        <w:rPr>
          <w:rStyle w:val="Emphasis"/>
          <w:highlight w:val="yellow"/>
        </w:rPr>
        <w:t>81</w:t>
      </w:r>
      <w:r w:rsidRPr="00D84A34">
        <w:rPr>
          <w:sz w:val="16"/>
        </w:rPr>
        <w:t xml:space="preserve">.4 </w:t>
      </w:r>
      <w:r w:rsidRPr="00372959">
        <w:rPr>
          <w:rStyle w:val="Emphasis"/>
          <w:highlight w:val="yellow"/>
        </w:rPr>
        <w:t>per cent</w:t>
      </w:r>
      <w:r w:rsidRPr="00372959">
        <w:rPr>
          <w:rStyle w:val="StyleBoldUnderline"/>
          <w:highlight w:val="yellow"/>
        </w:rPr>
        <w:t>, felt that the no-topic debate skewed the outcome of the debate toward one side or the other</w:t>
      </w:r>
      <w:r w:rsidRPr="00D84A34">
        <w:rPr>
          <w:rStyle w:val="StyleBoldUnderline"/>
        </w:rPr>
        <w:t>. Of those responses, 32 (91.4 per cent of those indicating a bias</w:t>
      </w:r>
      <w:r w:rsidRPr="00D84A34">
        <w:rPr>
          <w:sz w:val="16"/>
        </w:rPr>
        <w:t xml:space="preserve">, or 74.4 per cent of all respondents) </w:t>
      </w:r>
      <w:r w:rsidRPr="00D84A34">
        <w:rPr>
          <w:rStyle w:val="Emphasis"/>
        </w:rPr>
        <w:t>indicated that the no-topic debate gave an advantage to the Government</w:t>
      </w:r>
      <w:r w:rsidRPr="00D84A34">
        <w:rPr>
          <w:rStyle w:val="StyleBoldUnderline"/>
        </w:rPr>
        <w:t>.</w:t>
      </w:r>
      <w:r w:rsidRPr="00D84A34">
        <w:rPr>
          <w:sz w:val="16"/>
        </w:rPr>
        <w:t xml:space="preserve"> Three (8.6 per cent of those indicating a bias, or 7.0 per cent of all respondents) indicated that the no-topic debate gave an advantage to the Opposition. </w:t>
      </w:r>
    </w:p>
    <w:p w:rsidR="007F27A1" w:rsidRPr="00AD2468" w:rsidRDefault="007F27A1" w:rsidP="007F27A1">
      <w:pPr>
        <w:rPr>
          <w:rFonts w:cs="TimesNewRomanPS-BoldMT"/>
          <w:szCs w:val="20"/>
        </w:rPr>
      </w:pPr>
    </w:p>
    <w:p w:rsidR="007F27A1" w:rsidRPr="00686F9D" w:rsidRDefault="007F27A1" w:rsidP="007F27A1">
      <w:pPr>
        <w:pStyle w:val="Heading4"/>
      </w:pPr>
      <w:r>
        <w:t>And, t</w:t>
      </w:r>
      <w:r w:rsidRPr="00686F9D">
        <w:t>he experiment empirically proves our argument</w:t>
      </w:r>
      <w:r>
        <w:t>—</w:t>
      </w:r>
      <w:r w:rsidRPr="00686F9D">
        <w:t>people do quit debate because of a lack of rules, causing the activity to degenerate into chaos.</w:t>
      </w:r>
    </w:p>
    <w:p w:rsidR="007F27A1" w:rsidRPr="00612DA3" w:rsidRDefault="007F27A1" w:rsidP="007F27A1">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7F27A1" w:rsidRPr="00686F9D" w:rsidRDefault="007F27A1" w:rsidP="007F27A1">
      <w:pPr>
        <w:rPr>
          <w:rFonts w:cs="TimesNewRomanPS-BoldMT"/>
          <w:bCs/>
        </w:rPr>
      </w:pPr>
    </w:p>
    <w:p w:rsidR="007F27A1" w:rsidRPr="00D84A34" w:rsidRDefault="007F27A1" w:rsidP="007F27A1">
      <w:pPr>
        <w:rPr>
          <w:sz w:val="16"/>
        </w:rPr>
      </w:pPr>
      <w:r w:rsidRPr="00D84A34">
        <w:rPr>
          <w:rStyle w:val="StyleBoldUnderline"/>
        </w:rPr>
        <w:t>For the overall student data</w:t>
      </w:r>
      <w:r w:rsidRPr="00D84A34">
        <w:rPr>
          <w:sz w:val="16"/>
        </w:rPr>
        <w:t xml:space="preserve">, each the mean of each item was slightly below 4.0, but mostly, the kurtosis </w:t>
      </w:r>
      <w:r w:rsidRPr="00D84A34">
        <w:rPr>
          <w:rStyle w:val="StyleBoldUnderline"/>
        </w:rPr>
        <w:t>figures were negative</w:t>
      </w:r>
      <w:r w:rsidRPr="00D84A34">
        <w:rPr>
          <w:sz w:val="16"/>
        </w:rPr>
        <w:t xml:space="preserve">, and the standard deviations high, indicating a bipolar response to each question. The frequency tables bear out strong negative reactions, but a number of positive reactions which tended to be less strong. On the one hand, </w:t>
      </w:r>
      <w:r w:rsidRPr="00372959">
        <w:rPr>
          <w:rStyle w:val="StyleBoldUnderline"/>
          <w:highlight w:val="yellow"/>
        </w:rPr>
        <w:t>a substantial number of</w:t>
      </w:r>
      <w:r w:rsidRPr="00372959">
        <w:rPr>
          <w:rStyle w:val="Emphasis"/>
          <w:highlight w:val="yellow"/>
        </w:rPr>
        <w:t xml:space="preserve"> students and critics</w:t>
      </w:r>
      <w:r w:rsidRPr="00372959">
        <w:rPr>
          <w:rStyle w:val="StyleBoldUnderline"/>
          <w:highlight w:val="yellow"/>
        </w:rPr>
        <w:t xml:space="preserve"> felt very strongly that the </w:t>
      </w:r>
      <w:r w:rsidRPr="00372959">
        <w:rPr>
          <w:rStyle w:val="Emphasis"/>
          <w:highlight w:val="yellow"/>
        </w:rPr>
        <w:t>experience was negative</w:t>
      </w:r>
      <w:r w:rsidRPr="00D84A34">
        <w:rPr>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D84A34">
        <w:rPr>
          <w:rStyle w:val="StyleBoldUnderline"/>
        </w:rPr>
        <w:t xml:space="preserve">the question over whether the students liked the experience was the lowest </w:t>
      </w:r>
      <w:r w:rsidRPr="00D84A34">
        <w:rPr>
          <w:sz w:val="16"/>
        </w:rPr>
        <w:t xml:space="preserve">(mean=3.19, median=3.0, mode=1.0). Although there was a weak positive pole to the responses, </w:t>
      </w:r>
      <w:r w:rsidRPr="00372959">
        <w:rPr>
          <w:rStyle w:val="StyleBoldUnderline"/>
          <w:highlight w:val="yellow"/>
        </w:rPr>
        <w:t xml:space="preserve">those who had </w:t>
      </w:r>
      <w:r w:rsidRPr="00372959">
        <w:rPr>
          <w:rStyle w:val="Emphasis"/>
          <w:highlight w:val="yellow"/>
        </w:rPr>
        <w:t>NDT/CEDA experience</w:t>
      </w:r>
      <w:r w:rsidRPr="00372959">
        <w:rPr>
          <w:rStyle w:val="StyleBoldUnderline"/>
          <w:highlight w:val="yellow"/>
        </w:rPr>
        <w:t xml:space="preserve"> strongly </w:t>
      </w:r>
      <w:r w:rsidRPr="00372959">
        <w:rPr>
          <w:rStyle w:val="Emphasis"/>
          <w:highlight w:val="yellow"/>
        </w:rPr>
        <w:t>opposed the idea of a no-topic year</w:t>
      </w:r>
      <w:r w:rsidRPr="00D84A34">
        <w:rPr>
          <w:sz w:val="16"/>
        </w:rPr>
        <w:t xml:space="preserve"> of debating in those organizations (mean=2.77, median =1.00, mode=1.00). </w:t>
      </w:r>
      <w:proofErr w:type="gramStart"/>
      <w:r w:rsidRPr="00D84A34">
        <w:rPr>
          <w:sz w:val="16"/>
        </w:rPr>
        <w:t>cont</w:t>
      </w:r>
      <w:proofErr w:type="gramEnd"/>
      <w:r w:rsidRPr="00D84A34">
        <w:rPr>
          <w:sz w:val="16"/>
        </w:rPr>
        <w:t xml:space="preserve">. </w:t>
      </w:r>
      <w:r w:rsidRPr="00372959">
        <w:rPr>
          <w:rStyle w:val="StyleBoldUnderline"/>
          <w:highlight w:val="yellow"/>
        </w:rPr>
        <w:t xml:space="preserve">Reduced to absurdity, the notion of no rules for a debate tournament would </w:t>
      </w:r>
      <w:r w:rsidRPr="00372959">
        <w:rPr>
          <w:rStyle w:val="Emphasis"/>
          <w:highlight w:val="yellow"/>
        </w:rPr>
        <w:t>result in chaos, bringing up an infinite regress</w:t>
      </w:r>
      <w:r w:rsidRPr="00D84A34">
        <w:rPr>
          <w:rStyle w:val="StyleBoldUnderline"/>
        </w:rPr>
        <w:t xml:space="preserve"> into whether or not chaos is a good thing! At least on the surface, the results of this particular study would seem to discourage repeating this experiment as conducted for the present study. </w:t>
      </w:r>
      <w:r w:rsidRPr="00372959">
        <w:rPr>
          <w:rStyle w:val="StyleBoldUnderline"/>
          <w:highlight w:val="yellow"/>
        </w:rPr>
        <w:t xml:space="preserve">A number of </w:t>
      </w:r>
      <w:r w:rsidRPr="00372959">
        <w:rPr>
          <w:rStyle w:val="Emphasis"/>
          <w:highlight w:val="yellow"/>
        </w:rPr>
        <w:t>participants may not want to return to the tournament</w:t>
      </w:r>
      <w:r w:rsidRPr="00372959">
        <w:rPr>
          <w:rStyle w:val="StyleBoldUnderline"/>
          <w:highlight w:val="yellow"/>
        </w:rPr>
        <w:t xml:space="preserve"> because of the </w:t>
      </w:r>
      <w:r w:rsidRPr="00372959">
        <w:rPr>
          <w:rStyle w:val="Emphasis"/>
          <w:highlight w:val="yellow"/>
        </w:rPr>
        <w:t>confusion and perceived lack of educational value</w:t>
      </w:r>
      <w:r w:rsidRPr="00D84A34">
        <w:rPr>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7F27A1" w:rsidRDefault="007F27A1" w:rsidP="007F27A1"/>
    <w:p w:rsidR="007F27A1" w:rsidRPr="00686F9D" w:rsidRDefault="007F27A1" w:rsidP="007F27A1">
      <w:pPr>
        <w:pStyle w:val="Heading3"/>
      </w:pPr>
      <w:bookmarkStart w:id="1" w:name="_Toc114819302"/>
      <w:r w:rsidRPr="00686F9D">
        <w:t>AT: Resolved Means Personal</w:t>
      </w:r>
      <w:bookmarkEnd w:id="1"/>
    </w:p>
    <w:p w:rsidR="007F27A1" w:rsidRPr="00686F9D" w:rsidRDefault="007F27A1" w:rsidP="007F27A1">
      <w:pPr>
        <w:pStyle w:val="Heading4"/>
      </w:pPr>
      <w:r w:rsidRPr="00686F9D">
        <w:t>2. Counter-Interpretation</w:t>
      </w:r>
      <w:r>
        <w:t>—</w:t>
      </w:r>
      <w:r w:rsidRPr="00686F9D">
        <w:t>resolved means the topic committee voted for the topic</w:t>
      </w:r>
      <w:r>
        <w:t>—</w:t>
      </w:r>
      <w:r w:rsidRPr="00686F9D">
        <w:t>only our evidence accounts for the context of the resolution.</w:t>
      </w:r>
    </w:p>
    <w:p w:rsidR="007F27A1" w:rsidRPr="00686F9D" w:rsidRDefault="007F27A1" w:rsidP="007F27A1">
      <w:proofErr w:type="spellStart"/>
      <w:r w:rsidRPr="00BF47B0">
        <w:rPr>
          <w:rStyle w:val="StyleStyleBold12pt"/>
        </w:rPr>
        <w:t>Parcher</w:t>
      </w:r>
      <w:proofErr w:type="spellEnd"/>
      <w:r w:rsidRPr="00BF47B0">
        <w:rPr>
          <w:rStyle w:val="StyleStyleBold12pt"/>
        </w:rPr>
        <w:t xml:space="preserve"> 1</w:t>
      </w:r>
      <w:r>
        <w:t>—</w:t>
      </w:r>
      <w:r w:rsidRPr="00686F9D">
        <w:t xml:space="preserve">Jeff </w:t>
      </w:r>
      <w:proofErr w:type="spellStart"/>
      <w:r w:rsidRPr="00686F9D">
        <w:t>Parcher</w:t>
      </w:r>
      <w:proofErr w:type="spellEnd"/>
      <w:r w:rsidRPr="00686F9D">
        <w:t xml:space="preserve">, Former Debate Coach at Georgetown University </w:t>
      </w:r>
      <w:r>
        <w:t>[</w:t>
      </w:r>
      <w:proofErr w:type="spellStart"/>
      <w:r>
        <w:t>Feburary</w:t>
      </w:r>
      <w:proofErr w:type="spellEnd"/>
      <w:r>
        <w:t xml:space="preserve"> 2001, </w:t>
      </w:r>
      <w:r w:rsidRPr="00686F9D">
        <w:t>http://www.ndtced</w:t>
      </w:r>
      <w:r>
        <w:t>a.com/archives/200102/0790.html]</w:t>
      </w:r>
    </w:p>
    <w:p w:rsidR="007F27A1" w:rsidRPr="00686F9D" w:rsidRDefault="007F27A1" w:rsidP="007F27A1"/>
    <w:p w:rsidR="007F27A1" w:rsidRDefault="007F27A1" w:rsidP="007F27A1">
      <w:r w:rsidRPr="00847075">
        <w:rPr>
          <w:sz w:val="16"/>
          <w:szCs w:val="20"/>
        </w:rPr>
        <w:t>(1) Pardon me if I turn to a source besides Bill.</w:t>
      </w:r>
      <w:r w:rsidRPr="00847075">
        <w:rPr>
          <w:sz w:val="16"/>
          <w:szCs w:val="20"/>
          <w:u w:val="single"/>
        </w:rPr>
        <w:t xml:space="preserve"> </w:t>
      </w:r>
      <w:r w:rsidRPr="00372959">
        <w:rPr>
          <w:rStyle w:val="StyleBoldUnderline"/>
          <w:highlight w:val="yellow"/>
        </w:rPr>
        <w:t>American Heritage Dictionary: Resolve</w:t>
      </w:r>
      <w:r w:rsidRPr="00847075">
        <w:rPr>
          <w:sz w:val="16"/>
          <w:szCs w:val="20"/>
        </w:rPr>
        <w:t xml:space="preserve">: 1. </w:t>
      </w:r>
      <w:proofErr w:type="gramStart"/>
      <w:r w:rsidRPr="00847075">
        <w:rPr>
          <w:sz w:val="16"/>
          <w:szCs w:val="20"/>
        </w:rPr>
        <w:t>T</w:t>
      </w:r>
      <w:r w:rsidRPr="00D84A34">
        <w:rPr>
          <w:rStyle w:val="StyleBoldUnderline"/>
        </w:rPr>
        <w:t>o</w:t>
      </w:r>
      <w:proofErr w:type="gramEnd"/>
      <w:r w:rsidRPr="00D84A34">
        <w:rPr>
          <w:rStyle w:val="StyleBoldUnderline"/>
        </w:rPr>
        <w:t xml:space="preserve"> make a firm decision about</w:t>
      </w:r>
      <w:r w:rsidRPr="00847075">
        <w:t xml:space="preserve">. 2. </w:t>
      </w:r>
      <w:r w:rsidRPr="00372959">
        <w:rPr>
          <w:rStyle w:val="StyleBoldUnderline"/>
          <w:highlight w:val="yellow"/>
        </w:rPr>
        <w:t>To decide or express by formal vote</w:t>
      </w:r>
      <w:r w:rsidRPr="00847075">
        <w:t xml:space="preserve">. </w:t>
      </w:r>
      <w:r w:rsidRPr="00847075">
        <w:rPr>
          <w:sz w:val="16"/>
          <w:szCs w:val="20"/>
        </w:rPr>
        <w:t xml:space="preserve">3. To separate something into </w:t>
      </w:r>
      <w:proofErr w:type="spellStart"/>
      <w:r w:rsidRPr="00847075">
        <w:rPr>
          <w:sz w:val="16"/>
          <w:szCs w:val="20"/>
        </w:rPr>
        <w:t>constiutent</w:t>
      </w:r>
      <w:proofErr w:type="spellEnd"/>
      <w:r w:rsidRPr="00847075">
        <w:rPr>
          <w:sz w:val="16"/>
          <w:szCs w:val="20"/>
        </w:rPr>
        <w:t xml:space="preserve"> parts See </w:t>
      </w:r>
      <w:proofErr w:type="spellStart"/>
      <w:r w:rsidRPr="00847075">
        <w:rPr>
          <w:sz w:val="16"/>
          <w:szCs w:val="20"/>
        </w:rPr>
        <w:t>Syns</w:t>
      </w:r>
      <w:proofErr w:type="spellEnd"/>
      <w:r w:rsidRPr="00847075">
        <w:rPr>
          <w:sz w:val="16"/>
          <w:szCs w:val="20"/>
        </w:rPr>
        <w:t xml:space="preserve"> at *analyze* (emphasis in </w:t>
      </w:r>
      <w:proofErr w:type="spellStart"/>
      <w:r w:rsidRPr="00847075">
        <w:rPr>
          <w:sz w:val="16"/>
          <w:szCs w:val="20"/>
        </w:rPr>
        <w:t>orginal</w:t>
      </w:r>
      <w:proofErr w:type="spellEnd"/>
      <w:r w:rsidRPr="00847075">
        <w:rPr>
          <w:sz w:val="16"/>
          <w:szCs w:val="20"/>
        </w:rPr>
        <w:t xml:space="preserve">) 4. Find a solution to. See </w:t>
      </w:r>
      <w:proofErr w:type="spellStart"/>
      <w:r w:rsidRPr="00847075">
        <w:rPr>
          <w:sz w:val="16"/>
          <w:szCs w:val="20"/>
        </w:rPr>
        <w:t>Syns</w:t>
      </w:r>
      <w:proofErr w:type="spellEnd"/>
      <w:r w:rsidRPr="00847075">
        <w:rPr>
          <w:sz w:val="16"/>
          <w:szCs w:val="20"/>
        </w:rPr>
        <w:t xml:space="preserve"> at *Solve* (emphasis in original) 5. To dispel: resolve a doubt. - </w:t>
      </w:r>
      <w:proofErr w:type="gramStart"/>
      <w:r w:rsidRPr="00847075">
        <w:rPr>
          <w:sz w:val="16"/>
          <w:szCs w:val="20"/>
        </w:rPr>
        <w:t>n</w:t>
      </w:r>
      <w:proofErr w:type="gramEnd"/>
      <w:r w:rsidRPr="00847075">
        <w:rPr>
          <w:sz w:val="16"/>
          <w:szCs w:val="20"/>
        </w:rPr>
        <w:t xml:space="preserve"> 1. </w:t>
      </w:r>
      <w:proofErr w:type="spellStart"/>
      <w:proofErr w:type="gramStart"/>
      <w:r w:rsidRPr="00847075">
        <w:rPr>
          <w:sz w:val="16"/>
          <w:szCs w:val="20"/>
        </w:rPr>
        <w:t>Frimness</w:t>
      </w:r>
      <w:proofErr w:type="spellEnd"/>
      <w:r w:rsidRPr="00847075">
        <w:rPr>
          <w:sz w:val="16"/>
          <w:szCs w:val="20"/>
        </w:rPr>
        <w:t xml:space="preserve"> of purpose; resolution.</w:t>
      </w:r>
      <w:proofErr w:type="gramEnd"/>
      <w:r w:rsidRPr="00847075">
        <w:rPr>
          <w:sz w:val="16"/>
          <w:szCs w:val="20"/>
        </w:rPr>
        <w:t xml:space="preserve"> 2.</w:t>
      </w:r>
      <w:r w:rsidRPr="00847075">
        <w:t xml:space="preserve"> </w:t>
      </w:r>
      <w:r w:rsidRPr="00D84A34">
        <w:rPr>
          <w:rStyle w:val="StyleBoldUnderline"/>
        </w:rPr>
        <w:t>A determination or decision</w:t>
      </w:r>
      <w:r w:rsidRPr="00847075">
        <w:t>.</w:t>
      </w:r>
      <w:r>
        <w:t xml:space="preserve"> </w:t>
      </w:r>
    </w:p>
    <w:p w:rsidR="007F27A1" w:rsidRDefault="007F27A1" w:rsidP="007F27A1">
      <w:r w:rsidRPr="00F15F6B">
        <w:rPr>
          <w:sz w:val="16"/>
          <w:szCs w:val="20"/>
        </w:rPr>
        <w:t>(2)</w:t>
      </w:r>
      <w:r>
        <w:t xml:space="preserve"> </w:t>
      </w:r>
      <w:r w:rsidRPr="00D84A34">
        <w:rPr>
          <w:rStyle w:val="StyleBoldUnderline"/>
        </w:rPr>
        <w:t xml:space="preserve">The very nature of the word "resolution" makes it a question. American Heritage: A course of action determined or decided on. </w:t>
      </w:r>
      <w:proofErr w:type="gramStart"/>
      <w:r w:rsidRPr="00D84A34">
        <w:rPr>
          <w:rStyle w:val="StyleBoldUnderline"/>
        </w:rPr>
        <w:t xml:space="preserve">A formal </w:t>
      </w:r>
      <w:proofErr w:type="spellStart"/>
      <w:r w:rsidRPr="00D84A34">
        <w:rPr>
          <w:rStyle w:val="StyleBoldUnderline"/>
        </w:rPr>
        <w:t>statemnt</w:t>
      </w:r>
      <w:proofErr w:type="spellEnd"/>
      <w:r w:rsidRPr="00D84A34">
        <w:rPr>
          <w:rStyle w:val="StyleBoldUnderline"/>
        </w:rPr>
        <w:t xml:space="preserve"> of a </w:t>
      </w:r>
      <w:proofErr w:type="spellStart"/>
      <w:r w:rsidRPr="00D84A34">
        <w:rPr>
          <w:rStyle w:val="StyleBoldUnderline"/>
        </w:rPr>
        <w:t>deciion</w:t>
      </w:r>
      <w:proofErr w:type="spellEnd"/>
      <w:r w:rsidRPr="00D84A34">
        <w:rPr>
          <w:rStyle w:val="StyleBoldUnderline"/>
        </w:rPr>
        <w:t>, as by a legislature</w:t>
      </w:r>
      <w:r>
        <w:t>.</w:t>
      </w:r>
      <w:proofErr w:type="gramEnd"/>
    </w:p>
    <w:p w:rsidR="007F27A1" w:rsidRPr="00AA68F0" w:rsidRDefault="007F27A1" w:rsidP="007F27A1">
      <w:pPr>
        <w:rPr>
          <w:sz w:val="16"/>
        </w:rPr>
      </w:pPr>
      <w:r w:rsidRPr="00F15F6B">
        <w:rPr>
          <w:sz w:val="16"/>
          <w:szCs w:val="20"/>
        </w:rPr>
        <w:t>(3)</w:t>
      </w:r>
      <w:r>
        <w:t xml:space="preserve"> </w:t>
      </w:r>
      <w:r w:rsidRPr="00372959">
        <w:rPr>
          <w:rStyle w:val="StyleBoldUnderline"/>
          <w:highlight w:val="yellow"/>
        </w:rPr>
        <w:t xml:space="preserve">The resolution is obviously a question. Any other conclusion is utterly </w:t>
      </w:r>
      <w:proofErr w:type="spellStart"/>
      <w:r w:rsidRPr="00372959">
        <w:rPr>
          <w:rStyle w:val="StyleBoldUnderline"/>
          <w:highlight w:val="yellow"/>
        </w:rPr>
        <w:t>inconcievable</w:t>
      </w:r>
      <w:proofErr w:type="spellEnd"/>
      <w:r>
        <w:t xml:space="preserve">. </w:t>
      </w:r>
      <w:r w:rsidRPr="00F15F6B">
        <w:rPr>
          <w:sz w:val="16"/>
          <w:szCs w:val="20"/>
        </w:rPr>
        <w:t xml:space="preserve">Why? </w:t>
      </w:r>
      <w:proofErr w:type="gramStart"/>
      <w:r w:rsidRPr="00F15F6B">
        <w:rPr>
          <w:sz w:val="16"/>
          <w:szCs w:val="20"/>
        </w:rPr>
        <w:t>Context.</w:t>
      </w:r>
      <w:proofErr w:type="gramEnd"/>
      <w:r>
        <w:t xml:space="preserve"> </w:t>
      </w:r>
      <w:r w:rsidRPr="00372959">
        <w:rPr>
          <w:rStyle w:val="StyleBoldUnderline"/>
          <w:highlight w:val="yellow"/>
        </w:rPr>
        <w:t>The debate community empowers a topic committee to write a topic for ALTERNATE side debating</w:t>
      </w:r>
      <w:r w:rsidRPr="00372959">
        <w:rPr>
          <w:highlight w:val="yellow"/>
        </w:rPr>
        <w:t>.</w:t>
      </w:r>
      <w:r>
        <w:t xml:space="preserve"> </w:t>
      </w:r>
      <w:r w:rsidRPr="00AA68F0">
        <w:rPr>
          <w:sz w:val="16"/>
        </w:rPr>
        <w:t xml:space="preserve">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AA68F0">
        <w:rPr>
          <w:sz w:val="16"/>
        </w:rPr>
        <w:t>desireablility</w:t>
      </w:r>
      <w:proofErr w:type="spellEnd"/>
      <w:r w:rsidRPr="00AA68F0">
        <w:rPr>
          <w:sz w:val="16"/>
        </w:rPr>
        <w:t xml:space="preserve"> of that resolution. That's not only what they do, but it's what we REQUIRE them to do. We don't just send the topic committee somewhere to adopt </w:t>
      </w:r>
      <w:proofErr w:type="gramStart"/>
      <w:r w:rsidRPr="00AA68F0">
        <w:rPr>
          <w:sz w:val="16"/>
        </w:rPr>
        <w:t>their own</w:t>
      </w:r>
      <w:proofErr w:type="gramEnd"/>
      <w:r w:rsidRPr="00AA68F0">
        <w:rPr>
          <w:sz w:val="16"/>
        </w:rPr>
        <w:t xml:space="preserve"> group resolution. It's not the end point of a resolution adopted by a body - it's the </w:t>
      </w:r>
      <w:proofErr w:type="spellStart"/>
      <w:r w:rsidRPr="00AA68F0">
        <w:rPr>
          <w:sz w:val="16"/>
        </w:rPr>
        <w:t>prelimanary</w:t>
      </w:r>
      <w:proofErr w:type="spellEnd"/>
      <w:r w:rsidRPr="00AA68F0">
        <w:rPr>
          <w:sz w:val="16"/>
        </w:rPr>
        <w:t xml:space="preserve"> wording of a resolution</w:t>
      </w:r>
    </w:p>
    <w:p w:rsidR="007F27A1" w:rsidRPr="00AA68F0" w:rsidRDefault="007F27A1" w:rsidP="007F27A1">
      <w:pPr>
        <w:rPr>
          <w:sz w:val="16"/>
        </w:rPr>
      </w:pPr>
      <w:proofErr w:type="gramStart"/>
      <w:r w:rsidRPr="00AA68F0">
        <w:rPr>
          <w:sz w:val="16"/>
        </w:rPr>
        <w:t>sent</w:t>
      </w:r>
      <w:proofErr w:type="gramEnd"/>
      <w:r w:rsidRPr="00AA68F0">
        <w:rPr>
          <w:sz w:val="16"/>
        </w:rPr>
        <w:t xml:space="preserve"> to others to be answered or decided upon.</w:t>
      </w:r>
    </w:p>
    <w:p w:rsidR="007F27A1" w:rsidRPr="00D84A34" w:rsidRDefault="007F27A1" w:rsidP="007F27A1">
      <w:pPr>
        <w:rPr>
          <w:rStyle w:val="StyleBoldUnderline"/>
        </w:rPr>
      </w:pPr>
      <w:r w:rsidRPr="00F15F6B">
        <w:rPr>
          <w:sz w:val="16"/>
          <w:szCs w:val="20"/>
        </w:rPr>
        <w:t>(4)</w:t>
      </w:r>
      <w:r>
        <w:t xml:space="preserve"> </w:t>
      </w:r>
      <w:r w:rsidRPr="00D84A34">
        <w:rPr>
          <w:rStyle w:val="StyleBoldUnderline"/>
        </w:rPr>
        <w:t>Further context</w:t>
      </w:r>
      <w:r w:rsidRPr="00E83612">
        <w:rPr>
          <w:rStyle w:val="StyleBoldUnderline"/>
        </w:rPr>
        <w:t xml:space="preserve">: </w:t>
      </w:r>
      <w:r w:rsidRPr="00372959">
        <w:rPr>
          <w:rStyle w:val="StyleBoldUnderline"/>
          <w:highlight w:val="yellow"/>
        </w:rPr>
        <w:t>the word resolved is used to emphasis the fact that it's policy debate</w:t>
      </w:r>
      <w:r w:rsidRPr="00D84A34">
        <w:rPr>
          <w:rStyle w:val="StyleBoldUnderline"/>
        </w:rPr>
        <w:t xml:space="preserve">. Resolved comes from the adoption of resolutions by legislative bodies. A resolution is either adopted or it is not. It's a question before a legislative body. </w:t>
      </w:r>
      <w:proofErr w:type="gramStart"/>
      <w:r w:rsidRPr="00D84A34">
        <w:rPr>
          <w:rStyle w:val="StyleBoldUnderline"/>
        </w:rPr>
        <w:t>Should this statement be adopted or not.</w:t>
      </w:r>
      <w:proofErr w:type="gramEnd"/>
    </w:p>
    <w:p w:rsidR="007F27A1" w:rsidRDefault="007F27A1" w:rsidP="007F27A1">
      <w:r w:rsidRPr="00F15F6B">
        <w:rPr>
          <w:sz w:val="16"/>
          <w:szCs w:val="20"/>
        </w:rPr>
        <w:t>(5)</w:t>
      </w:r>
      <w:r>
        <w:t xml:space="preserve"> </w:t>
      </w:r>
      <w:r w:rsidRPr="00D84A34">
        <w:rPr>
          <w:rStyle w:val="StyleBoldUnderline"/>
        </w:rPr>
        <w:t xml:space="preserve">The very terms 'affirmative' and 'negative' support my view. </w:t>
      </w:r>
      <w:r w:rsidRPr="00372959">
        <w:rPr>
          <w:rStyle w:val="StyleBoldUnderline"/>
          <w:highlight w:val="yellow"/>
        </w:rPr>
        <w:t>One affirms a resolution. Affirmative and negative are the equivalents of 'yes' or 'no' - which, of course, are answers to a question</w:t>
      </w:r>
      <w:r>
        <w:t xml:space="preserve">. </w:t>
      </w:r>
    </w:p>
    <w:p w:rsidR="007F27A1" w:rsidRDefault="007F27A1" w:rsidP="007F27A1"/>
    <w:p w:rsidR="007F27A1" w:rsidRPr="00686F9D" w:rsidRDefault="007F27A1" w:rsidP="007F27A1"/>
    <w:p w:rsidR="007F27A1" w:rsidRPr="00C83353" w:rsidRDefault="007F27A1" w:rsidP="007F27A1"/>
    <w:p w:rsidR="007F27A1" w:rsidRPr="00686F9D" w:rsidRDefault="007F27A1" w:rsidP="007F27A1">
      <w:pPr>
        <w:pStyle w:val="Heading3"/>
      </w:pPr>
      <w:r w:rsidRPr="00686F9D">
        <w:t>AT: Must Learn About “x”</w:t>
      </w:r>
    </w:p>
    <w:p w:rsidR="007F27A1" w:rsidRPr="00686F9D" w:rsidRDefault="007F27A1" w:rsidP="007F27A1">
      <w:pPr>
        <w:pStyle w:val="Heading4"/>
      </w:pPr>
      <w:r w:rsidRPr="00686F9D">
        <w:t>Topicality structurally mandates difference within debate -- this avoids the perpetuation of extremism and intolerance through enclaves of radical similarity.</w:t>
      </w:r>
    </w:p>
    <w:p w:rsidR="007F27A1" w:rsidRPr="00686F9D" w:rsidRDefault="007F27A1" w:rsidP="007F27A1">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7F27A1" w:rsidRPr="00686F9D" w:rsidRDefault="007F27A1" w:rsidP="007F27A1"/>
    <w:p w:rsidR="007F27A1" w:rsidRPr="00602677" w:rsidRDefault="007F27A1" w:rsidP="007F27A1">
      <w:pPr>
        <w:rPr>
          <w:sz w:val="16"/>
        </w:rPr>
      </w:pPr>
      <w:r w:rsidRPr="00372959">
        <w:rPr>
          <w:rStyle w:val="StyleBoldUnderline"/>
          <w:highlight w:val="yellow"/>
        </w:rPr>
        <w:t>The central problem is that widespread error and social fragmentation are likely to result when like-minded people, insulated from others, move in extreme directions simply because of limited argument pools and parochial influences.</w:t>
      </w:r>
      <w:r w:rsidRPr="00D84A34">
        <w:rPr>
          <w:rStyle w:val="StyleBoldUnderline"/>
        </w:rPr>
        <w:t xml:space="preserve"> As an extreme example, consider a system of one-party domination, which stifles dissent in part because it refuses to establish space for the emergence of divergent positions</w:t>
      </w:r>
      <w:r w:rsidRPr="00602677">
        <w:rPr>
          <w:sz w:val="16"/>
        </w:rPr>
        <w:t xml:space="preserve">; in this way, it intensifies polarization within the party while also disabling external criticism. </w:t>
      </w:r>
      <w:r w:rsidRPr="00D84A34">
        <w:rPr>
          <w:rStyle w:val="StyleBoldUnderline"/>
        </w:rPr>
        <w:t>In terms of institutional design, the most natural response is to ensure that members of deliberating groups</w:t>
      </w:r>
      <w:r w:rsidRPr="00602677">
        <w:rPr>
          <w:sz w:val="16"/>
        </w:rPr>
        <w:t xml:space="preserve">, whether small or large, </w:t>
      </w:r>
      <w:r w:rsidRPr="00D84A34">
        <w:rPr>
          <w:rStyle w:val="StyleBoldUnderline"/>
        </w:rPr>
        <w:t xml:space="preserve">will not isolate themselves from competing views </w:t>
      </w:r>
      <w:r w:rsidRPr="00602677">
        <w:rPr>
          <w:sz w:val="16"/>
        </w:rPr>
        <w:t xml:space="preserve">- a point with implications for multimember courts, open primaries, freedom of association, </w:t>
      </w:r>
      <w:r w:rsidRPr="00D84A34">
        <w:rPr>
          <w:rStyle w:val="StyleBoldUnderline"/>
        </w:rPr>
        <w:t>and</w:t>
      </w:r>
      <w:r w:rsidRPr="00602677">
        <w:rPr>
          <w:sz w:val="16"/>
        </w:rPr>
        <w:t xml:space="preserve"> the architecture of the Internet. </w:t>
      </w:r>
      <w:r w:rsidRPr="00D84A34">
        <w:rPr>
          <w:rStyle w:val="StyleBoldUnderline"/>
        </w:rPr>
        <w:t xml:space="preserve">Here, then, is </w:t>
      </w:r>
      <w:r w:rsidRPr="00372959">
        <w:rPr>
          <w:rStyle w:val="StyleBoldUnderline"/>
          <w:highlight w:val="yellow"/>
        </w:rPr>
        <w:t>a plea for ensuring that deliberation occurs within a large and heterogeneous public sphere, and for guarding against a situation in which like-minded people wall themselves off from alternative perspectives</w:t>
      </w:r>
      <w:r w:rsidRPr="00372959">
        <w:rPr>
          <w:sz w:val="16"/>
          <w:highlight w:val="yellow"/>
        </w:rPr>
        <w:t>.</w:t>
      </w:r>
    </w:p>
    <w:p w:rsidR="007F27A1" w:rsidRDefault="007F27A1" w:rsidP="007F27A1"/>
    <w:p w:rsidR="007F27A1" w:rsidRPr="00686F9D" w:rsidRDefault="007F27A1" w:rsidP="007F27A1">
      <w:pPr>
        <w:pStyle w:val="Heading4"/>
      </w:pPr>
      <w:r w:rsidRPr="00686F9D">
        <w:t>The presence of only one view-point encourages enclaves spurring social fragmentation and intolerance.</w:t>
      </w:r>
    </w:p>
    <w:p w:rsidR="007F27A1" w:rsidRPr="00686F9D" w:rsidRDefault="007F27A1" w:rsidP="007F27A1">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7F27A1" w:rsidRPr="00686F9D" w:rsidRDefault="007F27A1" w:rsidP="007F27A1"/>
    <w:p w:rsidR="007F27A1" w:rsidRPr="00E83612" w:rsidRDefault="007F27A1" w:rsidP="007F27A1">
      <w:pPr>
        <w:rPr>
          <w:sz w:val="16"/>
        </w:rPr>
      </w:pPr>
      <w:bookmarkStart w:id="2" w:name="_Toc114819290"/>
      <w:r w:rsidRPr="00372959">
        <w:rPr>
          <w:rStyle w:val="StyleBoldUnderline"/>
          <w:highlight w:val="yellow"/>
        </w:rPr>
        <w:t>One of my largest purposes is to cast light on enclave deliberation as simultaneously a potential danger to social stability, a source of social fragmentation</w:t>
      </w:r>
      <w:r w:rsidRPr="00E83612">
        <w:rPr>
          <w:sz w:val="16"/>
        </w:rPr>
        <w:t xml:space="preserve">, and a safeguard against social injustice and unreasonableness. </w:t>
      </w:r>
      <w:proofErr w:type="gramStart"/>
      <w:r w:rsidRPr="00E83612">
        <w:rPr>
          <w:sz w:val="16"/>
        </w:rPr>
        <w:t>n14</w:t>
      </w:r>
      <w:proofErr w:type="gramEnd"/>
      <w:r w:rsidRPr="00E83612">
        <w:rPr>
          <w:sz w:val="16"/>
        </w:rPr>
        <w:t xml:space="preserve"> Group polarization helps explain an old point, with  [*76]  clear constitutional resonances, to the effect that </w:t>
      </w:r>
      <w:r w:rsidRPr="00372959">
        <w:rPr>
          <w:rStyle w:val="StyleBoldUnderline"/>
          <w:highlight w:val="yellow"/>
        </w:rPr>
        <w:t>social homogeneity can be quite damaging to good deliberation</w:t>
      </w:r>
      <w:r w:rsidRPr="00E83612">
        <w:rPr>
          <w:sz w:val="16"/>
        </w:rPr>
        <w:t xml:space="preserve">. </w:t>
      </w:r>
      <w:proofErr w:type="gramStart"/>
      <w:r w:rsidRPr="00E83612">
        <w:rPr>
          <w:sz w:val="16"/>
        </w:rPr>
        <w:t>n15</w:t>
      </w:r>
      <w:proofErr w:type="gramEnd"/>
      <w:r w:rsidRPr="00E83612">
        <w:rPr>
          <w:sz w:val="16"/>
        </w:rPr>
        <w:t xml:space="preserve"> </w:t>
      </w:r>
      <w:r w:rsidRPr="00D84A34">
        <w:rPr>
          <w:rStyle w:val="StyleBoldUnderline"/>
        </w:rPr>
        <w:t>When people are hearing echoes of their own voices, the consequence may be far more than support and reinforcement</w:t>
      </w:r>
      <w:r w:rsidRPr="00E83612">
        <w:rPr>
          <w:sz w:val="16"/>
        </w:rPr>
        <w:t>. An understanding of group polarization thus illuminates social practices designed to reduce the risks of deliberation limited to like-minded people. Consider the ban on single-party domination of independent regulatory agencies, the requirement of legislative bicameralism, and debates, within the United States and internationally, about the value of proportional or group representation. Group polarization is naturally taken as a reason for skepticism about enclave deliberation and for seeking to ensure deliberation among a wide group of diverse people.</w:t>
      </w:r>
    </w:p>
    <w:p w:rsidR="007F27A1" w:rsidRDefault="007F27A1" w:rsidP="007F27A1"/>
    <w:p w:rsidR="007F27A1" w:rsidRPr="00686F9D" w:rsidRDefault="007F27A1" w:rsidP="007F27A1">
      <w:pPr>
        <w:pStyle w:val="Heading3"/>
      </w:pPr>
      <w:bookmarkStart w:id="3" w:name="_Toc114819286"/>
      <w:bookmarkEnd w:id="2"/>
      <w:r w:rsidRPr="00686F9D">
        <w:t>AT: Framework is Exclusionary</w:t>
      </w:r>
      <w:bookmarkEnd w:id="3"/>
    </w:p>
    <w:p w:rsidR="007F27A1" w:rsidRPr="002F53F1" w:rsidRDefault="007F27A1" w:rsidP="007F27A1">
      <w:pPr>
        <w:pStyle w:val="Heading4"/>
      </w:pPr>
      <w:r>
        <w:t xml:space="preserve">4. </w:t>
      </w:r>
      <w:r w:rsidRPr="00626113">
        <w:t xml:space="preserve">Exclusion is </w:t>
      </w:r>
      <w:r>
        <w:t xml:space="preserve">both inevitable and </w:t>
      </w:r>
      <w:r w:rsidRPr="00626113">
        <w:t>good</w:t>
      </w:r>
      <w:r>
        <w:t>—</w:t>
      </w:r>
      <w:r w:rsidRPr="002F53F1">
        <w:t xml:space="preserve">we can’t be open to everything because in practice that means being open to nothing.  </w:t>
      </w:r>
      <w:r>
        <w:t>W</w:t>
      </w:r>
      <w:r w:rsidRPr="002F53F1">
        <w:t xml:space="preserve">e have to say </w:t>
      </w:r>
      <w:r w:rsidRPr="002E681B">
        <w:rPr>
          <w:u w:val="single"/>
        </w:rPr>
        <w:t>No</w:t>
      </w:r>
      <w:r w:rsidRPr="002F53F1">
        <w:t xml:space="preserve"> to some things</w:t>
      </w:r>
      <w:r>
        <w:t>.</w:t>
      </w:r>
    </w:p>
    <w:p w:rsidR="007F27A1" w:rsidRPr="00B75D90" w:rsidRDefault="007F27A1" w:rsidP="007F27A1">
      <w:r w:rsidRPr="002E681B">
        <w:rPr>
          <w:rStyle w:val="StyleStyleBold12pt"/>
        </w:rPr>
        <w:t>Shively 2k</w:t>
      </w:r>
      <w:r>
        <w:t xml:space="preserve"> — </w:t>
      </w:r>
      <w:r w:rsidRPr="00B75D90">
        <w:t xml:space="preserve">Ruth </w:t>
      </w:r>
      <w:proofErr w:type="spellStart"/>
      <w:r w:rsidRPr="00B75D90">
        <w:t>Lessl</w:t>
      </w:r>
      <w:proofErr w:type="spellEnd"/>
      <w:r w:rsidRPr="00B75D90">
        <w:t xml:space="preserve"> Shively, Assistant Professor of Political Science at Texas A&amp;M, 2000</w:t>
      </w:r>
      <w:r>
        <w:t xml:space="preserve"> (</w:t>
      </w:r>
      <w:r w:rsidRPr="00B75D90">
        <w:t xml:space="preserve">“Political Theory and the Postmodern Politics of Ambiguity,” </w:t>
      </w:r>
      <w:r w:rsidRPr="00B75D90">
        <w:rPr>
          <w:i/>
        </w:rPr>
        <w:t>Political Theory and Partisan Politics</w:t>
      </w:r>
      <w:r w:rsidRPr="00B75D90">
        <w:t xml:space="preserve">, Edited by Edward Bryan </w:t>
      </w:r>
      <w:proofErr w:type="spellStart"/>
      <w:r w:rsidRPr="00B75D90">
        <w:t>Portis</w:t>
      </w:r>
      <w:proofErr w:type="spellEnd"/>
      <w:r w:rsidRPr="00B75D90">
        <w:t xml:space="preserve">, Adolf G. </w:t>
      </w:r>
      <w:proofErr w:type="spellStart"/>
      <w:r w:rsidRPr="00B75D90">
        <w:t>Gundersen</w:t>
      </w:r>
      <w:proofErr w:type="spellEnd"/>
      <w:r w:rsidRPr="00B75D90">
        <w:t xml:space="preserve">, and Ruth </w:t>
      </w:r>
      <w:proofErr w:type="spellStart"/>
      <w:r w:rsidRPr="00B75D90">
        <w:t>Lessl</w:t>
      </w:r>
      <w:proofErr w:type="spellEnd"/>
      <w:r w:rsidRPr="00B75D90">
        <w:t xml:space="preserve"> Shively, Published by State University of New York Press, ISBN 0791445917, Available Online to Subscribing Institutio</w:t>
      </w:r>
      <w:r>
        <w:t>ns via Net-Library, p. 178-179)</w:t>
      </w:r>
    </w:p>
    <w:p w:rsidR="007F27A1" w:rsidRDefault="007F27A1" w:rsidP="007F27A1"/>
    <w:p w:rsidR="007F27A1" w:rsidRPr="000C7291" w:rsidRDefault="007F27A1" w:rsidP="007F27A1">
      <w:pPr>
        <w:rPr>
          <w:sz w:val="16"/>
        </w:rPr>
      </w:pPr>
      <w:r w:rsidRPr="000C7291">
        <w:rPr>
          <w:sz w:val="16"/>
        </w:rPr>
        <w:t xml:space="preserve">The first point here is that the </w:t>
      </w:r>
      <w:proofErr w:type="spellStart"/>
      <w:r w:rsidRPr="00372959">
        <w:rPr>
          <w:rStyle w:val="StyleBoldUnderline"/>
          <w:highlight w:val="yellow"/>
        </w:rPr>
        <w:t>ambiguists</w:t>
      </w:r>
      <w:proofErr w:type="spellEnd"/>
      <w:r w:rsidRPr="00372959">
        <w:rPr>
          <w:rStyle w:val="StyleBoldUnderline"/>
          <w:highlight w:val="yellow"/>
        </w:rPr>
        <w:t xml:space="preserve"> cannot embrace all disruptive actions</w:t>
      </w:r>
      <w:r w:rsidRPr="000C7291">
        <w:rPr>
          <w:rStyle w:val="StyleBoldUnderline"/>
        </w:rPr>
        <w:t xml:space="preserve"> or resist all attempts to categorize activities in terms of “good” and “bad,” “legitimate” and “illegitimate,” “civil” and “uncivil.” </w:t>
      </w:r>
      <w:proofErr w:type="gramStart"/>
      <w:r w:rsidRPr="000C7291">
        <w:rPr>
          <w:rStyle w:val="StyleBoldUnderline"/>
        </w:rPr>
        <w:t>For if their aim is to give voice to those who have been silenced or marginalized, they must, at the very least, distinguish between activities that silence and marginalize versus those that do not.</w:t>
      </w:r>
      <w:proofErr w:type="gramEnd"/>
      <w:r w:rsidRPr="000C7291">
        <w:rPr>
          <w:rStyle w:val="StyleBoldUnderline"/>
        </w:rPr>
        <w:t xml:space="preserve"> </w:t>
      </w:r>
      <w:r w:rsidRPr="00372959">
        <w:rPr>
          <w:rStyle w:val="StyleBoldUnderline"/>
          <w:highlight w:val="yellow"/>
        </w:rPr>
        <w:t>They must</w:t>
      </w:r>
      <w:r w:rsidRPr="000C7291">
        <w:rPr>
          <w:rStyle w:val="StyleBoldUnderline"/>
        </w:rPr>
        <w:t xml:space="preserve"> tell us</w:t>
      </w:r>
      <w:r w:rsidRPr="000C7291">
        <w:rPr>
          <w:sz w:val="16"/>
        </w:rPr>
        <w:t xml:space="preserve">, for example, </w:t>
      </w:r>
      <w:r w:rsidRPr="000C7291">
        <w:rPr>
          <w:rStyle w:val="StyleBoldUnderline"/>
        </w:rPr>
        <w:t xml:space="preserve">what makes an act an act of resistance rather than of cruelty or tyranny, or what </w:t>
      </w:r>
      <w:r w:rsidRPr="00372959">
        <w:rPr>
          <w:rStyle w:val="StyleBoldUnderline"/>
          <w:highlight w:val="yellow"/>
        </w:rPr>
        <w:t>define</w:t>
      </w:r>
      <w:r w:rsidRPr="000C7291">
        <w:rPr>
          <w:rStyle w:val="StyleBoldUnderline"/>
        </w:rPr>
        <w:t xml:space="preserve">s </w:t>
      </w:r>
      <w:r w:rsidRPr="00372959">
        <w:rPr>
          <w:rStyle w:val="StyleBoldUnderline"/>
          <w:highlight w:val="yellow"/>
        </w:rPr>
        <w:t>behavior as contestation as opposed to</w:t>
      </w:r>
      <w:r w:rsidRPr="000C7291">
        <w:rPr>
          <w:rStyle w:val="StyleBoldUnderline"/>
        </w:rPr>
        <w:t xml:space="preserve"> mere bullying or </w:t>
      </w:r>
      <w:proofErr w:type="spellStart"/>
      <w:r w:rsidRPr="00372959">
        <w:rPr>
          <w:rStyle w:val="StyleBoldUnderline"/>
          <w:highlight w:val="yellow"/>
        </w:rPr>
        <w:t>ostracization</w:t>
      </w:r>
      <w:proofErr w:type="spellEnd"/>
      <w:r w:rsidRPr="000C7291">
        <w:rPr>
          <w:sz w:val="16"/>
        </w:rPr>
        <w:t>.</w:t>
      </w:r>
    </w:p>
    <w:p w:rsidR="007F27A1" w:rsidRPr="000C7291" w:rsidRDefault="007F27A1" w:rsidP="007F27A1">
      <w:pPr>
        <w:rPr>
          <w:sz w:val="16"/>
        </w:rPr>
      </w:pPr>
      <w:r w:rsidRPr="000C7291">
        <w:rPr>
          <w:rStyle w:val="StyleBoldUnderline"/>
        </w:rPr>
        <w:t>They do not tell us these things, of course, since their own assumptions require them to resist such attempts at closure and categorization. Yet, an answer is implied</w:t>
      </w:r>
      <w:r w:rsidRPr="000C7291">
        <w:rPr>
          <w:sz w:val="16"/>
        </w:rPr>
        <w:t xml:space="preserve">. It is implicit in their democratic vision of society and, indeed, in any democratic vision of society. “Good” political acts—acts of legitimate resistance and contest—are, for them, as for most other people, civil acts: meaning, essentially, acts that are respectful of the goods of democracy and liberty; acts that are nonviolent and designed to increase others’ freedom and knowledge. For example, no </w:t>
      </w:r>
      <w:proofErr w:type="spellStart"/>
      <w:r w:rsidRPr="000C7291">
        <w:rPr>
          <w:sz w:val="16"/>
        </w:rPr>
        <w:t>ambiguists</w:t>
      </w:r>
      <w:proofErr w:type="spellEnd"/>
      <w:r w:rsidRPr="000C7291">
        <w:rPr>
          <w:sz w:val="16"/>
        </w:rPr>
        <w:t xml:space="preserve"> (in my readings) seek or sanction acts of “contest” that involve behaviors like burning crosses on people’s lawns, lying to the public, shouting others into silence, hitting or killing or threatening political opponents, or the like. Rather, their political examples uniformly suggest that the expansion of contest would involve only civil kinds of resistance and subversion: things like teaching, protesting, demonstrating, arguing, </w:t>
      </w:r>
      <w:proofErr w:type="gramStart"/>
      <w:r w:rsidRPr="000C7291">
        <w:rPr>
          <w:sz w:val="16"/>
        </w:rPr>
        <w:t>raising</w:t>
      </w:r>
      <w:proofErr w:type="gramEnd"/>
      <w:r w:rsidRPr="000C7291">
        <w:rPr>
          <w:sz w:val="16"/>
        </w:rPr>
        <w:t xml:space="preserve"> awareness, questioning and the like. After all, the point of being in the </w:t>
      </w:r>
      <w:proofErr w:type="spellStart"/>
      <w:r w:rsidRPr="000C7291">
        <w:rPr>
          <w:sz w:val="16"/>
        </w:rPr>
        <w:t>ambiguist</w:t>
      </w:r>
      <w:proofErr w:type="spellEnd"/>
      <w:r w:rsidRPr="000C7291">
        <w:rPr>
          <w:sz w:val="16"/>
        </w:rPr>
        <w:t xml:space="preserve"> camp in the first place is to protest acts of tyranny and compulsion. So, </w:t>
      </w:r>
      <w:r w:rsidRPr="00372959">
        <w:rPr>
          <w:rStyle w:val="StyleBoldUnderline"/>
          <w:highlight w:val="yellow"/>
        </w:rPr>
        <w:t>despite</w:t>
      </w:r>
      <w:r w:rsidRPr="000C7291">
        <w:rPr>
          <w:rStyle w:val="StyleBoldUnderline"/>
        </w:rPr>
        <w:t xml:space="preserve"> strong </w:t>
      </w:r>
      <w:r w:rsidRPr="00372959">
        <w:rPr>
          <w:rStyle w:val="StyleBoldUnderline"/>
          <w:highlight w:val="yellow"/>
        </w:rPr>
        <w:t>rhetoric about</w:t>
      </w:r>
      <w:r w:rsidRPr="000C7291">
        <w:rPr>
          <w:rStyle w:val="StyleBoldUnderline"/>
        </w:rPr>
        <w:t xml:space="preserve"> disrupting all orders and </w:t>
      </w:r>
      <w:r w:rsidRPr="00372959">
        <w:rPr>
          <w:rStyle w:val="StyleBoldUnderline"/>
          <w:highlight w:val="yellow"/>
        </w:rPr>
        <w:t>undermining all rules, they</w:t>
      </w:r>
      <w:r w:rsidRPr="000C7291">
        <w:rPr>
          <w:rStyle w:val="StyleBoldUnderline"/>
        </w:rPr>
        <w:t xml:space="preserve"> cannot, and </w:t>
      </w:r>
      <w:r w:rsidRPr="00372959">
        <w:rPr>
          <w:rStyle w:val="StyleBoldUnderline"/>
          <w:highlight w:val="yellow"/>
        </w:rPr>
        <w:t>do not, contest</w:t>
      </w:r>
      <w:r w:rsidRPr="000C7291">
        <w:rPr>
          <w:rStyle w:val="StyleBoldUnderline"/>
        </w:rPr>
        <w:t xml:space="preserve"> or undermine basic </w:t>
      </w:r>
      <w:r w:rsidRPr="00372959">
        <w:rPr>
          <w:rStyle w:val="StyleBoldUnderline"/>
          <w:highlight w:val="yellow"/>
        </w:rPr>
        <w:t>rules of civility</w:t>
      </w:r>
      <w:r w:rsidRPr="000C7291">
        <w:rPr>
          <w:sz w:val="16"/>
        </w:rPr>
        <w:t xml:space="preserve"> (rules which I will define further in a moment). In keeping with their democratic ambitions, they do not seek to annihilate or silence opposition, but to diversify and increase its voices and opportunities. My point here is not just to say that the </w:t>
      </w:r>
      <w:proofErr w:type="spellStart"/>
      <w:r w:rsidRPr="000C7291">
        <w:rPr>
          <w:sz w:val="16"/>
        </w:rPr>
        <w:t>ambiguists</w:t>
      </w:r>
      <w:proofErr w:type="spellEnd"/>
      <w:r w:rsidRPr="000C7291">
        <w:rPr>
          <w:sz w:val="16"/>
        </w:rPr>
        <w:t xml:space="preserve"> are nice people who happen to reject violent and tyrannical tactics. It is to say that their goals imply and require this. For </w:t>
      </w:r>
      <w:r w:rsidRPr="00372959">
        <w:rPr>
          <w:rStyle w:val="StyleBoldUnderline"/>
          <w:highlight w:val="yellow"/>
        </w:rPr>
        <w:t>certain</w:t>
      </w:r>
      <w:r w:rsidRPr="000C7291">
        <w:rPr>
          <w:rStyle w:val="StyleBoldUnderline"/>
        </w:rPr>
        <w:t xml:space="preserve"> subversive or disruptive political </w:t>
      </w:r>
      <w:r w:rsidRPr="00372959">
        <w:rPr>
          <w:rStyle w:val="StyleBoldUnderline"/>
          <w:highlight w:val="yellow"/>
        </w:rPr>
        <w:t>activities—like threatening</w:t>
      </w:r>
      <w:r w:rsidRPr="000C7291">
        <w:rPr>
          <w:rStyle w:val="StyleBoldUnderline"/>
        </w:rPr>
        <w:t xml:space="preserve"> others with </w:t>
      </w:r>
      <w:r w:rsidRPr="00372959">
        <w:rPr>
          <w:rStyle w:val="StyleBoldUnderline"/>
          <w:highlight w:val="yellow"/>
        </w:rPr>
        <w:t>violence</w:t>
      </w:r>
      <w:r w:rsidRPr="000C7291">
        <w:rPr>
          <w:rStyle w:val="StyleBoldUnderline"/>
        </w:rPr>
        <w:t xml:space="preserve"> or shouting opponents into silence—</w:t>
      </w:r>
      <w:r w:rsidRPr="00372959">
        <w:rPr>
          <w:rStyle w:val="StyleBoldUnderline"/>
          <w:highlight w:val="yellow"/>
        </w:rPr>
        <w:t>are such that they undermine</w:t>
      </w:r>
      <w:r w:rsidRPr="000C7291">
        <w:rPr>
          <w:rStyle w:val="StyleBoldUnderline"/>
        </w:rPr>
        <w:t xml:space="preserve"> any </w:t>
      </w:r>
      <w:r w:rsidRPr="00372959">
        <w:rPr>
          <w:rStyle w:val="StyleBoldUnderline"/>
          <w:highlight w:val="yellow"/>
        </w:rPr>
        <w:t>further</w:t>
      </w:r>
      <w:r w:rsidRPr="000C7291">
        <w:rPr>
          <w:rStyle w:val="StyleBoldUnderline"/>
        </w:rPr>
        <w:t xml:space="preserve"> subversions and </w:t>
      </w:r>
      <w:r w:rsidRPr="00372959">
        <w:rPr>
          <w:rStyle w:val="StyleBoldUnderline"/>
          <w:highlight w:val="yellow"/>
        </w:rPr>
        <w:t>disruptions</w:t>
      </w:r>
      <w:r w:rsidRPr="000C7291">
        <w:rPr>
          <w:rStyle w:val="StyleBoldUnderline"/>
        </w:rPr>
        <w:t xml:space="preserve">. In this sense, </w:t>
      </w:r>
      <w:r w:rsidRPr="00372959">
        <w:rPr>
          <w:rStyle w:val="StyleBoldUnderline"/>
          <w:highlight w:val="yellow"/>
        </w:rPr>
        <w:t>some disruptions</w:t>
      </w:r>
      <w:r w:rsidRPr="000C7291">
        <w:rPr>
          <w:rStyle w:val="StyleBoldUnderline"/>
        </w:rPr>
        <w:t xml:space="preserve"> turn out to </w:t>
      </w:r>
      <w:r w:rsidRPr="00372959">
        <w:rPr>
          <w:rStyle w:val="StyleBoldUnderline"/>
          <w:highlight w:val="yellow"/>
        </w:rPr>
        <w:t>solidify the status quo and some</w:t>
      </w:r>
      <w:r w:rsidRPr="000C7291">
        <w:rPr>
          <w:rStyle w:val="StyleBoldUnderline"/>
        </w:rPr>
        <w:t xml:space="preserve"> </w:t>
      </w:r>
      <w:proofErr w:type="gramStart"/>
      <w:r w:rsidRPr="000C7291">
        <w:rPr>
          <w:rStyle w:val="StyleBoldUnderline"/>
        </w:rPr>
        <w:t>subversions</w:t>
      </w:r>
      <w:proofErr w:type="gramEnd"/>
      <w:r w:rsidRPr="000C7291">
        <w:rPr>
          <w:rStyle w:val="StyleBoldUnderline"/>
        </w:rPr>
        <w:t xml:space="preserve"> </w:t>
      </w:r>
      <w:r w:rsidRPr="00372959">
        <w:rPr>
          <w:rStyle w:val="StyleBoldUnderline"/>
          <w:highlight w:val="yellow"/>
        </w:rPr>
        <w:t xml:space="preserve">turn out to be </w:t>
      </w:r>
      <w:proofErr w:type="spellStart"/>
      <w:r w:rsidRPr="00372959">
        <w:rPr>
          <w:rStyle w:val="StyleBoldUnderline"/>
          <w:highlight w:val="yellow"/>
        </w:rPr>
        <w:t>countersubversive</w:t>
      </w:r>
      <w:proofErr w:type="spellEnd"/>
      <w:r w:rsidRPr="000C7291">
        <w:rPr>
          <w:rStyle w:val="StyleBoldUnderline"/>
        </w:rPr>
        <w:t xml:space="preserve">. Which is why </w:t>
      </w:r>
      <w:r w:rsidRPr="00372959">
        <w:rPr>
          <w:rStyle w:val="StyleBoldUnderline"/>
          <w:highlight w:val="yellow"/>
        </w:rPr>
        <w:t xml:space="preserve">the </w:t>
      </w:r>
      <w:proofErr w:type="spellStart"/>
      <w:r w:rsidRPr="00372959">
        <w:rPr>
          <w:rStyle w:val="StyleBoldUnderline"/>
          <w:highlight w:val="yellow"/>
        </w:rPr>
        <w:t>ambiguists</w:t>
      </w:r>
      <w:proofErr w:type="spellEnd"/>
      <w:r w:rsidRPr="00372959">
        <w:rPr>
          <w:rStyle w:val="StyleBoldUnderline"/>
          <w:highlight w:val="yellow"/>
        </w:rPr>
        <w:t xml:space="preserve"> must stop short of celebrating all differences</w:t>
      </w:r>
      <w:r w:rsidRPr="000C7291">
        <w:rPr>
          <w:rStyle w:val="StyleBoldUnderline"/>
        </w:rPr>
        <w:t xml:space="preserve"> or disorders</w:t>
      </w:r>
      <w:r w:rsidRPr="000C7291">
        <w:rPr>
          <w:sz w:val="16"/>
        </w:rPr>
        <w:t>, for what would be the point of rejecting the old system for its supposed tyrannies—</w:t>
      </w:r>
      <w:proofErr w:type="gramStart"/>
      <w:r w:rsidRPr="000C7291">
        <w:rPr>
          <w:sz w:val="16"/>
        </w:rPr>
        <w:t>its</w:t>
      </w:r>
      <w:proofErr w:type="gramEnd"/>
      <w:r w:rsidRPr="000C7291">
        <w:rPr>
          <w:sz w:val="16"/>
        </w:rPr>
        <w:t xml:space="preserve"> bullying and silencing tactics—only to take u</w:t>
      </w:r>
      <w:bookmarkStart w:id="4" w:name="_GoBack"/>
      <w:bookmarkEnd w:id="4"/>
      <w:r w:rsidRPr="000C7291">
        <w:rPr>
          <w:sz w:val="16"/>
        </w:rPr>
        <w:t>p more of the same?</w:t>
      </w:r>
    </w:p>
    <w:p w:rsidR="007F27A1" w:rsidRPr="002E681B" w:rsidRDefault="007F27A1" w:rsidP="007F27A1">
      <w:pPr>
        <w:rPr>
          <w:sz w:val="16"/>
        </w:rPr>
      </w:pPr>
      <w:r w:rsidRPr="002E681B">
        <w:rPr>
          <w:sz w:val="16"/>
        </w:rPr>
        <w:t xml:space="preserve">To put this point another way, it turns out that </w:t>
      </w:r>
      <w:r w:rsidRPr="00372959">
        <w:rPr>
          <w:rStyle w:val="StyleBoldUnderline"/>
          <w:b/>
          <w:highlight w:val="yellow"/>
        </w:rPr>
        <w:t>to be open to all things is</w:t>
      </w:r>
      <w:r w:rsidRPr="000C7291">
        <w:rPr>
          <w:rStyle w:val="StyleBoldUnderline"/>
          <w:b/>
        </w:rPr>
        <w:t xml:space="preserve">, in effect, </w:t>
      </w:r>
      <w:r w:rsidRPr="00372959">
        <w:rPr>
          <w:rStyle w:val="StyleBoldUnderline"/>
          <w:b/>
          <w:highlight w:val="yellow"/>
        </w:rPr>
        <w:t>to be open to nothing</w:t>
      </w:r>
      <w:r w:rsidRPr="002E681B">
        <w:rPr>
          <w:sz w:val="16"/>
        </w:rPr>
        <w:t xml:space="preserve">. While </w:t>
      </w:r>
      <w:r w:rsidRPr="000C7291">
        <w:rPr>
          <w:rStyle w:val="StyleBoldUnderline"/>
        </w:rPr>
        <w:t xml:space="preserve">the </w:t>
      </w:r>
      <w:proofErr w:type="spellStart"/>
      <w:r w:rsidRPr="000C7291">
        <w:rPr>
          <w:rStyle w:val="StyleBoldUnderline"/>
        </w:rPr>
        <w:t>ambiguists</w:t>
      </w:r>
      <w:proofErr w:type="spellEnd"/>
      <w:r w:rsidRPr="002E681B">
        <w:rPr>
          <w:sz w:val="16"/>
        </w:rPr>
        <w:t xml:space="preserve"> have commendable reasons for wanting to avoid closure—to avoid specifying what is not allowed or celebrated in their political vision—</w:t>
      </w:r>
      <w:r w:rsidRPr="000C7291">
        <w:rPr>
          <w:rStyle w:val="StyleBoldUnderline"/>
        </w:rPr>
        <w:t>they need to say “no” to some things in order to be open to things in general</w:t>
      </w:r>
      <w:r w:rsidRPr="002E681B">
        <w:rPr>
          <w:sz w:val="16"/>
        </w:rPr>
        <w:t xml:space="preserve">. They need to say “no” to certain forms of contest, if only to protect contest in general. </w:t>
      </w:r>
      <w:r w:rsidRPr="000C7291">
        <w:rPr>
          <w:rStyle w:val="StyleBoldUnderline"/>
        </w:rPr>
        <w:t>For if one is to be open to the principles of democracy</w:t>
      </w:r>
      <w:r w:rsidRPr="002E681B">
        <w:rPr>
          <w:sz w:val="16"/>
        </w:rPr>
        <w:t xml:space="preserve">, for example, </w:t>
      </w:r>
      <w:r w:rsidRPr="000C7291">
        <w:rPr>
          <w:rStyle w:val="StyleBoldUnderline"/>
        </w:rPr>
        <w:t xml:space="preserve">one must be dogmatically closed to the principles of fascism. </w:t>
      </w:r>
      <w:r w:rsidRPr="00372959">
        <w:rPr>
          <w:rStyle w:val="StyleBoldUnderline"/>
          <w:highlight w:val="yellow"/>
        </w:rPr>
        <w:t>If one would embrace tolerance, one must</w:t>
      </w:r>
      <w:r w:rsidRPr="000C7291">
        <w:rPr>
          <w:rStyle w:val="StyleBoldUnderline"/>
        </w:rPr>
        <w:t xml:space="preserve"> rigidly </w:t>
      </w:r>
      <w:r w:rsidRPr="00372959">
        <w:rPr>
          <w:rStyle w:val="StyleBoldUnderline"/>
          <w:highlight w:val="yellow"/>
        </w:rPr>
        <w:t>reject intolerance</w:t>
      </w:r>
      <w:r w:rsidRPr="000C7291">
        <w:rPr>
          <w:rStyle w:val="StyleBoldUnderline"/>
        </w:rPr>
        <w:t xml:space="preserve">. </w:t>
      </w:r>
      <w:r w:rsidRPr="00372959">
        <w:rPr>
          <w:rStyle w:val="StyleBoldUnderline"/>
          <w:highlight w:val="yellow"/>
        </w:rPr>
        <w:t>If one would support openness in</w:t>
      </w:r>
      <w:r w:rsidRPr="000C7291">
        <w:rPr>
          <w:rStyle w:val="StyleBoldUnderline"/>
        </w:rPr>
        <w:t xml:space="preserve"> political </w:t>
      </w:r>
      <w:r w:rsidRPr="00372959">
        <w:rPr>
          <w:rStyle w:val="StyleBoldUnderline"/>
          <w:highlight w:val="yellow"/>
        </w:rPr>
        <w:t>speech</w:t>
      </w:r>
      <w:r w:rsidRPr="000C7291">
        <w:rPr>
          <w:rStyle w:val="StyleBoldUnderline"/>
        </w:rPr>
        <w:t xml:space="preserve"> and action, </w:t>
      </w:r>
      <w:r w:rsidRPr="00372959">
        <w:rPr>
          <w:rStyle w:val="StyleBoldUnderline"/>
          <w:highlight w:val="yellow"/>
        </w:rPr>
        <w:t>one must ban</w:t>
      </w:r>
      <w:r w:rsidRPr="000C7291">
        <w:rPr>
          <w:rStyle w:val="StyleBoldUnderline"/>
        </w:rPr>
        <w:t xml:space="preserve"> the acts of political intimidation, violence or </w:t>
      </w:r>
      <w:r w:rsidRPr="00372959">
        <w:rPr>
          <w:rStyle w:val="StyleBoldUnderline"/>
          <w:highlight w:val="yellow"/>
        </w:rPr>
        <w:t>recrimination</w:t>
      </w:r>
      <w:r w:rsidRPr="000C7291">
        <w:rPr>
          <w:rStyle w:val="StyleBoldUnderline"/>
        </w:rPr>
        <w:t xml:space="preserve"> that squelch that openness. </w:t>
      </w:r>
      <w:r w:rsidRPr="00372959">
        <w:rPr>
          <w:rStyle w:val="StyleBoldUnderline"/>
          <w:highlight w:val="yellow"/>
        </w:rPr>
        <w:t>If one would expand deliberation</w:t>
      </w:r>
      <w:r w:rsidRPr="000C7291">
        <w:rPr>
          <w:rStyle w:val="StyleBoldUnderline"/>
        </w:rPr>
        <w:t xml:space="preserve"> and disruption, </w:t>
      </w:r>
      <w:r w:rsidRPr="00372959">
        <w:rPr>
          <w:rStyle w:val="StyleBoldUnderline"/>
          <w:highlight w:val="yellow"/>
        </w:rPr>
        <w:t>one must set up</w:t>
      </w:r>
      <w:r w:rsidRPr="000C7291">
        <w:rPr>
          <w:rStyle w:val="StyleBoldUnderline"/>
        </w:rPr>
        <w:t xml:space="preserve"> strict legal </w:t>
      </w:r>
      <w:r w:rsidRPr="00372959">
        <w:rPr>
          <w:rStyle w:val="StyleBoldUnderline"/>
          <w:highlight w:val="yellow"/>
        </w:rPr>
        <w:t>protections around such activities</w:t>
      </w:r>
      <w:r w:rsidRPr="000C7291">
        <w:rPr>
          <w:rStyle w:val="StyleBoldUnderline"/>
        </w:rPr>
        <w:t>. And if one would ensure that citizens have reason to engage in political contest—that it has practical meaning and import for them—one must establish and maintain the rules and regulations and laws that protect democracy</w:t>
      </w:r>
      <w:r w:rsidRPr="002E681B">
        <w:rPr>
          <w:sz w:val="16"/>
        </w:rPr>
        <w:t>.</w:t>
      </w:r>
    </w:p>
    <w:p w:rsidR="007F27A1" w:rsidRPr="000C7291" w:rsidRDefault="007F27A1" w:rsidP="007F27A1">
      <w:pPr>
        <w:rPr>
          <w:sz w:val="16"/>
        </w:rPr>
      </w:pPr>
      <w:r w:rsidRPr="000C7291">
        <w:rPr>
          <w:rStyle w:val="StyleBoldUnderline"/>
        </w:rPr>
        <w:t xml:space="preserve">In short, </w:t>
      </w:r>
      <w:r w:rsidRPr="00372959">
        <w:rPr>
          <w:rStyle w:val="StyleBoldUnderline"/>
          <w:highlight w:val="yellow"/>
        </w:rPr>
        <w:t>openness requires certain</w:t>
      </w:r>
      <w:r w:rsidRPr="000C7291">
        <w:rPr>
          <w:rStyle w:val="StyleBoldUnderline"/>
        </w:rPr>
        <w:t xml:space="preserve"> clear </w:t>
      </w:r>
      <w:r w:rsidRPr="00372959">
        <w:rPr>
          <w:rStyle w:val="StyleBoldUnderline"/>
          <w:highlight w:val="yellow"/>
        </w:rPr>
        <w:t>limits</w:t>
      </w:r>
      <w:r w:rsidRPr="000C7291">
        <w:rPr>
          <w:rStyle w:val="StyleBoldUnderline"/>
        </w:rPr>
        <w:t>, rules, closure</w:t>
      </w:r>
      <w:r w:rsidRPr="000C7291">
        <w:rPr>
          <w:sz w:val="16"/>
        </w:rPr>
        <w:t xml:space="preserve">. And to make matters more complex, </w:t>
      </w:r>
      <w:r w:rsidRPr="00372959">
        <w:rPr>
          <w:rStyle w:val="StyleBoldUnderline"/>
          <w:highlight w:val="yellow"/>
        </w:rPr>
        <w:t>these structures of openness</w:t>
      </w:r>
      <w:r w:rsidRPr="000C7291">
        <w:rPr>
          <w:rStyle w:val="StyleBoldUnderline"/>
        </w:rPr>
        <w:t xml:space="preserve"> cannot simply be put into place and forgotten. They </w:t>
      </w:r>
      <w:r w:rsidRPr="00372959">
        <w:rPr>
          <w:rStyle w:val="StyleBoldUnderline"/>
          <w:highlight w:val="yellow"/>
        </w:rPr>
        <w:t>need to be taught</w:t>
      </w:r>
      <w:r w:rsidRPr="000C7291">
        <w:rPr>
          <w:rStyle w:val="StyleBoldUnderline"/>
        </w:rPr>
        <w:t xml:space="preserve"> to new generations of citizens, to be retaught and </w:t>
      </w:r>
      <w:proofErr w:type="spellStart"/>
      <w:r w:rsidRPr="000C7291">
        <w:rPr>
          <w:rStyle w:val="StyleBoldUnderline"/>
        </w:rPr>
        <w:t>reenforced</w:t>
      </w:r>
      <w:proofErr w:type="spellEnd"/>
      <w:r w:rsidRPr="000C7291">
        <w:rPr>
          <w:rStyle w:val="StyleBoldUnderline"/>
        </w:rPr>
        <w:t xml:space="preserve"> among the old, and as the political world changes, to be shored up, rethought, adapted, and applied to new problems and new situations. </w:t>
      </w:r>
      <w:r w:rsidRPr="00372959">
        <w:rPr>
          <w:rStyle w:val="StyleBoldUnderline"/>
          <w:highlight w:val="yellow"/>
        </w:rPr>
        <w:t>It will not do</w:t>
      </w:r>
      <w:r w:rsidRPr="000C7291">
        <w:rPr>
          <w:sz w:val="16"/>
        </w:rPr>
        <w:t xml:space="preserve">, then, </w:t>
      </w:r>
      <w:r w:rsidRPr="00372959">
        <w:rPr>
          <w:rStyle w:val="StyleBoldUnderline"/>
          <w:highlight w:val="yellow"/>
        </w:rPr>
        <w:t>to</w:t>
      </w:r>
      <w:r w:rsidRPr="000C7291">
        <w:rPr>
          <w:rStyle w:val="StyleBoldUnderline"/>
        </w:rPr>
        <w:t xml:space="preserve"> simply </w:t>
      </w:r>
      <w:r w:rsidRPr="00372959">
        <w:rPr>
          <w:rStyle w:val="StyleBoldUnderline"/>
          <w:highlight w:val="yellow"/>
        </w:rPr>
        <w:t>assume</w:t>
      </w:r>
      <w:r w:rsidRPr="000C7291">
        <w:rPr>
          <w:rStyle w:val="StyleBoldUnderline"/>
        </w:rPr>
        <w:t xml:space="preserve"> that </w:t>
      </w:r>
      <w:r w:rsidRPr="00372959">
        <w:rPr>
          <w:rStyle w:val="StyleBoldUnderline"/>
          <w:highlight w:val="yellow"/>
        </w:rPr>
        <w:t>these structures are permanent</w:t>
      </w:r>
      <w:r w:rsidRPr="000C7291">
        <w:rPr>
          <w:rStyle w:val="StyleBoldUnderline"/>
        </w:rPr>
        <w:t xml:space="preserve">ly viable and secure without significant work or justification on our part; </w:t>
      </w:r>
      <w:r w:rsidRPr="00372959">
        <w:rPr>
          <w:rStyle w:val="StyleBoldUnderline"/>
          <w:highlight w:val="yellow"/>
        </w:rPr>
        <w:t>nor will it do to talk about</w:t>
      </w:r>
      <w:r w:rsidRPr="000C7291">
        <w:rPr>
          <w:rStyle w:val="StyleBoldUnderline"/>
        </w:rPr>
        <w:t xml:space="preserve"> resisting or </w:t>
      </w:r>
      <w:r w:rsidRPr="00372959">
        <w:rPr>
          <w:rStyle w:val="StyleBoldUnderline"/>
          <w:highlight w:val="yellow"/>
        </w:rPr>
        <w:t>subverting them</w:t>
      </w:r>
      <w:r w:rsidRPr="000C7291">
        <w:rPr>
          <w:rStyle w:val="StyleBoldUnderline"/>
        </w:rPr>
        <w:t>. Indeed, they are such valuable and yet vulnerable goods that they require the most unflagging and firm support that we can give them</w:t>
      </w:r>
      <w:r w:rsidRPr="000C7291">
        <w:rPr>
          <w:sz w:val="16"/>
        </w:rPr>
        <w:t>.</w:t>
      </w:r>
    </w:p>
    <w:p w:rsidR="007F27A1" w:rsidRPr="00686F9D" w:rsidRDefault="007F27A1" w:rsidP="007F27A1"/>
    <w:p w:rsidR="007F27A1" w:rsidRDefault="007F27A1" w:rsidP="007F27A1"/>
    <w:p w:rsidR="007F27A1" w:rsidRPr="007F27A1" w:rsidRDefault="007F27A1" w:rsidP="007F27A1"/>
    <w:sectPr w:rsidR="007F27A1" w:rsidRPr="007F27A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5C" w:rsidRDefault="0032405C" w:rsidP="005F5576">
      <w:r>
        <w:separator/>
      </w:r>
    </w:p>
  </w:endnote>
  <w:endnote w:type="continuationSeparator" w:id="0">
    <w:p w:rsidR="0032405C" w:rsidRDefault="003240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5C" w:rsidRDefault="0032405C" w:rsidP="005F5576">
      <w:r>
        <w:separator/>
      </w:r>
    </w:p>
  </w:footnote>
  <w:footnote w:type="continuationSeparator" w:id="0">
    <w:p w:rsidR="0032405C" w:rsidRDefault="003240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A1"/>
    <w:rsid w:val="000022F2"/>
    <w:rsid w:val="00002BFD"/>
    <w:rsid w:val="0000342B"/>
    <w:rsid w:val="0000459F"/>
    <w:rsid w:val="000049CA"/>
    <w:rsid w:val="00004CFC"/>
    <w:rsid w:val="00004EB4"/>
    <w:rsid w:val="000067CC"/>
    <w:rsid w:val="000067EA"/>
    <w:rsid w:val="000128E6"/>
    <w:rsid w:val="00015754"/>
    <w:rsid w:val="0002110B"/>
    <w:rsid w:val="0002196C"/>
    <w:rsid w:val="00021F29"/>
    <w:rsid w:val="000266EF"/>
    <w:rsid w:val="00026924"/>
    <w:rsid w:val="00027EED"/>
    <w:rsid w:val="000301A1"/>
    <w:rsid w:val="0003041D"/>
    <w:rsid w:val="000315F1"/>
    <w:rsid w:val="00033028"/>
    <w:rsid w:val="00035294"/>
    <w:rsid w:val="00035878"/>
    <w:rsid w:val="000360A7"/>
    <w:rsid w:val="00037CD3"/>
    <w:rsid w:val="000416B3"/>
    <w:rsid w:val="00043A03"/>
    <w:rsid w:val="0004444C"/>
    <w:rsid w:val="00044616"/>
    <w:rsid w:val="00052A1D"/>
    <w:rsid w:val="00052F7D"/>
    <w:rsid w:val="000554DC"/>
    <w:rsid w:val="00055E12"/>
    <w:rsid w:val="000566B1"/>
    <w:rsid w:val="00057AE7"/>
    <w:rsid w:val="0006081F"/>
    <w:rsid w:val="00060A62"/>
    <w:rsid w:val="00064A59"/>
    <w:rsid w:val="00064C00"/>
    <w:rsid w:val="00065EC7"/>
    <w:rsid w:val="00066614"/>
    <w:rsid w:val="0007162E"/>
    <w:rsid w:val="000719E8"/>
    <w:rsid w:val="00073B9A"/>
    <w:rsid w:val="00074950"/>
    <w:rsid w:val="00076B72"/>
    <w:rsid w:val="00077016"/>
    <w:rsid w:val="0008034D"/>
    <w:rsid w:val="00083C92"/>
    <w:rsid w:val="000848C7"/>
    <w:rsid w:val="00085FA1"/>
    <w:rsid w:val="0008677B"/>
    <w:rsid w:val="00090287"/>
    <w:rsid w:val="000902F0"/>
    <w:rsid w:val="00090BA2"/>
    <w:rsid w:val="00091E84"/>
    <w:rsid w:val="000978A3"/>
    <w:rsid w:val="00097D7E"/>
    <w:rsid w:val="000A1672"/>
    <w:rsid w:val="000A1D39"/>
    <w:rsid w:val="000A282D"/>
    <w:rsid w:val="000A4FA5"/>
    <w:rsid w:val="000A55E2"/>
    <w:rsid w:val="000B05BE"/>
    <w:rsid w:val="000B1279"/>
    <w:rsid w:val="000B28D3"/>
    <w:rsid w:val="000B61C8"/>
    <w:rsid w:val="000B68B4"/>
    <w:rsid w:val="000B7BC6"/>
    <w:rsid w:val="000C12CB"/>
    <w:rsid w:val="000C2108"/>
    <w:rsid w:val="000C2E93"/>
    <w:rsid w:val="000C7620"/>
    <w:rsid w:val="000C767D"/>
    <w:rsid w:val="000D0B76"/>
    <w:rsid w:val="000D2AE5"/>
    <w:rsid w:val="000D3A26"/>
    <w:rsid w:val="000D3D8D"/>
    <w:rsid w:val="000D7E25"/>
    <w:rsid w:val="000E0A1D"/>
    <w:rsid w:val="000E10C1"/>
    <w:rsid w:val="000E1CC5"/>
    <w:rsid w:val="000E41A3"/>
    <w:rsid w:val="000E786D"/>
    <w:rsid w:val="000F08AB"/>
    <w:rsid w:val="000F0A20"/>
    <w:rsid w:val="000F37E7"/>
    <w:rsid w:val="000F60C1"/>
    <w:rsid w:val="000F6ED4"/>
    <w:rsid w:val="0010504F"/>
    <w:rsid w:val="001063B1"/>
    <w:rsid w:val="0010722E"/>
    <w:rsid w:val="00111F4B"/>
    <w:rsid w:val="0011285C"/>
    <w:rsid w:val="00113987"/>
    <w:rsid w:val="00113C68"/>
    <w:rsid w:val="00114663"/>
    <w:rsid w:val="00117D6D"/>
    <w:rsid w:val="001203BA"/>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0B94"/>
    <w:rsid w:val="00153A58"/>
    <w:rsid w:val="00162C03"/>
    <w:rsid w:val="00163AB5"/>
    <w:rsid w:val="0016509D"/>
    <w:rsid w:val="001661B3"/>
    <w:rsid w:val="00166B50"/>
    <w:rsid w:val="00166EE0"/>
    <w:rsid w:val="0016711C"/>
    <w:rsid w:val="00167A9F"/>
    <w:rsid w:val="0017093E"/>
    <w:rsid w:val="001711E1"/>
    <w:rsid w:val="00171817"/>
    <w:rsid w:val="00172F36"/>
    <w:rsid w:val="00175018"/>
    <w:rsid w:val="00175A0F"/>
    <w:rsid w:val="00176383"/>
    <w:rsid w:val="00176566"/>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23A8"/>
    <w:rsid w:val="001B3CEC"/>
    <w:rsid w:val="001C08E1"/>
    <w:rsid w:val="001C1D82"/>
    <w:rsid w:val="001C2147"/>
    <w:rsid w:val="001C44EA"/>
    <w:rsid w:val="001C587E"/>
    <w:rsid w:val="001C7C90"/>
    <w:rsid w:val="001D0D51"/>
    <w:rsid w:val="001E0A4D"/>
    <w:rsid w:val="001E0EAF"/>
    <w:rsid w:val="001E58E5"/>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A80"/>
    <w:rsid w:val="00232D2B"/>
    <w:rsid w:val="00236E13"/>
    <w:rsid w:val="00236F26"/>
    <w:rsid w:val="002375E9"/>
    <w:rsid w:val="0024023F"/>
    <w:rsid w:val="0024053B"/>
    <w:rsid w:val="00240C4E"/>
    <w:rsid w:val="00241E0B"/>
    <w:rsid w:val="00243DC0"/>
    <w:rsid w:val="00244B62"/>
    <w:rsid w:val="00247CE8"/>
    <w:rsid w:val="00250E16"/>
    <w:rsid w:val="0025522C"/>
    <w:rsid w:val="00256D60"/>
    <w:rsid w:val="00257696"/>
    <w:rsid w:val="002577B4"/>
    <w:rsid w:val="0026382E"/>
    <w:rsid w:val="00265538"/>
    <w:rsid w:val="00272786"/>
    <w:rsid w:val="00272B22"/>
    <w:rsid w:val="002745E6"/>
    <w:rsid w:val="00275846"/>
    <w:rsid w:val="0027766F"/>
    <w:rsid w:val="00283575"/>
    <w:rsid w:val="00286AA1"/>
    <w:rsid w:val="00287AB7"/>
    <w:rsid w:val="002902BC"/>
    <w:rsid w:val="00291E8E"/>
    <w:rsid w:val="00294D00"/>
    <w:rsid w:val="00296501"/>
    <w:rsid w:val="002A083E"/>
    <w:rsid w:val="002A213E"/>
    <w:rsid w:val="002A612B"/>
    <w:rsid w:val="002B4A59"/>
    <w:rsid w:val="002B68A4"/>
    <w:rsid w:val="002C571D"/>
    <w:rsid w:val="002C5772"/>
    <w:rsid w:val="002D0374"/>
    <w:rsid w:val="002D0A26"/>
    <w:rsid w:val="002D1B4A"/>
    <w:rsid w:val="002D1C4B"/>
    <w:rsid w:val="002D264F"/>
    <w:rsid w:val="002D2946"/>
    <w:rsid w:val="002D529E"/>
    <w:rsid w:val="002D6BD6"/>
    <w:rsid w:val="002E4DD9"/>
    <w:rsid w:val="002E7850"/>
    <w:rsid w:val="002F0314"/>
    <w:rsid w:val="002F3C52"/>
    <w:rsid w:val="00300ABE"/>
    <w:rsid w:val="00301292"/>
    <w:rsid w:val="00304180"/>
    <w:rsid w:val="00310619"/>
    <w:rsid w:val="0031182D"/>
    <w:rsid w:val="00314B9D"/>
    <w:rsid w:val="00315CA2"/>
    <w:rsid w:val="00316FEB"/>
    <w:rsid w:val="00317B59"/>
    <w:rsid w:val="00320211"/>
    <w:rsid w:val="0032290E"/>
    <w:rsid w:val="003230EF"/>
    <w:rsid w:val="0032405C"/>
    <w:rsid w:val="00324127"/>
    <w:rsid w:val="0032507F"/>
    <w:rsid w:val="00325BF8"/>
    <w:rsid w:val="00326EEB"/>
    <w:rsid w:val="0033078A"/>
    <w:rsid w:val="00331559"/>
    <w:rsid w:val="00335785"/>
    <w:rsid w:val="0034073A"/>
    <w:rsid w:val="00341D6C"/>
    <w:rsid w:val="003440DE"/>
    <w:rsid w:val="0034424E"/>
    <w:rsid w:val="00344A51"/>
    <w:rsid w:val="00344E91"/>
    <w:rsid w:val="00347123"/>
    <w:rsid w:val="0034756E"/>
    <w:rsid w:val="00347E74"/>
    <w:rsid w:val="00351D97"/>
    <w:rsid w:val="00352AFA"/>
    <w:rsid w:val="00354B5B"/>
    <w:rsid w:val="00356FB7"/>
    <w:rsid w:val="003610E3"/>
    <w:rsid w:val="00364767"/>
    <w:rsid w:val="00364B1D"/>
    <w:rsid w:val="00370D1B"/>
    <w:rsid w:val="00371521"/>
    <w:rsid w:val="0037567C"/>
    <w:rsid w:val="00376227"/>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31B"/>
    <w:rsid w:val="003E4831"/>
    <w:rsid w:val="003E48DE"/>
    <w:rsid w:val="003E54C4"/>
    <w:rsid w:val="003E7E8B"/>
    <w:rsid w:val="003F10DE"/>
    <w:rsid w:val="003F21B8"/>
    <w:rsid w:val="003F3030"/>
    <w:rsid w:val="003F47AE"/>
    <w:rsid w:val="00403971"/>
    <w:rsid w:val="00406086"/>
    <w:rsid w:val="00407386"/>
    <w:rsid w:val="00410776"/>
    <w:rsid w:val="004138EF"/>
    <w:rsid w:val="00414497"/>
    <w:rsid w:val="004156BB"/>
    <w:rsid w:val="004176B4"/>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BEA"/>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622C"/>
    <w:rsid w:val="004B7E46"/>
    <w:rsid w:val="004C02EB"/>
    <w:rsid w:val="004C2EF5"/>
    <w:rsid w:val="004C4289"/>
    <w:rsid w:val="004C4915"/>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4F59"/>
    <w:rsid w:val="004F69AB"/>
    <w:rsid w:val="0050196D"/>
    <w:rsid w:val="00501D14"/>
    <w:rsid w:val="005020C3"/>
    <w:rsid w:val="00507D4F"/>
    <w:rsid w:val="005111F8"/>
    <w:rsid w:val="00511AA4"/>
    <w:rsid w:val="00513FA2"/>
    <w:rsid w:val="00514387"/>
    <w:rsid w:val="005150A4"/>
    <w:rsid w:val="00516459"/>
    <w:rsid w:val="0051652F"/>
    <w:rsid w:val="00520153"/>
    <w:rsid w:val="00520828"/>
    <w:rsid w:val="0052272D"/>
    <w:rsid w:val="00523C15"/>
    <w:rsid w:val="00523D38"/>
    <w:rsid w:val="00523D8D"/>
    <w:rsid w:val="005306EC"/>
    <w:rsid w:val="00530B7D"/>
    <w:rsid w:val="00530C87"/>
    <w:rsid w:val="00531F84"/>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66D7B"/>
    <w:rsid w:val="005705D9"/>
    <w:rsid w:val="00573677"/>
    <w:rsid w:val="00573BDB"/>
    <w:rsid w:val="0057444D"/>
    <w:rsid w:val="00574B11"/>
    <w:rsid w:val="005758F9"/>
    <w:rsid w:val="00575F7D"/>
    <w:rsid w:val="00576F0F"/>
    <w:rsid w:val="00580383"/>
    <w:rsid w:val="005808BF"/>
    <w:rsid w:val="00580E40"/>
    <w:rsid w:val="0058379A"/>
    <w:rsid w:val="0058615A"/>
    <w:rsid w:val="00586917"/>
    <w:rsid w:val="00586BF8"/>
    <w:rsid w:val="00590731"/>
    <w:rsid w:val="00594643"/>
    <w:rsid w:val="005A103D"/>
    <w:rsid w:val="005A1C2E"/>
    <w:rsid w:val="005A329B"/>
    <w:rsid w:val="005A506B"/>
    <w:rsid w:val="005A701C"/>
    <w:rsid w:val="005B2444"/>
    <w:rsid w:val="005B2D14"/>
    <w:rsid w:val="005B2D1C"/>
    <w:rsid w:val="005B3140"/>
    <w:rsid w:val="005B499F"/>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E5DDD"/>
    <w:rsid w:val="005E68FD"/>
    <w:rsid w:val="005F5576"/>
    <w:rsid w:val="006010C5"/>
    <w:rsid w:val="006014AB"/>
    <w:rsid w:val="00601A9F"/>
    <w:rsid w:val="00605F20"/>
    <w:rsid w:val="0060607B"/>
    <w:rsid w:val="00610E90"/>
    <w:rsid w:val="00610F53"/>
    <w:rsid w:val="0061129D"/>
    <w:rsid w:val="0061680A"/>
    <w:rsid w:val="00617511"/>
    <w:rsid w:val="006215AE"/>
    <w:rsid w:val="00622205"/>
    <w:rsid w:val="00623B70"/>
    <w:rsid w:val="00631B17"/>
    <w:rsid w:val="0063578B"/>
    <w:rsid w:val="00636B3D"/>
    <w:rsid w:val="00640D6D"/>
    <w:rsid w:val="00641025"/>
    <w:rsid w:val="0064404D"/>
    <w:rsid w:val="00645517"/>
    <w:rsid w:val="00646C11"/>
    <w:rsid w:val="00647899"/>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0D17"/>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A7C92"/>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8CA"/>
    <w:rsid w:val="00725DFF"/>
    <w:rsid w:val="007373D3"/>
    <w:rsid w:val="00741501"/>
    <w:rsid w:val="0074192E"/>
    <w:rsid w:val="00743059"/>
    <w:rsid w:val="007441AF"/>
    <w:rsid w:val="00744F58"/>
    <w:rsid w:val="00745F2E"/>
    <w:rsid w:val="00746307"/>
    <w:rsid w:val="00750CED"/>
    <w:rsid w:val="007538FF"/>
    <w:rsid w:val="00757353"/>
    <w:rsid w:val="00760316"/>
    <w:rsid w:val="00760A29"/>
    <w:rsid w:val="0076357B"/>
    <w:rsid w:val="00764278"/>
    <w:rsid w:val="007668FD"/>
    <w:rsid w:val="00767587"/>
    <w:rsid w:val="0077086B"/>
    <w:rsid w:val="00771E18"/>
    <w:rsid w:val="007739F1"/>
    <w:rsid w:val="007745C6"/>
    <w:rsid w:val="007755F6"/>
    <w:rsid w:val="00775897"/>
    <w:rsid w:val="007761AD"/>
    <w:rsid w:val="007764F5"/>
    <w:rsid w:val="007765AB"/>
    <w:rsid w:val="00777387"/>
    <w:rsid w:val="00780698"/>
    <w:rsid w:val="007815E5"/>
    <w:rsid w:val="007868C8"/>
    <w:rsid w:val="00787343"/>
    <w:rsid w:val="007874CF"/>
    <w:rsid w:val="0079054A"/>
    <w:rsid w:val="00790BFA"/>
    <w:rsid w:val="00791121"/>
    <w:rsid w:val="00791C88"/>
    <w:rsid w:val="00791DD3"/>
    <w:rsid w:val="00797B76"/>
    <w:rsid w:val="007A140A"/>
    <w:rsid w:val="007A2D09"/>
    <w:rsid w:val="007A3729"/>
    <w:rsid w:val="007A3785"/>
    <w:rsid w:val="007A3D06"/>
    <w:rsid w:val="007B383B"/>
    <w:rsid w:val="007B5D2F"/>
    <w:rsid w:val="007B610C"/>
    <w:rsid w:val="007C2891"/>
    <w:rsid w:val="007C2AA0"/>
    <w:rsid w:val="007C350D"/>
    <w:rsid w:val="007C3689"/>
    <w:rsid w:val="007C3C9B"/>
    <w:rsid w:val="007D02C2"/>
    <w:rsid w:val="007D04A7"/>
    <w:rsid w:val="007D2EA8"/>
    <w:rsid w:val="007D2F93"/>
    <w:rsid w:val="007D3012"/>
    <w:rsid w:val="007D65A7"/>
    <w:rsid w:val="007E3F59"/>
    <w:rsid w:val="007E4C01"/>
    <w:rsid w:val="007E5043"/>
    <w:rsid w:val="007E5183"/>
    <w:rsid w:val="007F27A1"/>
    <w:rsid w:val="007F5D2E"/>
    <w:rsid w:val="00800450"/>
    <w:rsid w:val="00800757"/>
    <w:rsid w:val="00800C65"/>
    <w:rsid w:val="0080756C"/>
    <w:rsid w:val="00807A15"/>
    <w:rsid w:val="0081029B"/>
    <w:rsid w:val="00812C0C"/>
    <w:rsid w:val="00812E7E"/>
    <w:rsid w:val="008133F9"/>
    <w:rsid w:val="008162BE"/>
    <w:rsid w:val="00823AAC"/>
    <w:rsid w:val="00823AD7"/>
    <w:rsid w:val="00825061"/>
    <w:rsid w:val="00827511"/>
    <w:rsid w:val="008308F3"/>
    <w:rsid w:val="008349EF"/>
    <w:rsid w:val="00837DF6"/>
    <w:rsid w:val="00841DB2"/>
    <w:rsid w:val="00845673"/>
    <w:rsid w:val="008459F1"/>
    <w:rsid w:val="008460FD"/>
    <w:rsid w:val="00847BF2"/>
    <w:rsid w:val="00853884"/>
    <w:rsid w:val="00854C66"/>
    <w:rsid w:val="008553E1"/>
    <w:rsid w:val="008570BF"/>
    <w:rsid w:val="00857740"/>
    <w:rsid w:val="0086336B"/>
    <w:rsid w:val="008725B1"/>
    <w:rsid w:val="0087643B"/>
    <w:rsid w:val="00877669"/>
    <w:rsid w:val="008803AC"/>
    <w:rsid w:val="00880742"/>
    <w:rsid w:val="00886196"/>
    <w:rsid w:val="00886A10"/>
    <w:rsid w:val="008908BD"/>
    <w:rsid w:val="00895975"/>
    <w:rsid w:val="00897F92"/>
    <w:rsid w:val="008A0FA2"/>
    <w:rsid w:val="008A13D9"/>
    <w:rsid w:val="008A2092"/>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3091"/>
    <w:rsid w:val="0094688F"/>
    <w:rsid w:val="00946DDF"/>
    <w:rsid w:val="00952E17"/>
    <w:rsid w:val="009536BB"/>
    <w:rsid w:val="00953F11"/>
    <w:rsid w:val="00957D8C"/>
    <w:rsid w:val="0096033F"/>
    <w:rsid w:val="00961D04"/>
    <w:rsid w:val="00963644"/>
    <w:rsid w:val="00964EEA"/>
    <w:rsid w:val="00965609"/>
    <w:rsid w:val="00965F1D"/>
    <w:rsid w:val="0096740D"/>
    <w:rsid w:val="009706C1"/>
    <w:rsid w:val="00976675"/>
    <w:rsid w:val="00976D0E"/>
    <w:rsid w:val="00976FBF"/>
    <w:rsid w:val="00984B38"/>
    <w:rsid w:val="0098771F"/>
    <w:rsid w:val="009904A6"/>
    <w:rsid w:val="00995544"/>
    <w:rsid w:val="009A0636"/>
    <w:rsid w:val="009A22D0"/>
    <w:rsid w:val="009A59F2"/>
    <w:rsid w:val="009A6FF5"/>
    <w:rsid w:val="009B2B47"/>
    <w:rsid w:val="009B35DB"/>
    <w:rsid w:val="009B50E8"/>
    <w:rsid w:val="009B5DC0"/>
    <w:rsid w:val="009C2C89"/>
    <w:rsid w:val="009C4298"/>
    <w:rsid w:val="009C6CEA"/>
    <w:rsid w:val="009C7A6E"/>
    <w:rsid w:val="009D1026"/>
    <w:rsid w:val="009D318C"/>
    <w:rsid w:val="009D4550"/>
    <w:rsid w:val="009E002C"/>
    <w:rsid w:val="009E72DC"/>
    <w:rsid w:val="009E795B"/>
    <w:rsid w:val="009F1691"/>
    <w:rsid w:val="009F3772"/>
    <w:rsid w:val="009F61FB"/>
    <w:rsid w:val="00A041A2"/>
    <w:rsid w:val="00A10373"/>
    <w:rsid w:val="00A10B8B"/>
    <w:rsid w:val="00A1227B"/>
    <w:rsid w:val="00A159D8"/>
    <w:rsid w:val="00A16697"/>
    <w:rsid w:val="00A170B1"/>
    <w:rsid w:val="00A20D78"/>
    <w:rsid w:val="00A2174A"/>
    <w:rsid w:val="00A23DF2"/>
    <w:rsid w:val="00A25CC4"/>
    <w:rsid w:val="00A26733"/>
    <w:rsid w:val="00A322EE"/>
    <w:rsid w:val="00A3438F"/>
    <w:rsid w:val="00A3595E"/>
    <w:rsid w:val="00A36527"/>
    <w:rsid w:val="00A4363E"/>
    <w:rsid w:val="00A46C7F"/>
    <w:rsid w:val="00A516DB"/>
    <w:rsid w:val="00A55935"/>
    <w:rsid w:val="00A61073"/>
    <w:rsid w:val="00A619BA"/>
    <w:rsid w:val="00A6251F"/>
    <w:rsid w:val="00A62EDA"/>
    <w:rsid w:val="00A66B02"/>
    <w:rsid w:val="00A70E81"/>
    <w:rsid w:val="00A73245"/>
    <w:rsid w:val="00A73BFF"/>
    <w:rsid w:val="00A74A02"/>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B45"/>
    <w:rsid w:val="00AC2CC7"/>
    <w:rsid w:val="00AC3061"/>
    <w:rsid w:val="00AC7B3B"/>
    <w:rsid w:val="00AD0EFF"/>
    <w:rsid w:val="00AD10F4"/>
    <w:rsid w:val="00AD163D"/>
    <w:rsid w:val="00AD3CE6"/>
    <w:rsid w:val="00AD6BF2"/>
    <w:rsid w:val="00AE1307"/>
    <w:rsid w:val="00AE1360"/>
    <w:rsid w:val="00AE7586"/>
    <w:rsid w:val="00AF1790"/>
    <w:rsid w:val="00AF6A93"/>
    <w:rsid w:val="00AF7A65"/>
    <w:rsid w:val="00B00C63"/>
    <w:rsid w:val="00B03379"/>
    <w:rsid w:val="00B056A1"/>
    <w:rsid w:val="00B05B21"/>
    <w:rsid w:val="00B06710"/>
    <w:rsid w:val="00B07EBF"/>
    <w:rsid w:val="00B1040F"/>
    <w:rsid w:val="00B13450"/>
    <w:rsid w:val="00B166CB"/>
    <w:rsid w:val="00B169D9"/>
    <w:rsid w:val="00B20AF5"/>
    <w:rsid w:val="00B226B8"/>
    <w:rsid w:val="00B22B5E"/>
    <w:rsid w:val="00B235E1"/>
    <w:rsid w:val="00B237B1"/>
    <w:rsid w:val="00B24FC0"/>
    <w:rsid w:val="00B272CF"/>
    <w:rsid w:val="00B30036"/>
    <w:rsid w:val="00B30FD3"/>
    <w:rsid w:val="00B3145D"/>
    <w:rsid w:val="00B357BA"/>
    <w:rsid w:val="00B40C1A"/>
    <w:rsid w:val="00B41526"/>
    <w:rsid w:val="00B42489"/>
    <w:rsid w:val="00B42A90"/>
    <w:rsid w:val="00B474A2"/>
    <w:rsid w:val="00B47932"/>
    <w:rsid w:val="00B508CD"/>
    <w:rsid w:val="00B527BE"/>
    <w:rsid w:val="00B52A53"/>
    <w:rsid w:val="00B53068"/>
    <w:rsid w:val="00B564DB"/>
    <w:rsid w:val="00B57E33"/>
    <w:rsid w:val="00B61CDB"/>
    <w:rsid w:val="00B64118"/>
    <w:rsid w:val="00B6612C"/>
    <w:rsid w:val="00B663E0"/>
    <w:rsid w:val="00B67725"/>
    <w:rsid w:val="00B768B6"/>
    <w:rsid w:val="00B80E74"/>
    <w:rsid w:val="00B816A3"/>
    <w:rsid w:val="00B81794"/>
    <w:rsid w:val="00B835B3"/>
    <w:rsid w:val="00B9027D"/>
    <w:rsid w:val="00B908D1"/>
    <w:rsid w:val="00B93465"/>
    <w:rsid w:val="00B940D1"/>
    <w:rsid w:val="00B96982"/>
    <w:rsid w:val="00B96E86"/>
    <w:rsid w:val="00B97E84"/>
    <w:rsid w:val="00BB04CF"/>
    <w:rsid w:val="00BB58BD"/>
    <w:rsid w:val="00BB6A26"/>
    <w:rsid w:val="00BB70D0"/>
    <w:rsid w:val="00BC1034"/>
    <w:rsid w:val="00BC273F"/>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3ED"/>
    <w:rsid w:val="00C11625"/>
    <w:rsid w:val="00C11AFF"/>
    <w:rsid w:val="00C15046"/>
    <w:rsid w:val="00C225E4"/>
    <w:rsid w:val="00C23366"/>
    <w:rsid w:val="00C24372"/>
    <w:rsid w:val="00C24BF8"/>
    <w:rsid w:val="00C25914"/>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5A47"/>
    <w:rsid w:val="00C85F9C"/>
    <w:rsid w:val="00C8673B"/>
    <w:rsid w:val="00C90655"/>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3436"/>
    <w:rsid w:val="00CC51FA"/>
    <w:rsid w:val="00CC58BA"/>
    <w:rsid w:val="00CD0AFE"/>
    <w:rsid w:val="00CD0B7B"/>
    <w:rsid w:val="00CD0D43"/>
    <w:rsid w:val="00CD1A73"/>
    <w:rsid w:val="00CD1BD2"/>
    <w:rsid w:val="00CD292A"/>
    <w:rsid w:val="00CD3E3A"/>
    <w:rsid w:val="00CD5D42"/>
    <w:rsid w:val="00CD7459"/>
    <w:rsid w:val="00CE55A6"/>
    <w:rsid w:val="00CE5FC1"/>
    <w:rsid w:val="00CE68FF"/>
    <w:rsid w:val="00CE7988"/>
    <w:rsid w:val="00CF13FC"/>
    <w:rsid w:val="00CF1F20"/>
    <w:rsid w:val="00CF4AAF"/>
    <w:rsid w:val="00CF561A"/>
    <w:rsid w:val="00CF6C18"/>
    <w:rsid w:val="00CF7EA8"/>
    <w:rsid w:val="00D0038C"/>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3CA0"/>
    <w:rsid w:val="00D364F7"/>
    <w:rsid w:val="00D415C6"/>
    <w:rsid w:val="00D41AB5"/>
    <w:rsid w:val="00D420EA"/>
    <w:rsid w:val="00D42B6A"/>
    <w:rsid w:val="00D42E3E"/>
    <w:rsid w:val="00D43D3B"/>
    <w:rsid w:val="00D44C8A"/>
    <w:rsid w:val="00D4639E"/>
    <w:rsid w:val="00D50367"/>
    <w:rsid w:val="00D51ABF"/>
    <w:rsid w:val="00D51C16"/>
    <w:rsid w:val="00D5412B"/>
    <w:rsid w:val="00D5444B"/>
    <w:rsid w:val="00D55216"/>
    <w:rsid w:val="00D55302"/>
    <w:rsid w:val="00D5693A"/>
    <w:rsid w:val="00D57C69"/>
    <w:rsid w:val="00D57CBF"/>
    <w:rsid w:val="00D61F48"/>
    <w:rsid w:val="00D66ABC"/>
    <w:rsid w:val="00D71CFC"/>
    <w:rsid w:val="00D7345D"/>
    <w:rsid w:val="00D743DC"/>
    <w:rsid w:val="00D74E8E"/>
    <w:rsid w:val="00D7756D"/>
    <w:rsid w:val="00D859F6"/>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C79DC"/>
    <w:rsid w:val="00DD0FD0"/>
    <w:rsid w:val="00DD1341"/>
    <w:rsid w:val="00DD2201"/>
    <w:rsid w:val="00DD6184"/>
    <w:rsid w:val="00DD7F91"/>
    <w:rsid w:val="00DE1FB8"/>
    <w:rsid w:val="00DE4A12"/>
    <w:rsid w:val="00DF0285"/>
    <w:rsid w:val="00DF474F"/>
    <w:rsid w:val="00E00376"/>
    <w:rsid w:val="00E007FA"/>
    <w:rsid w:val="00E01016"/>
    <w:rsid w:val="00E03DBF"/>
    <w:rsid w:val="00E043B1"/>
    <w:rsid w:val="00E0775B"/>
    <w:rsid w:val="00E07D18"/>
    <w:rsid w:val="00E13788"/>
    <w:rsid w:val="00E14EBD"/>
    <w:rsid w:val="00E16734"/>
    <w:rsid w:val="00E1708D"/>
    <w:rsid w:val="00E21AB2"/>
    <w:rsid w:val="00E23260"/>
    <w:rsid w:val="00E2367A"/>
    <w:rsid w:val="00E246F4"/>
    <w:rsid w:val="00E27BC7"/>
    <w:rsid w:val="00E30283"/>
    <w:rsid w:val="00E30F59"/>
    <w:rsid w:val="00E33368"/>
    <w:rsid w:val="00E35FC9"/>
    <w:rsid w:val="00E377A4"/>
    <w:rsid w:val="00E41346"/>
    <w:rsid w:val="00E420E9"/>
    <w:rsid w:val="00E43147"/>
    <w:rsid w:val="00E44775"/>
    <w:rsid w:val="00E4635D"/>
    <w:rsid w:val="00E4682E"/>
    <w:rsid w:val="00E5630C"/>
    <w:rsid w:val="00E61D76"/>
    <w:rsid w:val="00E6241E"/>
    <w:rsid w:val="00E6361F"/>
    <w:rsid w:val="00E6506E"/>
    <w:rsid w:val="00E674DB"/>
    <w:rsid w:val="00E70912"/>
    <w:rsid w:val="00E71F7E"/>
    <w:rsid w:val="00E7239A"/>
    <w:rsid w:val="00E741D6"/>
    <w:rsid w:val="00E74816"/>
    <w:rsid w:val="00E75A95"/>
    <w:rsid w:val="00E75F28"/>
    <w:rsid w:val="00E80C06"/>
    <w:rsid w:val="00E84487"/>
    <w:rsid w:val="00E90AA6"/>
    <w:rsid w:val="00E90CEE"/>
    <w:rsid w:val="00E95AD2"/>
    <w:rsid w:val="00E96383"/>
    <w:rsid w:val="00E96EB8"/>
    <w:rsid w:val="00E976E8"/>
    <w:rsid w:val="00E977B8"/>
    <w:rsid w:val="00E97AD1"/>
    <w:rsid w:val="00EA109B"/>
    <w:rsid w:val="00EA15A8"/>
    <w:rsid w:val="00EA2926"/>
    <w:rsid w:val="00EA2A84"/>
    <w:rsid w:val="00EB065C"/>
    <w:rsid w:val="00EB1DB8"/>
    <w:rsid w:val="00EB2CDE"/>
    <w:rsid w:val="00EB36F6"/>
    <w:rsid w:val="00EB4460"/>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9F0"/>
    <w:rsid w:val="00F22565"/>
    <w:rsid w:val="00F235FA"/>
    <w:rsid w:val="00F250D8"/>
    <w:rsid w:val="00F26513"/>
    <w:rsid w:val="00F2666A"/>
    <w:rsid w:val="00F3252F"/>
    <w:rsid w:val="00F3380E"/>
    <w:rsid w:val="00F35573"/>
    <w:rsid w:val="00F40837"/>
    <w:rsid w:val="00F42F79"/>
    <w:rsid w:val="00F43D20"/>
    <w:rsid w:val="00F47773"/>
    <w:rsid w:val="00F5019D"/>
    <w:rsid w:val="00F5338A"/>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020"/>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Char Char Char Char Char Char Char Char,Heading 3 Char Char Char, Char Char Char, Char Char Char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Underline Char,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paragraph" w:customStyle="1" w:styleId="cardtext">
    <w:name w:val="card text"/>
    <w:basedOn w:val="Normal"/>
    <w:link w:val="cardtextChar"/>
    <w:qFormat/>
    <w:rsid w:val="007F27A1"/>
    <w:pPr>
      <w:ind w:left="288" w:right="288"/>
    </w:pPr>
  </w:style>
  <w:style w:type="character" w:customStyle="1" w:styleId="cardtextChar">
    <w:name w:val="card text Char"/>
    <w:basedOn w:val="DefaultParagraphFont"/>
    <w:link w:val="cardtext"/>
    <w:rsid w:val="007F27A1"/>
    <w:rPr>
      <w:rFonts w:ascii="Garamond" w:hAnsi="Garamond" w:cs="Calibri"/>
    </w:rPr>
  </w:style>
  <w:style w:type="character" w:customStyle="1" w:styleId="Box">
    <w:name w:val="Box"/>
    <w:basedOn w:val="DefaultParagraphFont"/>
    <w:uiPriority w:val="1"/>
    <w:qFormat/>
    <w:rsid w:val="007F27A1"/>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Char Char Char Char Char Char Char Char,Heading 3 Char Char Char, Char Char Char, Char Char Char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Underline Char,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paragraph" w:customStyle="1" w:styleId="cardtext">
    <w:name w:val="card text"/>
    <w:basedOn w:val="Normal"/>
    <w:link w:val="cardtextChar"/>
    <w:qFormat/>
    <w:rsid w:val="007F27A1"/>
    <w:pPr>
      <w:ind w:left="288" w:right="288"/>
    </w:pPr>
  </w:style>
  <w:style w:type="character" w:customStyle="1" w:styleId="cardtextChar">
    <w:name w:val="card text Char"/>
    <w:basedOn w:val="DefaultParagraphFont"/>
    <w:link w:val="cardtext"/>
    <w:rsid w:val="007F27A1"/>
    <w:rPr>
      <w:rFonts w:ascii="Garamond" w:hAnsi="Garamond" w:cs="Calibri"/>
    </w:rPr>
  </w:style>
  <w:style w:type="character" w:customStyle="1" w:styleId="Box">
    <w:name w:val="Box"/>
    <w:basedOn w:val="DefaultParagraphFont"/>
    <w:uiPriority w:val="1"/>
    <w:qFormat/>
    <w:rsid w:val="007F27A1"/>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9</Pages>
  <Words>18058</Words>
  <Characters>102936</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2013-01-14T05:43:00Z</dcterms:created>
  <dcterms:modified xsi:type="dcterms:W3CDTF">2013-01-14T05:45:00Z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